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1.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2.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43.xml" ContentType="application/vnd.openxmlformats-officedocument.drawingml.chart+xml"/>
  <Override PartName="/word/charts/style43.xml" ContentType="application/vnd.ms-office.chartstyle+xml"/>
  <Override PartName="/word/charts/colors43.xml" ContentType="application/vnd.ms-office.chartcolorstyle+xml"/>
  <Override PartName="/word/charts/chart44.xml" ContentType="application/vnd.openxmlformats-officedocument.drawingml.chart+xml"/>
  <Override PartName="/word/charts/style44.xml" ContentType="application/vnd.ms-office.chartstyle+xml"/>
  <Override PartName="/word/charts/colors44.xml" ContentType="application/vnd.ms-office.chartcolorstyle+xml"/>
  <Override PartName="/word/charts/chart45.xml" ContentType="application/vnd.openxmlformats-officedocument.drawingml.chart+xml"/>
  <Override PartName="/word/charts/style45.xml" ContentType="application/vnd.ms-office.chartstyle+xml"/>
  <Override PartName="/word/charts/colors45.xml" ContentType="application/vnd.ms-office.chartcolorstyle+xml"/>
  <Override PartName="/word/charts/chart46.xml" ContentType="application/vnd.openxmlformats-officedocument.drawingml.chart+xml"/>
  <Override PartName="/word/charts/style46.xml" ContentType="application/vnd.ms-office.chartstyle+xml"/>
  <Override PartName="/word/charts/colors46.xml" ContentType="application/vnd.ms-office.chartcolorstyle+xml"/>
  <Override PartName="/word/charts/chart47.xml" ContentType="application/vnd.openxmlformats-officedocument.drawingml.chart+xml"/>
  <Override PartName="/word/charts/style47.xml" ContentType="application/vnd.ms-office.chartstyle+xml"/>
  <Override PartName="/word/charts/colors47.xml" ContentType="application/vnd.ms-office.chartcolorstyle+xml"/>
  <Override PartName="/word/charts/chart48.xml" ContentType="application/vnd.openxmlformats-officedocument.drawingml.chart+xml"/>
  <Override PartName="/word/charts/style48.xml" ContentType="application/vnd.ms-office.chartstyle+xml"/>
  <Override PartName="/word/charts/colors48.xml" ContentType="application/vnd.ms-office.chartcolorstyle+xml"/>
  <Override PartName="/word/charts/chart49.xml" ContentType="application/vnd.openxmlformats-officedocument.drawingml.chart+xml"/>
  <Override PartName="/word/charts/style49.xml" ContentType="application/vnd.ms-office.chartstyle+xml"/>
  <Override PartName="/word/charts/colors49.xml" ContentType="application/vnd.ms-office.chartcolorstyle+xml"/>
  <Override PartName="/word/charts/chart50.xml" ContentType="application/vnd.openxmlformats-officedocument.drawingml.chart+xml"/>
  <Override PartName="/word/charts/style50.xml" ContentType="application/vnd.ms-office.chartstyle+xml"/>
  <Override PartName="/word/charts/colors50.xml" ContentType="application/vnd.ms-office.chartcolorstyle+xml"/>
  <Override PartName="/word/charts/chart51.xml" ContentType="application/vnd.openxmlformats-officedocument.drawingml.chart+xml"/>
  <Override PartName="/word/charts/style51.xml" ContentType="application/vnd.ms-office.chartstyle+xml"/>
  <Override PartName="/word/charts/colors51.xml" ContentType="application/vnd.ms-office.chartcolorstyle+xml"/>
  <Override PartName="/word/charts/chart52.xml" ContentType="application/vnd.openxmlformats-officedocument.drawingml.chart+xml"/>
  <Override PartName="/word/charts/style52.xml" ContentType="application/vnd.ms-office.chartstyle+xml"/>
  <Override PartName="/word/charts/colors52.xml" ContentType="application/vnd.ms-office.chartcolorstyle+xml"/>
  <Override PartName="/word/charts/chart53.xml" ContentType="application/vnd.openxmlformats-officedocument.drawingml.chart+xml"/>
  <Override PartName="/word/charts/style53.xml" ContentType="application/vnd.ms-office.chartstyle+xml"/>
  <Override PartName="/word/charts/colors53.xml" ContentType="application/vnd.ms-office.chartcolorstyle+xml"/>
  <Override PartName="/word/charts/chart54.xml" ContentType="application/vnd.openxmlformats-officedocument.drawingml.chart+xml"/>
  <Override PartName="/word/charts/style54.xml" ContentType="application/vnd.ms-office.chartstyle+xml"/>
  <Override PartName="/word/charts/colors54.xml" ContentType="application/vnd.ms-office.chartcolorstyle+xml"/>
  <Override PartName="/word/charts/chart55.xml" ContentType="application/vnd.openxmlformats-officedocument.drawingml.chart+xml"/>
  <Override PartName="/word/charts/style55.xml" ContentType="application/vnd.ms-office.chartstyle+xml"/>
  <Override PartName="/word/charts/colors55.xml" ContentType="application/vnd.ms-office.chartcolorstyle+xml"/>
  <Override PartName="/word/charts/chart56.xml" ContentType="application/vnd.openxmlformats-officedocument.drawingml.chart+xml"/>
  <Override PartName="/word/charts/style56.xml" ContentType="application/vnd.ms-office.chartstyle+xml"/>
  <Override PartName="/word/charts/colors56.xml" ContentType="application/vnd.ms-office.chartcolorstyle+xml"/>
  <Override PartName="/word/charts/chart57.xml" ContentType="application/vnd.openxmlformats-officedocument.drawingml.chart+xml"/>
  <Override PartName="/word/charts/style57.xml" ContentType="application/vnd.ms-office.chartstyle+xml"/>
  <Override PartName="/word/charts/colors57.xml" ContentType="application/vnd.ms-office.chartcolorstyle+xml"/>
  <Override PartName="/word/charts/chart58.xml" ContentType="application/vnd.openxmlformats-officedocument.drawingml.chart+xml"/>
  <Override PartName="/word/charts/style58.xml" ContentType="application/vnd.ms-office.chartstyle+xml"/>
  <Override PartName="/word/charts/colors58.xml" ContentType="application/vnd.ms-office.chartcolorstyle+xml"/>
  <Override PartName="/word/charts/chart59.xml" ContentType="application/vnd.openxmlformats-officedocument.drawingml.chart+xml"/>
  <Override PartName="/word/charts/style59.xml" ContentType="application/vnd.ms-office.chartstyle+xml"/>
  <Override PartName="/word/charts/colors59.xml" ContentType="application/vnd.ms-office.chartcolorstyle+xml"/>
  <Override PartName="/word/charts/chart60.xml" ContentType="application/vnd.openxmlformats-officedocument.drawingml.chart+xml"/>
  <Override PartName="/word/charts/style60.xml" ContentType="application/vnd.ms-office.chartstyle+xml"/>
  <Override PartName="/word/charts/colors60.xml" ContentType="application/vnd.ms-office.chartcolorstyle+xml"/>
  <Override PartName="/word/charts/chart61.xml" ContentType="application/vnd.openxmlformats-officedocument.drawingml.chart+xml"/>
  <Override PartName="/word/charts/style61.xml" ContentType="application/vnd.ms-office.chartstyle+xml"/>
  <Override PartName="/word/charts/colors61.xml" ContentType="application/vnd.ms-office.chartcolorstyle+xml"/>
  <Override PartName="/word/charts/chart62.xml" ContentType="application/vnd.openxmlformats-officedocument.drawingml.chart+xml"/>
  <Override PartName="/word/charts/style62.xml" ContentType="application/vnd.ms-office.chartstyle+xml"/>
  <Override PartName="/word/charts/colors62.xml" ContentType="application/vnd.ms-office.chartcolorstyle+xml"/>
  <Override PartName="/word/charts/chart63.xml" ContentType="application/vnd.openxmlformats-officedocument.drawingml.chart+xml"/>
  <Override PartName="/word/charts/style63.xml" ContentType="application/vnd.ms-office.chartstyle+xml"/>
  <Override PartName="/word/charts/colors63.xml" ContentType="application/vnd.ms-office.chartcolorstyle+xml"/>
  <Override PartName="/word/charts/chart64.xml" ContentType="application/vnd.openxmlformats-officedocument.drawingml.chart+xml"/>
  <Override PartName="/word/charts/style64.xml" ContentType="application/vnd.ms-office.chartstyle+xml"/>
  <Override PartName="/word/charts/colors64.xml" ContentType="application/vnd.ms-office.chartcolorstyle+xml"/>
  <Override PartName="/word/charts/chart65.xml" ContentType="application/vnd.openxmlformats-officedocument.drawingml.chart+xml"/>
  <Override PartName="/word/charts/style65.xml" ContentType="application/vnd.ms-office.chartstyle+xml"/>
  <Override PartName="/word/charts/colors65.xml" ContentType="application/vnd.ms-office.chartcolorstyle+xml"/>
  <Override PartName="/word/charts/chart66.xml" ContentType="application/vnd.openxmlformats-officedocument.drawingml.chart+xml"/>
  <Override PartName="/word/charts/style66.xml" ContentType="application/vnd.ms-office.chartstyle+xml"/>
  <Override PartName="/word/charts/colors66.xml" ContentType="application/vnd.ms-office.chartcolorstyle+xml"/>
  <Override PartName="/word/charts/chart67.xml" ContentType="application/vnd.openxmlformats-officedocument.drawingml.chart+xml"/>
  <Override PartName="/word/charts/style67.xml" ContentType="application/vnd.ms-office.chartstyle+xml"/>
  <Override PartName="/word/charts/colors67.xml" ContentType="application/vnd.ms-office.chartcolorstyle+xml"/>
  <Override PartName="/word/charts/chart68.xml" ContentType="application/vnd.openxmlformats-officedocument.drawingml.chart+xml"/>
  <Override PartName="/word/charts/style68.xml" ContentType="application/vnd.ms-office.chartstyle+xml"/>
  <Override PartName="/word/charts/colors68.xml" ContentType="application/vnd.ms-office.chartcolorstyle+xml"/>
  <Override PartName="/word/charts/chart69.xml" ContentType="application/vnd.openxmlformats-officedocument.drawingml.chart+xml"/>
  <Override PartName="/word/charts/style69.xml" ContentType="application/vnd.ms-office.chartstyle+xml"/>
  <Override PartName="/word/charts/colors69.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1DDB3" w14:textId="77777777" w:rsidR="00B70728" w:rsidRDefault="00B70728"/>
    <w:p w14:paraId="0012FF50" w14:textId="77777777" w:rsidR="00B70728" w:rsidRDefault="00B70728"/>
    <w:p w14:paraId="73D94706" w14:textId="77777777" w:rsidR="006659F2" w:rsidRDefault="006659F2" w:rsidP="00B70728">
      <w:pPr>
        <w:suppressAutoHyphens/>
        <w:spacing w:after="0" w:line="240" w:lineRule="auto"/>
        <w:jc w:val="center"/>
        <w:rPr>
          <w:rFonts w:ascii="Times New Roman" w:eastAsia="Times New Roman" w:hAnsi="Times New Roman" w:cs="Times New Roman"/>
          <w:b/>
          <w:bCs/>
          <w:i/>
          <w:color w:val="000000"/>
          <w:sz w:val="24"/>
          <w:szCs w:val="24"/>
          <w:lang w:eastAsia="ar-SA"/>
        </w:rPr>
      </w:pPr>
    </w:p>
    <w:p w14:paraId="71869C67" w14:textId="77777777" w:rsidR="006659F2" w:rsidRDefault="006659F2" w:rsidP="00B70728">
      <w:pPr>
        <w:suppressAutoHyphens/>
        <w:spacing w:after="0" w:line="240" w:lineRule="auto"/>
        <w:jc w:val="center"/>
        <w:rPr>
          <w:rFonts w:ascii="Times New Roman" w:eastAsia="Times New Roman" w:hAnsi="Times New Roman" w:cs="Times New Roman"/>
          <w:b/>
          <w:bCs/>
          <w:i/>
          <w:color w:val="000000"/>
          <w:sz w:val="24"/>
          <w:szCs w:val="24"/>
          <w:lang w:eastAsia="ar-SA"/>
        </w:rPr>
      </w:pPr>
    </w:p>
    <w:p w14:paraId="542B0032" w14:textId="77777777" w:rsidR="006659F2" w:rsidRDefault="006659F2" w:rsidP="00B70728">
      <w:pPr>
        <w:suppressAutoHyphens/>
        <w:spacing w:after="0" w:line="240" w:lineRule="auto"/>
        <w:jc w:val="center"/>
        <w:rPr>
          <w:rFonts w:ascii="Times New Roman" w:eastAsia="Times New Roman" w:hAnsi="Times New Roman" w:cs="Times New Roman"/>
          <w:b/>
          <w:bCs/>
          <w:i/>
          <w:color w:val="000000"/>
          <w:sz w:val="24"/>
          <w:szCs w:val="24"/>
          <w:lang w:eastAsia="ar-SA"/>
        </w:rPr>
      </w:pPr>
    </w:p>
    <w:p w14:paraId="10B363D8" w14:textId="77777777" w:rsidR="006659F2" w:rsidRDefault="006659F2" w:rsidP="00B70728">
      <w:pPr>
        <w:suppressAutoHyphens/>
        <w:spacing w:after="0" w:line="240" w:lineRule="auto"/>
        <w:jc w:val="center"/>
        <w:rPr>
          <w:rFonts w:ascii="Times New Roman" w:eastAsia="Times New Roman" w:hAnsi="Times New Roman" w:cs="Times New Roman"/>
          <w:b/>
          <w:bCs/>
          <w:i/>
          <w:color w:val="000000"/>
          <w:sz w:val="24"/>
          <w:szCs w:val="24"/>
          <w:lang w:eastAsia="ar-SA"/>
        </w:rPr>
      </w:pPr>
    </w:p>
    <w:p w14:paraId="4D0A1B9A" w14:textId="77777777" w:rsidR="006659F2" w:rsidRDefault="006659F2" w:rsidP="00B70728">
      <w:pPr>
        <w:suppressAutoHyphens/>
        <w:spacing w:after="0" w:line="240" w:lineRule="auto"/>
        <w:jc w:val="center"/>
        <w:rPr>
          <w:rFonts w:ascii="Times New Roman" w:eastAsia="Times New Roman" w:hAnsi="Times New Roman" w:cs="Times New Roman"/>
          <w:b/>
          <w:bCs/>
          <w:i/>
          <w:color w:val="000000"/>
          <w:sz w:val="24"/>
          <w:szCs w:val="24"/>
          <w:lang w:eastAsia="ar-SA"/>
        </w:rPr>
      </w:pPr>
    </w:p>
    <w:p w14:paraId="17D1BD63" w14:textId="77777777" w:rsidR="006659F2" w:rsidRDefault="006659F2" w:rsidP="00B70728">
      <w:pPr>
        <w:suppressAutoHyphens/>
        <w:spacing w:after="0" w:line="240" w:lineRule="auto"/>
        <w:jc w:val="center"/>
        <w:rPr>
          <w:rFonts w:ascii="Times New Roman" w:eastAsia="Times New Roman" w:hAnsi="Times New Roman" w:cs="Times New Roman"/>
          <w:b/>
          <w:bCs/>
          <w:i/>
          <w:color w:val="000000"/>
          <w:sz w:val="24"/>
          <w:szCs w:val="24"/>
          <w:lang w:eastAsia="ar-SA"/>
        </w:rPr>
      </w:pPr>
    </w:p>
    <w:p w14:paraId="645B3BA8" w14:textId="77777777" w:rsidR="006659F2" w:rsidRDefault="006659F2" w:rsidP="00B70728">
      <w:pPr>
        <w:suppressAutoHyphens/>
        <w:spacing w:after="0" w:line="240" w:lineRule="auto"/>
        <w:jc w:val="center"/>
        <w:rPr>
          <w:rFonts w:ascii="Times New Roman" w:eastAsia="Times New Roman" w:hAnsi="Times New Roman" w:cs="Times New Roman"/>
          <w:b/>
          <w:bCs/>
          <w:i/>
          <w:color w:val="000000"/>
          <w:sz w:val="24"/>
          <w:szCs w:val="24"/>
          <w:lang w:eastAsia="ar-SA"/>
        </w:rPr>
      </w:pPr>
    </w:p>
    <w:p w14:paraId="1B0C7AD1" w14:textId="77777777" w:rsidR="006659F2" w:rsidRDefault="006659F2" w:rsidP="00B70728">
      <w:pPr>
        <w:suppressAutoHyphens/>
        <w:spacing w:after="0" w:line="240" w:lineRule="auto"/>
        <w:jc w:val="center"/>
        <w:rPr>
          <w:rFonts w:ascii="Times New Roman" w:eastAsia="Times New Roman" w:hAnsi="Times New Roman" w:cs="Times New Roman"/>
          <w:b/>
          <w:bCs/>
          <w:i/>
          <w:color w:val="000000"/>
          <w:sz w:val="24"/>
          <w:szCs w:val="24"/>
          <w:lang w:eastAsia="ar-SA"/>
        </w:rPr>
      </w:pPr>
    </w:p>
    <w:p w14:paraId="48D07526" w14:textId="77777777" w:rsidR="006659F2" w:rsidRDefault="006659F2" w:rsidP="00B70728">
      <w:pPr>
        <w:suppressAutoHyphens/>
        <w:spacing w:after="0" w:line="240" w:lineRule="auto"/>
        <w:jc w:val="center"/>
        <w:rPr>
          <w:rFonts w:ascii="Times New Roman" w:eastAsia="Times New Roman" w:hAnsi="Times New Roman" w:cs="Times New Roman"/>
          <w:b/>
          <w:bCs/>
          <w:i/>
          <w:color w:val="000000"/>
          <w:sz w:val="24"/>
          <w:szCs w:val="24"/>
          <w:lang w:eastAsia="ar-SA"/>
        </w:rPr>
      </w:pPr>
    </w:p>
    <w:p w14:paraId="002B08C0" w14:textId="77777777" w:rsidR="006659F2" w:rsidRDefault="006659F2" w:rsidP="00B70728">
      <w:pPr>
        <w:suppressAutoHyphens/>
        <w:spacing w:after="0" w:line="240" w:lineRule="auto"/>
        <w:jc w:val="center"/>
        <w:rPr>
          <w:rFonts w:ascii="Times New Roman" w:eastAsia="Times New Roman" w:hAnsi="Times New Roman" w:cs="Times New Roman"/>
          <w:b/>
          <w:bCs/>
          <w:i/>
          <w:color w:val="000000"/>
          <w:sz w:val="24"/>
          <w:szCs w:val="24"/>
          <w:lang w:eastAsia="ar-SA"/>
        </w:rPr>
      </w:pPr>
    </w:p>
    <w:p w14:paraId="0DFB6E57" w14:textId="77777777" w:rsidR="006659F2" w:rsidRDefault="006659F2" w:rsidP="00B70728">
      <w:pPr>
        <w:suppressAutoHyphens/>
        <w:spacing w:after="0" w:line="240" w:lineRule="auto"/>
        <w:jc w:val="center"/>
        <w:rPr>
          <w:rFonts w:ascii="Times New Roman" w:eastAsia="Times New Roman" w:hAnsi="Times New Roman" w:cs="Times New Roman"/>
          <w:b/>
          <w:bCs/>
          <w:i/>
          <w:color w:val="000000"/>
          <w:sz w:val="24"/>
          <w:szCs w:val="24"/>
          <w:lang w:eastAsia="ar-SA"/>
        </w:rPr>
      </w:pPr>
    </w:p>
    <w:p w14:paraId="01C4C91E" w14:textId="77777777" w:rsidR="006659F2" w:rsidRDefault="006659F2" w:rsidP="00B70728">
      <w:pPr>
        <w:suppressAutoHyphens/>
        <w:spacing w:after="0" w:line="240" w:lineRule="auto"/>
        <w:jc w:val="center"/>
        <w:rPr>
          <w:rFonts w:ascii="Times New Roman" w:eastAsia="Times New Roman" w:hAnsi="Times New Roman" w:cs="Times New Roman"/>
          <w:b/>
          <w:bCs/>
          <w:i/>
          <w:color w:val="000000"/>
          <w:sz w:val="24"/>
          <w:szCs w:val="24"/>
          <w:lang w:eastAsia="ar-SA"/>
        </w:rPr>
      </w:pPr>
    </w:p>
    <w:p w14:paraId="756426A5" w14:textId="77777777" w:rsidR="006659F2" w:rsidRDefault="006659F2" w:rsidP="00B70728">
      <w:pPr>
        <w:suppressAutoHyphens/>
        <w:spacing w:after="0" w:line="240" w:lineRule="auto"/>
        <w:jc w:val="center"/>
        <w:rPr>
          <w:rFonts w:ascii="Times New Roman" w:eastAsia="Times New Roman" w:hAnsi="Times New Roman" w:cs="Times New Roman"/>
          <w:b/>
          <w:bCs/>
          <w:i/>
          <w:color w:val="000000"/>
          <w:sz w:val="24"/>
          <w:szCs w:val="24"/>
          <w:lang w:eastAsia="ar-SA"/>
        </w:rPr>
      </w:pPr>
    </w:p>
    <w:p w14:paraId="1E2B746C" w14:textId="77777777" w:rsidR="00B70728" w:rsidRPr="006659F2" w:rsidRDefault="00B70728" w:rsidP="00B70728">
      <w:pPr>
        <w:suppressAutoHyphens/>
        <w:spacing w:after="0" w:line="240" w:lineRule="auto"/>
        <w:jc w:val="center"/>
        <w:rPr>
          <w:rFonts w:eastAsia="Times New Roman" w:cs="Times New Roman"/>
          <w:bCs/>
          <w:color w:val="000000"/>
          <w:sz w:val="36"/>
          <w:szCs w:val="36"/>
          <w:lang w:eastAsia="ar-SA"/>
        </w:rPr>
      </w:pPr>
      <w:r w:rsidRPr="006659F2">
        <w:rPr>
          <w:rFonts w:eastAsia="Times New Roman" w:cs="Times New Roman"/>
          <w:bCs/>
          <w:color w:val="000000"/>
          <w:sz w:val="36"/>
          <w:szCs w:val="36"/>
          <w:lang w:eastAsia="ar-SA"/>
        </w:rPr>
        <w:t>Badania ilościowe dotyczące rowerów miejskich w Pleszewie</w:t>
      </w:r>
    </w:p>
    <w:p w14:paraId="041E262F" w14:textId="77777777" w:rsidR="006659F2" w:rsidRDefault="006659F2" w:rsidP="006659F2">
      <w:pPr>
        <w:jc w:val="center"/>
      </w:pPr>
    </w:p>
    <w:p w14:paraId="13AB8F7A" w14:textId="77777777" w:rsidR="006659F2" w:rsidRDefault="006659F2" w:rsidP="006659F2">
      <w:pPr>
        <w:jc w:val="center"/>
      </w:pPr>
    </w:p>
    <w:p w14:paraId="37ABE9DA" w14:textId="77777777" w:rsidR="006659F2" w:rsidRDefault="006659F2" w:rsidP="006659F2">
      <w:pPr>
        <w:jc w:val="center"/>
      </w:pPr>
    </w:p>
    <w:p w14:paraId="59372251" w14:textId="77777777" w:rsidR="006659F2" w:rsidRDefault="006659F2" w:rsidP="006659F2">
      <w:pPr>
        <w:jc w:val="center"/>
      </w:pPr>
    </w:p>
    <w:p w14:paraId="332C5A43" w14:textId="77777777" w:rsidR="006659F2" w:rsidRDefault="006659F2" w:rsidP="006659F2">
      <w:pPr>
        <w:jc w:val="center"/>
      </w:pPr>
    </w:p>
    <w:p w14:paraId="478F9834" w14:textId="77777777" w:rsidR="006659F2" w:rsidRDefault="006659F2" w:rsidP="006659F2">
      <w:pPr>
        <w:jc w:val="center"/>
      </w:pPr>
    </w:p>
    <w:p w14:paraId="6ACED0E4" w14:textId="77777777" w:rsidR="006659F2" w:rsidRDefault="006659F2" w:rsidP="006659F2">
      <w:pPr>
        <w:jc w:val="center"/>
      </w:pPr>
    </w:p>
    <w:p w14:paraId="1B30980B" w14:textId="77777777" w:rsidR="006659F2" w:rsidRDefault="006659F2" w:rsidP="006659F2">
      <w:pPr>
        <w:jc w:val="center"/>
      </w:pPr>
    </w:p>
    <w:p w14:paraId="32458FF9" w14:textId="77777777" w:rsidR="006659F2" w:rsidRDefault="006659F2" w:rsidP="006659F2">
      <w:pPr>
        <w:jc w:val="center"/>
      </w:pPr>
    </w:p>
    <w:p w14:paraId="31B12337" w14:textId="77777777" w:rsidR="006659F2" w:rsidRDefault="006659F2" w:rsidP="006659F2">
      <w:pPr>
        <w:jc w:val="center"/>
      </w:pPr>
    </w:p>
    <w:p w14:paraId="73A0D410" w14:textId="77777777" w:rsidR="006659F2" w:rsidRDefault="006659F2" w:rsidP="006659F2">
      <w:pPr>
        <w:jc w:val="center"/>
      </w:pPr>
    </w:p>
    <w:p w14:paraId="7BF456E8" w14:textId="77777777" w:rsidR="006659F2" w:rsidRDefault="006659F2" w:rsidP="006659F2">
      <w:pPr>
        <w:jc w:val="center"/>
      </w:pPr>
    </w:p>
    <w:p w14:paraId="67B6EE1A" w14:textId="77777777" w:rsidR="006659F2" w:rsidRDefault="006659F2" w:rsidP="006659F2">
      <w:pPr>
        <w:jc w:val="center"/>
      </w:pPr>
    </w:p>
    <w:p w14:paraId="6FD943F8" w14:textId="77777777" w:rsidR="009352EE" w:rsidRDefault="006659F2" w:rsidP="006659F2">
      <w:pPr>
        <w:jc w:val="center"/>
      </w:pPr>
      <w:r>
        <w:t>Pleszew, grudzień 2019</w:t>
      </w:r>
    </w:p>
    <w:sdt>
      <w:sdtPr>
        <w:rPr>
          <w:rFonts w:asciiTheme="minorHAnsi" w:eastAsiaTheme="minorHAnsi" w:hAnsiTheme="minorHAnsi" w:cstheme="minorBidi"/>
          <w:color w:val="auto"/>
          <w:sz w:val="22"/>
          <w:szCs w:val="22"/>
          <w:lang w:eastAsia="en-US"/>
        </w:rPr>
        <w:id w:val="-615367423"/>
        <w:docPartObj>
          <w:docPartGallery w:val="Table of Contents"/>
          <w:docPartUnique/>
        </w:docPartObj>
      </w:sdtPr>
      <w:sdtEndPr>
        <w:rPr>
          <w:b/>
          <w:bCs/>
        </w:rPr>
      </w:sdtEndPr>
      <w:sdtContent>
        <w:p w14:paraId="7D1169D7" w14:textId="77777777" w:rsidR="006659F2" w:rsidRDefault="006659F2">
          <w:pPr>
            <w:pStyle w:val="Nagwekspisutreci"/>
          </w:pPr>
          <w:r>
            <w:t>Spis treści</w:t>
          </w:r>
        </w:p>
        <w:bookmarkStart w:id="0" w:name="_GoBack"/>
        <w:bookmarkEnd w:id="0"/>
        <w:p w14:paraId="7B7C9B08" w14:textId="52CD7E7E" w:rsidR="00000283" w:rsidRDefault="006659F2">
          <w:pPr>
            <w:pStyle w:val="Spistreci1"/>
            <w:tabs>
              <w:tab w:val="right" w:leader="dot" w:pos="9062"/>
            </w:tabs>
            <w:rPr>
              <w:rFonts w:eastAsiaTheme="minorEastAsia"/>
              <w:noProof/>
              <w:lang w:eastAsia="pl-PL"/>
            </w:rPr>
          </w:pPr>
          <w:r>
            <w:fldChar w:fldCharType="begin"/>
          </w:r>
          <w:r>
            <w:instrText xml:space="preserve"> TOC \o "1-3" \h \z \u </w:instrText>
          </w:r>
          <w:r>
            <w:fldChar w:fldCharType="separate"/>
          </w:r>
          <w:hyperlink w:anchor="_Toc30064205" w:history="1">
            <w:r w:rsidR="00000283" w:rsidRPr="00EC25FB">
              <w:rPr>
                <w:rStyle w:val="Hipercze"/>
                <w:rFonts w:eastAsia="Times New Roman"/>
                <w:noProof/>
                <w:lang w:eastAsia="pl-PL"/>
              </w:rPr>
              <w:t>Wprowadzenie</w:t>
            </w:r>
            <w:r w:rsidR="00000283">
              <w:rPr>
                <w:noProof/>
                <w:webHidden/>
              </w:rPr>
              <w:tab/>
            </w:r>
            <w:r w:rsidR="00000283">
              <w:rPr>
                <w:noProof/>
                <w:webHidden/>
              </w:rPr>
              <w:fldChar w:fldCharType="begin"/>
            </w:r>
            <w:r w:rsidR="00000283">
              <w:rPr>
                <w:noProof/>
                <w:webHidden/>
              </w:rPr>
              <w:instrText xml:space="preserve"> PAGEREF _Toc30064205 \h </w:instrText>
            </w:r>
            <w:r w:rsidR="00000283">
              <w:rPr>
                <w:noProof/>
                <w:webHidden/>
              </w:rPr>
            </w:r>
            <w:r w:rsidR="00000283">
              <w:rPr>
                <w:noProof/>
                <w:webHidden/>
              </w:rPr>
              <w:fldChar w:fldCharType="separate"/>
            </w:r>
            <w:r w:rsidR="00000283">
              <w:rPr>
                <w:noProof/>
                <w:webHidden/>
              </w:rPr>
              <w:t>4</w:t>
            </w:r>
            <w:r w:rsidR="00000283">
              <w:rPr>
                <w:noProof/>
                <w:webHidden/>
              </w:rPr>
              <w:fldChar w:fldCharType="end"/>
            </w:r>
          </w:hyperlink>
        </w:p>
        <w:p w14:paraId="76547D63" w14:textId="2A9EFA5A" w:rsidR="00000283" w:rsidRDefault="00000283">
          <w:pPr>
            <w:pStyle w:val="Spistreci1"/>
            <w:tabs>
              <w:tab w:val="right" w:leader="dot" w:pos="9062"/>
            </w:tabs>
            <w:rPr>
              <w:rFonts w:eastAsiaTheme="minorEastAsia"/>
              <w:noProof/>
              <w:lang w:eastAsia="pl-PL"/>
            </w:rPr>
          </w:pPr>
          <w:hyperlink w:anchor="_Toc30064206" w:history="1">
            <w:r w:rsidRPr="00EC25FB">
              <w:rPr>
                <w:rStyle w:val="Hipercze"/>
                <w:rFonts w:eastAsia="Times New Roman"/>
                <w:noProof/>
                <w:lang w:eastAsia="pl-PL"/>
              </w:rPr>
              <w:t>Cel badania</w:t>
            </w:r>
            <w:r>
              <w:rPr>
                <w:noProof/>
                <w:webHidden/>
              </w:rPr>
              <w:tab/>
            </w:r>
            <w:r>
              <w:rPr>
                <w:noProof/>
                <w:webHidden/>
              </w:rPr>
              <w:fldChar w:fldCharType="begin"/>
            </w:r>
            <w:r>
              <w:rPr>
                <w:noProof/>
                <w:webHidden/>
              </w:rPr>
              <w:instrText xml:space="preserve"> PAGEREF _Toc30064206 \h </w:instrText>
            </w:r>
            <w:r>
              <w:rPr>
                <w:noProof/>
                <w:webHidden/>
              </w:rPr>
            </w:r>
            <w:r>
              <w:rPr>
                <w:noProof/>
                <w:webHidden/>
              </w:rPr>
              <w:fldChar w:fldCharType="separate"/>
            </w:r>
            <w:r>
              <w:rPr>
                <w:noProof/>
                <w:webHidden/>
              </w:rPr>
              <w:t>8</w:t>
            </w:r>
            <w:r>
              <w:rPr>
                <w:noProof/>
                <w:webHidden/>
              </w:rPr>
              <w:fldChar w:fldCharType="end"/>
            </w:r>
          </w:hyperlink>
        </w:p>
        <w:p w14:paraId="225B25FE" w14:textId="14616524" w:rsidR="00000283" w:rsidRDefault="00000283">
          <w:pPr>
            <w:pStyle w:val="Spistreci1"/>
            <w:tabs>
              <w:tab w:val="right" w:leader="dot" w:pos="9062"/>
            </w:tabs>
            <w:rPr>
              <w:rFonts w:eastAsiaTheme="minorEastAsia"/>
              <w:noProof/>
              <w:lang w:eastAsia="pl-PL"/>
            </w:rPr>
          </w:pPr>
          <w:hyperlink w:anchor="_Toc30064207" w:history="1">
            <w:r w:rsidRPr="00EC25FB">
              <w:rPr>
                <w:rStyle w:val="Hipercze"/>
                <w:rFonts w:eastAsia="Times New Roman"/>
                <w:noProof/>
                <w:lang w:eastAsia="pl-PL"/>
              </w:rPr>
              <w:t>Metoda badań oraz dobór próby</w:t>
            </w:r>
            <w:r>
              <w:rPr>
                <w:noProof/>
                <w:webHidden/>
              </w:rPr>
              <w:tab/>
            </w:r>
            <w:r>
              <w:rPr>
                <w:noProof/>
                <w:webHidden/>
              </w:rPr>
              <w:fldChar w:fldCharType="begin"/>
            </w:r>
            <w:r>
              <w:rPr>
                <w:noProof/>
                <w:webHidden/>
              </w:rPr>
              <w:instrText xml:space="preserve"> PAGEREF _Toc30064207 \h </w:instrText>
            </w:r>
            <w:r>
              <w:rPr>
                <w:noProof/>
                <w:webHidden/>
              </w:rPr>
            </w:r>
            <w:r>
              <w:rPr>
                <w:noProof/>
                <w:webHidden/>
              </w:rPr>
              <w:fldChar w:fldCharType="separate"/>
            </w:r>
            <w:r>
              <w:rPr>
                <w:noProof/>
                <w:webHidden/>
              </w:rPr>
              <w:t>8</w:t>
            </w:r>
            <w:r>
              <w:rPr>
                <w:noProof/>
                <w:webHidden/>
              </w:rPr>
              <w:fldChar w:fldCharType="end"/>
            </w:r>
          </w:hyperlink>
        </w:p>
        <w:p w14:paraId="1DCD51D3" w14:textId="121AA5D3" w:rsidR="00000283" w:rsidRDefault="00000283">
          <w:pPr>
            <w:pStyle w:val="Spistreci1"/>
            <w:tabs>
              <w:tab w:val="right" w:leader="dot" w:pos="9062"/>
            </w:tabs>
            <w:rPr>
              <w:rFonts w:eastAsiaTheme="minorEastAsia"/>
              <w:noProof/>
              <w:lang w:eastAsia="pl-PL"/>
            </w:rPr>
          </w:pPr>
          <w:hyperlink w:anchor="_Toc30064208" w:history="1">
            <w:r w:rsidRPr="00EC25FB">
              <w:rPr>
                <w:rStyle w:val="Hipercze"/>
                <w:rFonts w:eastAsia="Times New Roman"/>
                <w:noProof/>
                <w:lang w:eastAsia="pl-PL"/>
              </w:rPr>
              <w:t>Streszczenie</w:t>
            </w:r>
            <w:r>
              <w:rPr>
                <w:noProof/>
                <w:webHidden/>
              </w:rPr>
              <w:tab/>
            </w:r>
            <w:r>
              <w:rPr>
                <w:noProof/>
                <w:webHidden/>
              </w:rPr>
              <w:fldChar w:fldCharType="begin"/>
            </w:r>
            <w:r>
              <w:rPr>
                <w:noProof/>
                <w:webHidden/>
              </w:rPr>
              <w:instrText xml:space="preserve"> PAGEREF _Toc30064208 \h </w:instrText>
            </w:r>
            <w:r>
              <w:rPr>
                <w:noProof/>
                <w:webHidden/>
              </w:rPr>
            </w:r>
            <w:r>
              <w:rPr>
                <w:noProof/>
                <w:webHidden/>
              </w:rPr>
              <w:fldChar w:fldCharType="separate"/>
            </w:r>
            <w:r>
              <w:rPr>
                <w:noProof/>
                <w:webHidden/>
              </w:rPr>
              <w:t>10</w:t>
            </w:r>
            <w:r>
              <w:rPr>
                <w:noProof/>
                <w:webHidden/>
              </w:rPr>
              <w:fldChar w:fldCharType="end"/>
            </w:r>
          </w:hyperlink>
        </w:p>
        <w:p w14:paraId="68C8C93E" w14:textId="203A4BF4" w:rsidR="00000283" w:rsidRDefault="00000283">
          <w:pPr>
            <w:pStyle w:val="Spistreci1"/>
            <w:tabs>
              <w:tab w:val="right" w:leader="dot" w:pos="9062"/>
            </w:tabs>
            <w:rPr>
              <w:rFonts w:eastAsiaTheme="minorEastAsia"/>
              <w:noProof/>
              <w:lang w:eastAsia="pl-PL"/>
            </w:rPr>
          </w:pPr>
          <w:hyperlink w:anchor="_Toc30064209" w:history="1">
            <w:r w:rsidRPr="00EC25FB">
              <w:rPr>
                <w:rStyle w:val="Hipercze"/>
                <w:rFonts w:eastAsia="Times New Roman"/>
                <w:noProof/>
                <w:lang w:eastAsia="pl-PL"/>
              </w:rPr>
              <w:t>Analiza i wnioski z przeprowadzonych badań</w:t>
            </w:r>
            <w:r>
              <w:rPr>
                <w:noProof/>
                <w:webHidden/>
              </w:rPr>
              <w:tab/>
            </w:r>
            <w:r>
              <w:rPr>
                <w:noProof/>
                <w:webHidden/>
              </w:rPr>
              <w:fldChar w:fldCharType="begin"/>
            </w:r>
            <w:r>
              <w:rPr>
                <w:noProof/>
                <w:webHidden/>
              </w:rPr>
              <w:instrText xml:space="preserve"> PAGEREF _Toc30064209 \h </w:instrText>
            </w:r>
            <w:r>
              <w:rPr>
                <w:noProof/>
                <w:webHidden/>
              </w:rPr>
            </w:r>
            <w:r>
              <w:rPr>
                <w:noProof/>
                <w:webHidden/>
              </w:rPr>
              <w:fldChar w:fldCharType="separate"/>
            </w:r>
            <w:r>
              <w:rPr>
                <w:noProof/>
                <w:webHidden/>
              </w:rPr>
              <w:t>17</w:t>
            </w:r>
            <w:r>
              <w:rPr>
                <w:noProof/>
                <w:webHidden/>
              </w:rPr>
              <w:fldChar w:fldCharType="end"/>
            </w:r>
          </w:hyperlink>
        </w:p>
        <w:p w14:paraId="79DD3533" w14:textId="13C2E7B9" w:rsidR="00000283" w:rsidRDefault="00000283">
          <w:pPr>
            <w:pStyle w:val="Spistreci2"/>
            <w:tabs>
              <w:tab w:val="right" w:leader="dot" w:pos="9062"/>
            </w:tabs>
            <w:rPr>
              <w:rFonts w:eastAsiaTheme="minorEastAsia"/>
              <w:noProof/>
              <w:lang w:eastAsia="pl-PL"/>
            </w:rPr>
          </w:pPr>
          <w:hyperlink w:anchor="_Toc30064210" w:history="1">
            <w:r w:rsidRPr="00EC25FB">
              <w:rPr>
                <w:rStyle w:val="Hipercze"/>
                <w:rFonts w:eastAsia="Calibri"/>
                <w:noProof/>
              </w:rPr>
              <w:t>Dzieci i młodzież ucząca się</w:t>
            </w:r>
            <w:r>
              <w:rPr>
                <w:noProof/>
                <w:webHidden/>
              </w:rPr>
              <w:tab/>
            </w:r>
            <w:r>
              <w:rPr>
                <w:noProof/>
                <w:webHidden/>
              </w:rPr>
              <w:fldChar w:fldCharType="begin"/>
            </w:r>
            <w:r>
              <w:rPr>
                <w:noProof/>
                <w:webHidden/>
              </w:rPr>
              <w:instrText xml:space="preserve"> PAGEREF _Toc30064210 \h </w:instrText>
            </w:r>
            <w:r>
              <w:rPr>
                <w:noProof/>
                <w:webHidden/>
              </w:rPr>
            </w:r>
            <w:r>
              <w:rPr>
                <w:noProof/>
                <w:webHidden/>
              </w:rPr>
              <w:fldChar w:fldCharType="separate"/>
            </w:r>
            <w:r>
              <w:rPr>
                <w:noProof/>
                <w:webHidden/>
              </w:rPr>
              <w:t>17</w:t>
            </w:r>
            <w:r>
              <w:rPr>
                <w:noProof/>
                <w:webHidden/>
              </w:rPr>
              <w:fldChar w:fldCharType="end"/>
            </w:r>
          </w:hyperlink>
        </w:p>
        <w:p w14:paraId="364ED206" w14:textId="7956BEFD" w:rsidR="00000283" w:rsidRDefault="00000283">
          <w:pPr>
            <w:pStyle w:val="Spistreci3"/>
            <w:tabs>
              <w:tab w:val="right" w:leader="dot" w:pos="9062"/>
            </w:tabs>
            <w:rPr>
              <w:rFonts w:eastAsiaTheme="minorEastAsia"/>
              <w:noProof/>
              <w:lang w:eastAsia="pl-PL"/>
            </w:rPr>
          </w:pPr>
          <w:hyperlink w:anchor="_Toc30064211" w:history="1">
            <w:r w:rsidRPr="00EC25FB">
              <w:rPr>
                <w:rStyle w:val="Hipercze"/>
                <w:noProof/>
              </w:rPr>
              <w:t>Charakterystyka badanych</w:t>
            </w:r>
            <w:r>
              <w:rPr>
                <w:noProof/>
                <w:webHidden/>
              </w:rPr>
              <w:tab/>
            </w:r>
            <w:r>
              <w:rPr>
                <w:noProof/>
                <w:webHidden/>
              </w:rPr>
              <w:fldChar w:fldCharType="begin"/>
            </w:r>
            <w:r>
              <w:rPr>
                <w:noProof/>
                <w:webHidden/>
              </w:rPr>
              <w:instrText xml:space="preserve"> PAGEREF _Toc30064211 \h </w:instrText>
            </w:r>
            <w:r>
              <w:rPr>
                <w:noProof/>
                <w:webHidden/>
              </w:rPr>
            </w:r>
            <w:r>
              <w:rPr>
                <w:noProof/>
                <w:webHidden/>
              </w:rPr>
              <w:fldChar w:fldCharType="separate"/>
            </w:r>
            <w:r>
              <w:rPr>
                <w:noProof/>
                <w:webHidden/>
              </w:rPr>
              <w:t>17</w:t>
            </w:r>
            <w:r>
              <w:rPr>
                <w:noProof/>
                <w:webHidden/>
              </w:rPr>
              <w:fldChar w:fldCharType="end"/>
            </w:r>
          </w:hyperlink>
        </w:p>
        <w:p w14:paraId="08DC0A9F" w14:textId="1F88AE25" w:rsidR="00000283" w:rsidRDefault="00000283">
          <w:pPr>
            <w:pStyle w:val="Spistreci3"/>
            <w:tabs>
              <w:tab w:val="right" w:leader="dot" w:pos="9062"/>
            </w:tabs>
            <w:rPr>
              <w:rFonts w:eastAsiaTheme="minorEastAsia"/>
              <w:noProof/>
              <w:lang w:eastAsia="pl-PL"/>
            </w:rPr>
          </w:pPr>
          <w:hyperlink w:anchor="_Toc30064212" w:history="1">
            <w:r w:rsidRPr="00EC25FB">
              <w:rPr>
                <w:rStyle w:val="Hipercze"/>
                <w:noProof/>
              </w:rPr>
              <w:t>Nawyki komunikacyjne</w:t>
            </w:r>
            <w:r>
              <w:rPr>
                <w:noProof/>
                <w:webHidden/>
              </w:rPr>
              <w:tab/>
            </w:r>
            <w:r>
              <w:rPr>
                <w:noProof/>
                <w:webHidden/>
              </w:rPr>
              <w:fldChar w:fldCharType="begin"/>
            </w:r>
            <w:r>
              <w:rPr>
                <w:noProof/>
                <w:webHidden/>
              </w:rPr>
              <w:instrText xml:space="preserve"> PAGEREF _Toc30064212 \h </w:instrText>
            </w:r>
            <w:r>
              <w:rPr>
                <w:noProof/>
                <w:webHidden/>
              </w:rPr>
            </w:r>
            <w:r>
              <w:rPr>
                <w:noProof/>
                <w:webHidden/>
              </w:rPr>
              <w:fldChar w:fldCharType="separate"/>
            </w:r>
            <w:r>
              <w:rPr>
                <w:noProof/>
                <w:webHidden/>
              </w:rPr>
              <w:t>19</w:t>
            </w:r>
            <w:r>
              <w:rPr>
                <w:noProof/>
                <w:webHidden/>
              </w:rPr>
              <w:fldChar w:fldCharType="end"/>
            </w:r>
          </w:hyperlink>
        </w:p>
        <w:p w14:paraId="7C903273" w14:textId="59BDDDA3" w:rsidR="00000283" w:rsidRDefault="00000283">
          <w:pPr>
            <w:pStyle w:val="Spistreci3"/>
            <w:tabs>
              <w:tab w:val="right" w:leader="dot" w:pos="9062"/>
            </w:tabs>
            <w:rPr>
              <w:rFonts w:eastAsiaTheme="minorEastAsia"/>
              <w:noProof/>
              <w:lang w:eastAsia="pl-PL"/>
            </w:rPr>
          </w:pPr>
          <w:hyperlink w:anchor="_Toc30064213" w:history="1">
            <w:r w:rsidRPr="00EC25FB">
              <w:rPr>
                <w:rStyle w:val="Hipercze"/>
                <w:noProof/>
              </w:rPr>
              <w:t>Postawy wobec komunikacji rowerowej</w:t>
            </w:r>
            <w:r>
              <w:rPr>
                <w:noProof/>
                <w:webHidden/>
              </w:rPr>
              <w:tab/>
            </w:r>
            <w:r>
              <w:rPr>
                <w:noProof/>
                <w:webHidden/>
              </w:rPr>
              <w:fldChar w:fldCharType="begin"/>
            </w:r>
            <w:r>
              <w:rPr>
                <w:noProof/>
                <w:webHidden/>
              </w:rPr>
              <w:instrText xml:space="preserve"> PAGEREF _Toc30064213 \h </w:instrText>
            </w:r>
            <w:r>
              <w:rPr>
                <w:noProof/>
                <w:webHidden/>
              </w:rPr>
            </w:r>
            <w:r>
              <w:rPr>
                <w:noProof/>
                <w:webHidden/>
              </w:rPr>
              <w:fldChar w:fldCharType="separate"/>
            </w:r>
            <w:r>
              <w:rPr>
                <w:noProof/>
                <w:webHidden/>
              </w:rPr>
              <w:t>22</w:t>
            </w:r>
            <w:r>
              <w:rPr>
                <w:noProof/>
                <w:webHidden/>
              </w:rPr>
              <w:fldChar w:fldCharType="end"/>
            </w:r>
          </w:hyperlink>
        </w:p>
        <w:p w14:paraId="42EC6AED" w14:textId="07E7FEC9" w:rsidR="00000283" w:rsidRDefault="00000283">
          <w:pPr>
            <w:pStyle w:val="Spistreci2"/>
            <w:tabs>
              <w:tab w:val="right" w:leader="dot" w:pos="9062"/>
            </w:tabs>
            <w:rPr>
              <w:rFonts w:eastAsiaTheme="minorEastAsia"/>
              <w:noProof/>
              <w:lang w:eastAsia="pl-PL"/>
            </w:rPr>
          </w:pPr>
          <w:hyperlink w:anchor="_Toc30064214" w:history="1">
            <w:r w:rsidRPr="00EC25FB">
              <w:rPr>
                <w:rStyle w:val="Hipercze"/>
                <w:rFonts w:eastAsia="Calibri"/>
                <w:noProof/>
              </w:rPr>
              <w:t>Badanie reprezentatywne dla dorosłych mieszkańców Miasta i Gminy Pleszew</w:t>
            </w:r>
            <w:r>
              <w:rPr>
                <w:noProof/>
                <w:webHidden/>
              </w:rPr>
              <w:tab/>
            </w:r>
            <w:r>
              <w:rPr>
                <w:noProof/>
                <w:webHidden/>
              </w:rPr>
              <w:fldChar w:fldCharType="begin"/>
            </w:r>
            <w:r>
              <w:rPr>
                <w:noProof/>
                <w:webHidden/>
              </w:rPr>
              <w:instrText xml:space="preserve"> PAGEREF _Toc30064214 \h </w:instrText>
            </w:r>
            <w:r>
              <w:rPr>
                <w:noProof/>
                <w:webHidden/>
              </w:rPr>
            </w:r>
            <w:r>
              <w:rPr>
                <w:noProof/>
                <w:webHidden/>
              </w:rPr>
              <w:fldChar w:fldCharType="separate"/>
            </w:r>
            <w:r>
              <w:rPr>
                <w:noProof/>
                <w:webHidden/>
              </w:rPr>
              <w:t>30</w:t>
            </w:r>
            <w:r>
              <w:rPr>
                <w:noProof/>
                <w:webHidden/>
              </w:rPr>
              <w:fldChar w:fldCharType="end"/>
            </w:r>
          </w:hyperlink>
        </w:p>
        <w:p w14:paraId="02CED766" w14:textId="2795E615" w:rsidR="00000283" w:rsidRDefault="00000283">
          <w:pPr>
            <w:pStyle w:val="Spistreci3"/>
            <w:tabs>
              <w:tab w:val="right" w:leader="dot" w:pos="9062"/>
            </w:tabs>
            <w:rPr>
              <w:rFonts w:eastAsiaTheme="minorEastAsia"/>
              <w:noProof/>
              <w:lang w:eastAsia="pl-PL"/>
            </w:rPr>
          </w:pPr>
          <w:hyperlink w:anchor="_Toc30064215" w:history="1">
            <w:r w:rsidRPr="00EC25FB">
              <w:rPr>
                <w:rStyle w:val="Hipercze"/>
                <w:noProof/>
              </w:rPr>
              <w:t>Charakterystyka badanych</w:t>
            </w:r>
            <w:r>
              <w:rPr>
                <w:noProof/>
                <w:webHidden/>
              </w:rPr>
              <w:tab/>
            </w:r>
            <w:r>
              <w:rPr>
                <w:noProof/>
                <w:webHidden/>
              </w:rPr>
              <w:fldChar w:fldCharType="begin"/>
            </w:r>
            <w:r>
              <w:rPr>
                <w:noProof/>
                <w:webHidden/>
              </w:rPr>
              <w:instrText xml:space="preserve"> PAGEREF _Toc30064215 \h </w:instrText>
            </w:r>
            <w:r>
              <w:rPr>
                <w:noProof/>
                <w:webHidden/>
              </w:rPr>
            </w:r>
            <w:r>
              <w:rPr>
                <w:noProof/>
                <w:webHidden/>
              </w:rPr>
              <w:fldChar w:fldCharType="separate"/>
            </w:r>
            <w:r>
              <w:rPr>
                <w:noProof/>
                <w:webHidden/>
              </w:rPr>
              <w:t>30</w:t>
            </w:r>
            <w:r>
              <w:rPr>
                <w:noProof/>
                <w:webHidden/>
              </w:rPr>
              <w:fldChar w:fldCharType="end"/>
            </w:r>
          </w:hyperlink>
        </w:p>
        <w:p w14:paraId="542A1A9A" w14:textId="0862305C" w:rsidR="00000283" w:rsidRDefault="00000283">
          <w:pPr>
            <w:pStyle w:val="Spistreci3"/>
            <w:tabs>
              <w:tab w:val="right" w:leader="dot" w:pos="9062"/>
            </w:tabs>
            <w:rPr>
              <w:rFonts w:eastAsiaTheme="minorEastAsia"/>
              <w:noProof/>
              <w:lang w:eastAsia="pl-PL"/>
            </w:rPr>
          </w:pPr>
          <w:hyperlink w:anchor="_Toc30064216" w:history="1">
            <w:r w:rsidRPr="00EC25FB">
              <w:rPr>
                <w:rStyle w:val="Hipercze"/>
                <w:noProof/>
              </w:rPr>
              <w:t>Nawyki komunikacyjne</w:t>
            </w:r>
            <w:r>
              <w:rPr>
                <w:noProof/>
                <w:webHidden/>
              </w:rPr>
              <w:tab/>
            </w:r>
            <w:r>
              <w:rPr>
                <w:noProof/>
                <w:webHidden/>
              </w:rPr>
              <w:fldChar w:fldCharType="begin"/>
            </w:r>
            <w:r>
              <w:rPr>
                <w:noProof/>
                <w:webHidden/>
              </w:rPr>
              <w:instrText xml:space="preserve"> PAGEREF _Toc30064216 \h </w:instrText>
            </w:r>
            <w:r>
              <w:rPr>
                <w:noProof/>
                <w:webHidden/>
              </w:rPr>
            </w:r>
            <w:r>
              <w:rPr>
                <w:noProof/>
                <w:webHidden/>
              </w:rPr>
              <w:fldChar w:fldCharType="separate"/>
            </w:r>
            <w:r>
              <w:rPr>
                <w:noProof/>
                <w:webHidden/>
              </w:rPr>
              <w:t>34</w:t>
            </w:r>
            <w:r>
              <w:rPr>
                <w:noProof/>
                <w:webHidden/>
              </w:rPr>
              <w:fldChar w:fldCharType="end"/>
            </w:r>
          </w:hyperlink>
        </w:p>
        <w:p w14:paraId="6E4B68C7" w14:textId="05ECD35D" w:rsidR="00000283" w:rsidRDefault="00000283">
          <w:pPr>
            <w:pStyle w:val="Spistreci3"/>
            <w:tabs>
              <w:tab w:val="right" w:leader="dot" w:pos="9062"/>
            </w:tabs>
            <w:rPr>
              <w:rFonts w:eastAsiaTheme="minorEastAsia"/>
              <w:noProof/>
              <w:lang w:eastAsia="pl-PL"/>
            </w:rPr>
          </w:pPr>
          <w:hyperlink w:anchor="_Toc30064217" w:history="1">
            <w:r w:rsidRPr="00EC25FB">
              <w:rPr>
                <w:rStyle w:val="Hipercze"/>
                <w:noProof/>
              </w:rPr>
              <w:t>Postawy wobec komunikacji rowerowej</w:t>
            </w:r>
            <w:r>
              <w:rPr>
                <w:noProof/>
                <w:webHidden/>
              </w:rPr>
              <w:tab/>
            </w:r>
            <w:r>
              <w:rPr>
                <w:noProof/>
                <w:webHidden/>
              </w:rPr>
              <w:fldChar w:fldCharType="begin"/>
            </w:r>
            <w:r>
              <w:rPr>
                <w:noProof/>
                <w:webHidden/>
              </w:rPr>
              <w:instrText xml:space="preserve"> PAGEREF _Toc30064217 \h </w:instrText>
            </w:r>
            <w:r>
              <w:rPr>
                <w:noProof/>
                <w:webHidden/>
              </w:rPr>
            </w:r>
            <w:r>
              <w:rPr>
                <w:noProof/>
                <w:webHidden/>
              </w:rPr>
              <w:fldChar w:fldCharType="separate"/>
            </w:r>
            <w:r>
              <w:rPr>
                <w:noProof/>
                <w:webHidden/>
              </w:rPr>
              <w:t>37</w:t>
            </w:r>
            <w:r>
              <w:rPr>
                <w:noProof/>
                <w:webHidden/>
              </w:rPr>
              <w:fldChar w:fldCharType="end"/>
            </w:r>
          </w:hyperlink>
        </w:p>
        <w:p w14:paraId="5DFF7B2C" w14:textId="39BCA825" w:rsidR="00000283" w:rsidRDefault="00000283">
          <w:pPr>
            <w:pStyle w:val="Spistreci2"/>
            <w:tabs>
              <w:tab w:val="right" w:leader="dot" w:pos="9062"/>
            </w:tabs>
            <w:rPr>
              <w:rFonts w:eastAsiaTheme="minorEastAsia"/>
              <w:noProof/>
              <w:lang w:eastAsia="pl-PL"/>
            </w:rPr>
          </w:pPr>
          <w:hyperlink w:anchor="_Toc30064218" w:history="1">
            <w:r w:rsidRPr="00EC25FB">
              <w:rPr>
                <w:rStyle w:val="Hipercze"/>
                <w:rFonts w:eastAsia="Calibri"/>
                <w:noProof/>
              </w:rPr>
              <w:t>Dojeżdżający do pracy</w:t>
            </w:r>
            <w:r>
              <w:rPr>
                <w:noProof/>
                <w:webHidden/>
              </w:rPr>
              <w:tab/>
            </w:r>
            <w:r>
              <w:rPr>
                <w:noProof/>
                <w:webHidden/>
              </w:rPr>
              <w:fldChar w:fldCharType="begin"/>
            </w:r>
            <w:r>
              <w:rPr>
                <w:noProof/>
                <w:webHidden/>
              </w:rPr>
              <w:instrText xml:space="preserve"> PAGEREF _Toc30064218 \h </w:instrText>
            </w:r>
            <w:r>
              <w:rPr>
                <w:noProof/>
                <w:webHidden/>
              </w:rPr>
            </w:r>
            <w:r>
              <w:rPr>
                <w:noProof/>
                <w:webHidden/>
              </w:rPr>
              <w:fldChar w:fldCharType="separate"/>
            </w:r>
            <w:r>
              <w:rPr>
                <w:noProof/>
                <w:webHidden/>
              </w:rPr>
              <w:t>43</w:t>
            </w:r>
            <w:r>
              <w:rPr>
                <w:noProof/>
                <w:webHidden/>
              </w:rPr>
              <w:fldChar w:fldCharType="end"/>
            </w:r>
          </w:hyperlink>
        </w:p>
        <w:p w14:paraId="2D2541F1" w14:textId="33277942" w:rsidR="00000283" w:rsidRDefault="00000283">
          <w:pPr>
            <w:pStyle w:val="Spistreci3"/>
            <w:tabs>
              <w:tab w:val="right" w:leader="dot" w:pos="9062"/>
            </w:tabs>
            <w:rPr>
              <w:rFonts w:eastAsiaTheme="minorEastAsia"/>
              <w:noProof/>
              <w:lang w:eastAsia="pl-PL"/>
            </w:rPr>
          </w:pPr>
          <w:hyperlink w:anchor="_Toc30064219" w:history="1">
            <w:r w:rsidRPr="00EC25FB">
              <w:rPr>
                <w:rStyle w:val="Hipercze"/>
                <w:noProof/>
              </w:rPr>
              <w:t>Charakterystyka badanych</w:t>
            </w:r>
            <w:r>
              <w:rPr>
                <w:noProof/>
                <w:webHidden/>
              </w:rPr>
              <w:tab/>
            </w:r>
            <w:r>
              <w:rPr>
                <w:noProof/>
                <w:webHidden/>
              </w:rPr>
              <w:fldChar w:fldCharType="begin"/>
            </w:r>
            <w:r>
              <w:rPr>
                <w:noProof/>
                <w:webHidden/>
              </w:rPr>
              <w:instrText xml:space="preserve"> PAGEREF _Toc30064219 \h </w:instrText>
            </w:r>
            <w:r>
              <w:rPr>
                <w:noProof/>
                <w:webHidden/>
              </w:rPr>
            </w:r>
            <w:r>
              <w:rPr>
                <w:noProof/>
                <w:webHidden/>
              </w:rPr>
              <w:fldChar w:fldCharType="separate"/>
            </w:r>
            <w:r>
              <w:rPr>
                <w:noProof/>
                <w:webHidden/>
              </w:rPr>
              <w:t>43</w:t>
            </w:r>
            <w:r>
              <w:rPr>
                <w:noProof/>
                <w:webHidden/>
              </w:rPr>
              <w:fldChar w:fldCharType="end"/>
            </w:r>
          </w:hyperlink>
        </w:p>
        <w:p w14:paraId="095F972A" w14:textId="3609041D" w:rsidR="00000283" w:rsidRDefault="00000283">
          <w:pPr>
            <w:pStyle w:val="Spistreci3"/>
            <w:tabs>
              <w:tab w:val="right" w:leader="dot" w:pos="9062"/>
            </w:tabs>
            <w:rPr>
              <w:rFonts w:eastAsiaTheme="minorEastAsia"/>
              <w:noProof/>
              <w:lang w:eastAsia="pl-PL"/>
            </w:rPr>
          </w:pPr>
          <w:hyperlink w:anchor="_Toc30064220" w:history="1">
            <w:r w:rsidRPr="00EC25FB">
              <w:rPr>
                <w:rStyle w:val="Hipercze"/>
                <w:noProof/>
              </w:rPr>
              <w:t>Nawyki komunikacyjne</w:t>
            </w:r>
            <w:r>
              <w:rPr>
                <w:noProof/>
                <w:webHidden/>
              </w:rPr>
              <w:tab/>
            </w:r>
            <w:r>
              <w:rPr>
                <w:noProof/>
                <w:webHidden/>
              </w:rPr>
              <w:fldChar w:fldCharType="begin"/>
            </w:r>
            <w:r>
              <w:rPr>
                <w:noProof/>
                <w:webHidden/>
              </w:rPr>
              <w:instrText xml:space="preserve"> PAGEREF _Toc30064220 \h </w:instrText>
            </w:r>
            <w:r>
              <w:rPr>
                <w:noProof/>
                <w:webHidden/>
              </w:rPr>
            </w:r>
            <w:r>
              <w:rPr>
                <w:noProof/>
                <w:webHidden/>
              </w:rPr>
              <w:fldChar w:fldCharType="separate"/>
            </w:r>
            <w:r>
              <w:rPr>
                <w:noProof/>
                <w:webHidden/>
              </w:rPr>
              <w:t>47</w:t>
            </w:r>
            <w:r>
              <w:rPr>
                <w:noProof/>
                <w:webHidden/>
              </w:rPr>
              <w:fldChar w:fldCharType="end"/>
            </w:r>
          </w:hyperlink>
        </w:p>
        <w:p w14:paraId="3336ED37" w14:textId="38FE951F" w:rsidR="00000283" w:rsidRDefault="00000283">
          <w:pPr>
            <w:pStyle w:val="Spistreci3"/>
            <w:tabs>
              <w:tab w:val="right" w:leader="dot" w:pos="9062"/>
            </w:tabs>
            <w:rPr>
              <w:rFonts w:eastAsiaTheme="minorEastAsia"/>
              <w:noProof/>
              <w:lang w:eastAsia="pl-PL"/>
            </w:rPr>
          </w:pPr>
          <w:hyperlink w:anchor="_Toc30064221" w:history="1">
            <w:r w:rsidRPr="00EC25FB">
              <w:rPr>
                <w:rStyle w:val="Hipercze"/>
                <w:noProof/>
              </w:rPr>
              <w:t>Postawy wobec komunikacji rowerowej</w:t>
            </w:r>
            <w:r>
              <w:rPr>
                <w:noProof/>
                <w:webHidden/>
              </w:rPr>
              <w:tab/>
            </w:r>
            <w:r>
              <w:rPr>
                <w:noProof/>
                <w:webHidden/>
              </w:rPr>
              <w:fldChar w:fldCharType="begin"/>
            </w:r>
            <w:r>
              <w:rPr>
                <w:noProof/>
                <w:webHidden/>
              </w:rPr>
              <w:instrText xml:space="preserve"> PAGEREF _Toc30064221 \h </w:instrText>
            </w:r>
            <w:r>
              <w:rPr>
                <w:noProof/>
                <w:webHidden/>
              </w:rPr>
            </w:r>
            <w:r>
              <w:rPr>
                <w:noProof/>
                <w:webHidden/>
              </w:rPr>
              <w:fldChar w:fldCharType="separate"/>
            </w:r>
            <w:r>
              <w:rPr>
                <w:noProof/>
                <w:webHidden/>
              </w:rPr>
              <w:t>50</w:t>
            </w:r>
            <w:r>
              <w:rPr>
                <w:noProof/>
                <w:webHidden/>
              </w:rPr>
              <w:fldChar w:fldCharType="end"/>
            </w:r>
          </w:hyperlink>
        </w:p>
        <w:p w14:paraId="5D373158" w14:textId="7818FC88" w:rsidR="00000283" w:rsidRDefault="00000283">
          <w:pPr>
            <w:pStyle w:val="Spistreci2"/>
            <w:tabs>
              <w:tab w:val="right" w:leader="dot" w:pos="9062"/>
            </w:tabs>
            <w:rPr>
              <w:rFonts w:eastAsiaTheme="minorEastAsia"/>
              <w:noProof/>
              <w:lang w:eastAsia="pl-PL"/>
            </w:rPr>
          </w:pPr>
          <w:hyperlink w:anchor="_Toc30064222" w:history="1">
            <w:r w:rsidRPr="00EC25FB">
              <w:rPr>
                <w:rStyle w:val="Hipercze"/>
                <w:noProof/>
              </w:rPr>
              <w:t>Podsumowanie. Postawy a szanse na korzystanie w roweru miejskiego</w:t>
            </w:r>
            <w:r>
              <w:rPr>
                <w:noProof/>
                <w:webHidden/>
              </w:rPr>
              <w:tab/>
            </w:r>
            <w:r>
              <w:rPr>
                <w:noProof/>
                <w:webHidden/>
              </w:rPr>
              <w:fldChar w:fldCharType="begin"/>
            </w:r>
            <w:r>
              <w:rPr>
                <w:noProof/>
                <w:webHidden/>
              </w:rPr>
              <w:instrText xml:space="preserve"> PAGEREF _Toc30064222 \h </w:instrText>
            </w:r>
            <w:r>
              <w:rPr>
                <w:noProof/>
                <w:webHidden/>
              </w:rPr>
            </w:r>
            <w:r>
              <w:rPr>
                <w:noProof/>
                <w:webHidden/>
              </w:rPr>
              <w:fldChar w:fldCharType="separate"/>
            </w:r>
            <w:r>
              <w:rPr>
                <w:noProof/>
                <w:webHidden/>
              </w:rPr>
              <w:t>55</w:t>
            </w:r>
            <w:r>
              <w:rPr>
                <w:noProof/>
                <w:webHidden/>
              </w:rPr>
              <w:fldChar w:fldCharType="end"/>
            </w:r>
          </w:hyperlink>
        </w:p>
        <w:p w14:paraId="296CD90F" w14:textId="01D9D0DA" w:rsidR="00000283" w:rsidRDefault="00000283">
          <w:pPr>
            <w:pStyle w:val="Spistreci1"/>
            <w:tabs>
              <w:tab w:val="right" w:leader="dot" w:pos="9062"/>
            </w:tabs>
            <w:rPr>
              <w:rFonts w:eastAsiaTheme="minorEastAsia"/>
              <w:noProof/>
              <w:lang w:eastAsia="pl-PL"/>
            </w:rPr>
          </w:pPr>
          <w:hyperlink w:anchor="_Toc30064223" w:history="1">
            <w:r w:rsidRPr="00EC25FB">
              <w:rPr>
                <w:rStyle w:val="Hipercze"/>
                <w:rFonts w:eastAsia="Times New Roman"/>
                <w:noProof/>
                <w:lang w:eastAsia="pl-PL"/>
              </w:rPr>
              <w:t>Odpowiedzi na pytania badawcze</w:t>
            </w:r>
            <w:r>
              <w:rPr>
                <w:noProof/>
                <w:webHidden/>
              </w:rPr>
              <w:tab/>
            </w:r>
            <w:r>
              <w:rPr>
                <w:noProof/>
                <w:webHidden/>
              </w:rPr>
              <w:fldChar w:fldCharType="begin"/>
            </w:r>
            <w:r>
              <w:rPr>
                <w:noProof/>
                <w:webHidden/>
              </w:rPr>
              <w:instrText xml:space="preserve"> PAGEREF _Toc30064223 \h </w:instrText>
            </w:r>
            <w:r>
              <w:rPr>
                <w:noProof/>
                <w:webHidden/>
              </w:rPr>
            </w:r>
            <w:r>
              <w:rPr>
                <w:noProof/>
                <w:webHidden/>
              </w:rPr>
              <w:fldChar w:fldCharType="separate"/>
            </w:r>
            <w:r>
              <w:rPr>
                <w:noProof/>
                <w:webHidden/>
              </w:rPr>
              <w:t>57</w:t>
            </w:r>
            <w:r>
              <w:rPr>
                <w:noProof/>
                <w:webHidden/>
              </w:rPr>
              <w:fldChar w:fldCharType="end"/>
            </w:r>
          </w:hyperlink>
        </w:p>
        <w:p w14:paraId="4FCFD0FE" w14:textId="2E4EC7BA" w:rsidR="00000283" w:rsidRDefault="00000283">
          <w:pPr>
            <w:pStyle w:val="Spistreci3"/>
            <w:tabs>
              <w:tab w:val="right" w:leader="dot" w:pos="9062"/>
            </w:tabs>
            <w:rPr>
              <w:rFonts w:eastAsiaTheme="minorEastAsia"/>
              <w:noProof/>
              <w:lang w:eastAsia="pl-PL"/>
            </w:rPr>
          </w:pPr>
          <w:hyperlink w:anchor="_Toc30064224" w:history="1">
            <w:r w:rsidRPr="00EC25FB">
              <w:rPr>
                <w:rStyle w:val="Hipercze"/>
                <w:noProof/>
                <w:lang w:eastAsia="pl-PL"/>
              </w:rPr>
              <w:t>Jaki jest stan posiadania rowerów w gospodarstwie domowym?</w:t>
            </w:r>
            <w:r>
              <w:rPr>
                <w:noProof/>
                <w:webHidden/>
              </w:rPr>
              <w:tab/>
            </w:r>
            <w:r>
              <w:rPr>
                <w:noProof/>
                <w:webHidden/>
              </w:rPr>
              <w:fldChar w:fldCharType="begin"/>
            </w:r>
            <w:r>
              <w:rPr>
                <w:noProof/>
                <w:webHidden/>
              </w:rPr>
              <w:instrText xml:space="preserve"> PAGEREF _Toc30064224 \h </w:instrText>
            </w:r>
            <w:r>
              <w:rPr>
                <w:noProof/>
                <w:webHidden/>
              </w:rPr>
            </w:r>
            <w:r>
              <w:rPr>
                <w:noProof/>
                <w:webHidden/>
              </w:rPr>
              <w:fldChar w:fldCharType="separate"/>
            </w:r>
            <w:r>
              <w:rPr>
                <w:noProof/>
                <w:webHidden/>
              </w:rPr>
              <w:t>57</w:t>
            </w:r>
            <w:r>
              <w:rPr>
                <w:noProof/>
                <w:webHidden/>
              </w:rPr>
              <w:fldChar w:fldCharType="end"/>
            </w:r>
          </w:hyperlink>
        </w:p>
        <w:p w14:paraId="7291711E" w14:textId="2BE6DD24" w:rsidR="00000283" w:rsidRDefault="00000283">
          <w:pPr>
            <w:pStyle w:val="Spistreci3"/>
            <w:tabs>
              <w:tab w:val="right" w:leader="dot" w:pos="9062"/>
            </w:tabs>
            <w:rPr>
              <w:rFonts w:eastAsiaTheme="minorEastAsia"/>
              <w:noProof/>
              <w:lang w:eastAsia="pl-PL"/>
            </w:rPr>
          </w:pPr>
          <w:hyperlink w:anchor="_Toc30064225" w:history="1">
            <w:r w:rsidRPr="00EC25FB">
              <w:rPr>
                <w:rStyle w:val="Hipercze"/>
                <w:rFonts w:eastAsia="ArialNarrow"/>
                <w:noProof/>
                <w:lang w:eastAsia="pl-PL"/>
              </w:rPr>
              <w:t>Jaki odsetek osób korzysta z roweru?</w:t>
            </w:r>
            <w:r>
              <w:rPr>
                <w:noProof/>
                <w:webHidden/>
              </w:rPr>
              <w:tab/>
            </w:r>
            <w:r>
              <w:rPr>
                <w:noProof/>
                <w:webHidden/>
              </w:rPr>
              <w:fldChar w:fldCharType="begin"/>
            </w:r>
            <w:r>
              <w:rPr>
                <w:noProof/>
                <w:webHidden/>
              </w:rPr>
              <w:instrText xml:space="preserve"> PAGEREF _Toc30064225 \h </w:instrText>
            </w:r>
            <w:r>
              <w:rPr>
                <w:noProof/>
                <w:webHidden/>
              </w:rPr>
            </w:r>
            <w:r>
              <w:rPr>
                <w:noProof/>
                <w:webHidden/>
              </w:rPr>
              <w:fldChar w:fldCharType="separate"/>
            </w:r>
            <w:r>
              <w:rPr>
                <w:noProof/>
                <w:webHidden/>
              </w:rPr>
              <w:t>58</w:t>
            </w:r>
            <w:r>
              <w:rPr>
                <w:noProof/>
                <w:webHidden/>
              </w:rPr>
              <w:fldChar w:fldCharType="end"/>
            </w:r>
          </w:hyperlink>
        </w:p>
        <w:p w14:paraId="50AD8BBA" w14:textId="0A29A9F5" w:rsidR="00000283" w:rsidRDefault="00000283">
          <w:pPr>
            <w:pStyle w:val="Spistreci3"/>
            <w:tabs>
              <w:tab w:val="right" w:leader="dot" w:pos="9062"/>
            </w:tabs>
            <w:rPr>
              <w:rFonts w:eastAsiaTheme="minorEastAsia"/>
              <w:noProof/>
              <w:lang w:eastAsia="pl-PL"/>
            </w:rPr>
          </w:pPr>
          <w:hyperlink w:anchor="_Toc30064226" w:history="1">
            <w:r w:rsidRPr="00EC25FB">
              <w:rPr>
                <w:rStyle w:val="Hipercze"/>
                <w:rFonts w:eastAsia="ArialNarrow"/>
                <w:noProof/>
                <w:lang w:eastAsia="pl-PL"/>
              </w:rPr>
              <w:t>Jaka jest częstotliwość korzystania z roweru?</w:t>
            </w:r>
            <w:r>
              <w:rPr>
                <w:noProof/>
                <w:webHidden/>
              </w:rPr>
              <w:tab/>
            </w:r>
            <w:r>
              <w:rPr>
                <w:noProof/>
                <w:webHidden/>
              </w:rPr>
              <w:fldChar w:fldCharType="begin"/>
            </w:r>
            <w:r>
              <w:rPr>
                <w:noProof/>
                <w:webHidden/>
              </w:rPr>
              <w:instrText xml:space="preserve"> PAGEREF _Toc30064226 \h </w:instrText>
            </w:r>
            <w:r>
              <w:rPr>
                <w:noProof/>
                <w:webHidden/>
              </w:rPr>
            </w:r>
            <w:r>
              <w:rPr>
                <w:noProof/>
                <w:webHidden/>
              </w:rPr>
              <w:fldChar w:fldCharType="separate"/>
            </w:r>
            <w:r>
              <w:rPr>
                <w:noProof/>
                <w:webHidden/>
              </w:rPr>
              <w:t>63</w:t>
            </w:r>
            <w:r>
              <w:rPr>
                <w:noProof/>
                <w:webHidden/>
              </w:rPr>
              <w:fldChar w:fldCharType="end"/>
            </w:r>
          </w:hyperlink>
        </w:p>
        <w:p w14:paraId="2CD633EA" w14:textId="54468485" w:rsidR="00000283" w:rsidRDefault="00000283">
          <w:pPr>
            <w:pStyle w:val="Spistreci3"/>
            <w:tabs>
              <w:tab w:val="right" w:leader="dot" w:pos="9062"/>
            </w:tabs>
            <w:rPr>
              <w:rFonts w:eastAsiaTheme="minorEastAsia"/>
              <w:noProof/>
              <w:lang w:eastAsia="pl-PL"/>
            </w:rPr>
          </w:pPr>
          <w:hyperlink w:anchor="_Toc30064227" w:history="1">
            <w:r w:rsidRPr="00EC25FB">
              <w:rPr>
                <w:rStyle w:val="Hipercze"/>
                <w:rFonts w:eastAsia="ArialNarrow"/>
                <w:noProof/>
                <w:lang w:eastAsia="pl-PL"/>
              </w:rPr>
              <w:t>Jakie czynniki zniechęcają do tego, by dojeżdżać na rowerze do pracy/szkoły?</w:t>
            </w:r>
            <w:r>
              <w:rPr>
                <w:noProof/>
                <w:webHidden/>
              </w:rPr>
              <w:tab/>
            </w:r>
            <w:r>
              <w:rPr>
                <w:noProof/>
                <w:webHidden/>
              </w:rPr>
              <w:fldChar w:fldCharType="begin"/>
            </w:r>
            <w:r>
              <w:rPr>
                <w:noProof/>
                <w:webHidden/>
              </w:rPr>
              <w:instrText xml:space="preserve"> PAGEREF _Toc30064227 \h </w:instrText>
            </w:r>
            <w:r>
              <w:rPr>
                <w:noProof/>
                <w:webHidden/>
              </w:rPr>
            </w:r>
            <w:r>
              <w:rPr>
                <w:noProof/>
                <w:webHidden/>
              </w:rPr>
              <w:fldChar w:fldCharType="separate"/>
            </w:r>
            <w:r>
              <w:rPr>
                <w:noProof/>
                <w:webHidden/>
              </w:rPr>
              <w:t>64</w:t>
            </w:r>
            <w:r>
              <w:rPr>
                <w:noProof/>
                <w:webHidden/>
              </w:rPr>
              <w:fldChar w:fldCharType="end"/>
            </w:r>
          </w:hyperlink>
        </w:p>
        <w:p w14:paraId="30926D94" w14:textId="3256F424" w:rsidR="00000283" w:rsidRDefault="00000283">
          <w:pPr>
            <w:pStyle w:val="Spistreci3"/>
            <w:tabs>
              <w:tab w:val="right" w:leader="dot" w:pos="9062"/>
            </w:tabs>
            <w:rPr>
              <w:rFonts w:eastAsiaTheme="minorEastAsia"/>
              <w:noProof/>
              <w:lang w:eastAsia="pl-PL"/>
            </w:rPr>
          </w:pPr>
          <w:hyperlink w:anchor="_Toc30064228" w:history="1">
            <w:r w:rsidRPr="00EC25FB">
              <w:rPr>
                <w:rStyle w:val="Hipercze"/>
                <w:noProof/>
                <w:lang w:eastAsia="pl-PL"/>
              </w:rPr>
              <w:t>Jak mieszkańcy oceniają infrastrukturę rowerową w Pleszewie?</w:t>
            </w:r>
            <w:r>
              <w:rPr>
                <w:noProof/>
                <w:webHidden/>
              </w:rPr>
              <w:tab/>
            </w:r>
            <w:r>
              <w:rPr>
                <w:noProof/>
                <w:webHidden/>
              </w:rPr>
              <w:fldChar w:fldCharType="begin"/>
            </w:r>
            <w:r>
              <w:rPr>
                <w:noProof/>
                <w:webHidden/>
              </w:rPr>
              <w:instrText xml:space="preserve"> PAGEREF _Toc30064228 \h </w:instrText>
            </w:r>
            <w:r>
              <w:rPr>
                <w:noProof/>
                <w:webHidden/>
              </w:rPr>
            </w:r>
            <w:r>
              <w:rPr>
                <w:noProof/>
                <w:webHidden/>
              </w:rPr>
              <w:fldChar w:fldCharType="separate"/>
            </w:r>
            <w:r>
              <w:rPr>
                <w:noProof/>
                <w:webHidden/>
              </w:rPr>
              <w:t>66</w:t>
            </w:r>
            <w:r>
              <w:rPr>
                <w:noProof/>
                <w:webHidden/>
              </w:rPr>
              <w:fldChar w:fldCharType="end"/>
            </w:r>
          </w:hyperlink>
        </w:p>
        <w:p w14:paraId="7C828ADF" w14:textId="026E9E32" w:rsidR="00000283" w:rsidRDefault="00000283">
          <w:pPr>
            <w:pStyle w:val="Spistreci3"/>
            <w:tabs>
              <w:tab w:val="right" w:leader="dot" w:pos="9062"/>
            </w:tabs>
            <w:rPr>
              <w:rFonts w:eastAsiaTheme="minorEastAsia"/>
              <w:noProof/>
              <w:lang w:eastAsia="pl-PL"/>
            </w:rPr>
          </w:pPr>
          <w:hyperlink w:anchor="_Toc30064229" w:history="1">
            <w:r w:rsidRPr="00EC25FB">
              <w:rPr>
                <w:rStyle w:val="Hipercze"/>
                <w:rFonts w:eastAsia="ArialNarrow"/>
                <w:noProof/>
                <w:lang w:eastAsia="pl-PL"/>
              </w:rPr>
              <w:t>Jakie czynniki zachęcają do tego, by dojeżdżać na rowerze do pracy/szkoły? Co mieszkańców skłania do korzystania z roweru?</w:t>
            </w:r>
            <w:r>
              <w:rPr>
                <w:noProof/>
                <w:webHidden/>
              </w:rPr>
              <w:tab/>
            </w:r>
            <w:r>
              <w:rPr>
                <w:noProof/>
                <w:webHidden/>
              </w:rPr>
              <w:fldChar w:fldCharType="begin"/>
            </w:r>
            <w:r>
              <w:rPr>
                <w:noProof/>
                <w:webHidden/>
              </w:rPr>
              <w:instrText xml:space="preserve"> PAGEREF _Toc30064229 \h </w:instrText>
            </w:r>
            <w:r>
              <w:rPr>
                <w:noProof/>
                <w:webHidden/>
              </w:rPr>
            </w:r>
            <w:r>
              <w:rPr>
                <w:noProof/>
                <w:webHidden/>
              </w:rPr>
              <w:fldChar w:fldCharType="separate"/>
            </w:r>
            <w:r>
              <w:rPr>
                <w:noProof/>
                <w:webHidden/>
              </w:rPr>
              <w:t>68</w:t>
            </w:r>
            <w:r>
              <w:rPr>
                <w:noProof/>
                <w:webHidden/>
              </w:rPr>
              <w:fldChar w:fldCharType="end"/>
            </w:r>
          </w:hyperlink>
        </w:p>
        <w:p w14:paraId="3716917C" w14:textId="696B23FA" w:rsidR="00000283" w:rsidRDefault="00000283">
          <w:pPr>
            <w:pStyle w:val="Spistreci3"/>
            <w:tabs>
              <w:tab w:val="right" w:leader="dot" w:pos="9062"/>
            </w:tabs>
            <w:rPr>
              <w:rFonts w:eastAsiaTheme="minorEastAsia"/>
              <w:noProof/>
              <w:lang w:eastAsia="pl-PL"/>
            </w:rPr>
          </w:pPr>
          <w:hyperlink w:anchor="_Toc30064230" w:history="1">
            <w:r w:rsidRPr="00EC25FB">
              <w:rPr>
                <w:rStyle w:val="Hipercze"/>
                <w:noProof/>
                <w:lang w:eastAsia="pl-PL"/>
              </w:rPr>
              <w:t>Jaki jest stosunek do wprowadzania roweru miejskiego?</w:t>
            </w:r>
            <w:r>
              <w:rPr>
                <w:noProof/>
                <w:webHidden/>
              </w:rPr>
              <w:tab/>
            </w:r>
            <w:r>
              <w:rPr>
                <w:noProof/>
                <w:webHidden/>
              </w:rPr>
              <w:fldChar w:fldCharType="begin"/>
            </w:r>
            <w:r>
              <w:rPr>
                <w:noProof/>
                <w:webHidden/>
              </w:rPr>
              <w:instrText xml:space="preserve"> PAGEREF _Toc30064230 \h </w:instrText>
            </w:r>
            <w:r>
              <w:rPr>
                <w:noProof/>
                <w:webHidden/>
              </w:rPr>
            </w:r>
            <w:r>
              <w:rPr>
                <w:noProof/>
                <w:webHidden/>
              </w:rPr>
              <w:fldChar w:fldCharType="separate"/>
            </w:r>
            <w:r>
              <w:rPr>
                <w:noProof/>
                <w:webHidden/>
              </w:rPr>
              <w:t>69</w:t>
            </w:r>
            <w:r>
              <w:rPr>
                <w:noProof/>
                <w:webHidden/>
              </w:rPr>
              <w:fldChar w:fldCharType="end"/>
            </w:r>
          </w:hyperlink>
        </w:p>
        <w:p w14:paraId="77D82147" w14:textId="73674AE2" w:rsidR="00000283" w:rsidRDefault="00000283">
          <w:pPr>
            <w:pStyle w:val="Spistreci3"/>
            <w:tabs>
              <w:tab w:val="right" w:leader="dot" w:pos="9062"/>
            </w:tabs>
            <w:rPr>
              <w:rFonts w:eastAsiaTheme="minorEastAsia"/>
              <w:noProof/>
              <w:lang w:eastAsia="pl-PL"/>
            </w:rPr>
          </w:pPr>
          <w:hyperlink w:anchor="_Toc30064231" w:history="1">
            <w:r w:rsidRPr="00EC25FB">
              <w:rPr>
                <w:rStyle w:val="Hipercze"/>
                <w:rFonts w:eastAsia="ArialNarrow"/>
                <w:noProof/>
                <w:lang w:eastAsia="pl-PL"/>
              </w:rPr>
              <w:t>Jakie rozwiązania należałoby wprowadzić, by zachęcić ludzi do regularnego dojeżdżania na rowerze do pracy i szkoły?</w:t>
            </w:r>
            <w:r>
              <w:rPr>
                <w:noProof/>
                <w:webHidden/>
              </w:rPr>
              <w:tab/>
            </w:r>
            <w:r>
              <w:rPr>
                <w:noProof/>
                <w:webHidden/>
              </w:rPr>
              <w:fldChar w:fldCharType="begin"/>
            </w:r>
            <w:r>
              <w:rPr>
                <w:noProof/>
                <w:webHidden/>
              </w:rPr>
              <w:instrText xml:space="preserve"> PAGEREF _Toc30064231 \h </w:instrText>
            </w:r>
            <w:r>
              <w:rPr>
                <w:noProof/>
                <w:webHidden/>
              </w:rPr>
            </w:r>
            <w:r>
              <w:rPr>
                <w:noProof/>
                <w:webHidden/>
              </w:rPr>
              <w:fldChar w:fldCharType="separate"/>
            </w:r>
            <w:r>
              <w:rPr>
                <w:noProof/>
                <w:webHidden/>
              </w:rPr>
              <w:t>71</w:t>
            </w:r>
            <w:r>
              <w:rPr>
                <w:noProof/>
                <w:webHidden/>
              </w:rPr>
              <w:fldChar w:fldCharType="end"/>
            </w:r>
          </w:hyperlink>
        </w:p>
        <w:p w14:paraId="39819BD3" w14:textId="690B78CB" w:rsidR="00000283" w:rsidRDefault="00000283">
          <w:pPr>
            <w:pStyle w:val="Spistreci3"/>
            <w:tabs>
              <w:tab w:val="right" w:leader="dot" w:pos="9062"/>
            </w:tabs>
            <w:rPr>
              <w:rFonts w:eastAsiaTheme="minorEastAsia"/>
              <w:noProof/>
              <w:lang w:eastAsia="pl-PL"/>
            </w:rPr>
          </w:pPr>
          <w:hyperlink w:anchor="_Toc30064232" w:history="1">
            <w:r w:rsidRPr="00EC25FB">
              <w:rPr>
                <w:rStyle w:val="Hipercze"/>
                <w:rFonts w:eastAsia="ArialNarrow"/>
                <w:noProof/>
                <w:lang w:eastAsia="pl-PL"/>
              </w:rPr>
              <w:t>Jaki jest maksymalny dystans do pokonania pieszo, aby dotrzeć do parkingu rowerowego?</w:t>
            </w:r>
            <w:r>
              <w:rPr>
                <w:noProof/>
                <w:webHidden/>
              </w:rPr>
              <w:tab/>
            </w:r>
            <w:r>
              <w:rPr>
                <w:noProof/>
                <w:webHidden/>
              </w:rPr>
              <w:fldChar w:fldCharType="begin"/>
            </w:r>
            <w:r>
              <w:rPr>
                <w:noProof/>
                <w:webHidden/>
              </w:rPr>
              <w:instrText xml:space="preserve"> PAGEREF _Toc30064232 \h </w:instrText>
            </w:r>
            <w:r>
              <w:rPr>
                <w:noProof/>
                <w:webHidden/>
              </w:rPr>
            </w:r>
            <w:r>
              <w:rPr>
                <w:noProof/>
                <w:webHidden/>
              </w:rPr>
              <w:fldChar w:fldCharType="separate"/>
            </w:r>
            <w:r>
              <w:rPr>
                <w:noProof/>
                <w:webHidden/>
              </w:rPr>
              <w:t>73</w:t>
            </w:r>
            <w:r>
              <w:rPr>
                <w:noProof/>
                <w:webHidden/>
              </w:rPr>
              <w:fldChar w:fldCharType="end"/>
            </w:r>
          </w:hyperlink>
        </w:p>
        <w:p w14:paraId="3C43D162" w14:textId="60961BBC" w:rsidR="00000283" w:rsidRDefault="00000283">
          <w:pPr>
            <w:pStyle w:val="Spistreci3"/>
            <w:tabs>
              <w:tab w:val="right" w:leader="dot" w:pos="9062"/>
            </w:tabs>
            <w:rPr>
              <w:rFonts w:eastAsiaTheme="minorEastAsia"/>
              <w:noProof/>
              <w:lang w:eastAsia="pl-PL"/>
            </w:rPr>
          </w:pPr>
          <w:hyperlink w:anchor="_Toc30064233" w:history="1">
            <w:r w:rsidRPr="00EC25FB">
              <w:rPr>
                <w:rStyle w:val="Hipercze"/>
                <w:rFonts w:eastAsia="ArialNarrow"/>
                <w:noProof/>
                <w:lang w:eastAsia="pl-PL"/>
              </w:rPr>
              <w:t>W jakich punktach powinny być zlokalizowane stacje wypożyczania roweru miejskiego?</w:t>
            </w:r>
            <w:r>
              <w:rPr>
                <w:noProof/>
                <w:webHidden/>
              </w:rPr>
              <w:tab/>
            </w:r>
            <w:r>
              <w:rPr>
                <w:noProof/>
                <w:webHidden/>
              </w:rPr>
              <w:fldChar w:fldCharType="begin"/>
            </w:r>
            <w:r>
              <w:rPr>
                <w:noProof/>
                <w:webHidden/>
              </w:rPr>
              <w:instrText xml:space="preserve"> PAGEREF _Toc30064233 \h </w:instrText>
            </w:r>
            <w:r>
              <w:rPr>
                <w:noProof/>
                <w:webHidden/>
              </w:rPr>
            </w:r>
            <w:r>
              <w:rPr>
                <w:noProof/>
                <w:webHidden/>
              </w:rPr>
              <w:fldChar w:fldCharType="separate"/>
            </w:r>
            <w:r>
              <w:rPr>
                <w:noProof/>
                <w:webHidden/>
              </w:rPr>
              <w:t>75</w:t>
            </w:r>
            <w:r>
              <w:rPr>
                <w:noProof/>
                <w:webHidden/>
              </w:rPr>
              <w:fldChar w:fldCharType="end"/>
            </w:r>
          </w:hyperlink>
        </w:p>
        <w:p w14:paraId="10C46D61" w14:textId="133424E9" w:rsidR="00000283" w:rsidRDefault="00000283">
          <w:pPr>
            <w:pStyle w:val="Spistreci1"/>
            <w:tabs>
              <w:tab w:val="right" w:leader="dot" w:pos="9062"/>
            </w:tabs>
            <w:rPr>
              <w:rFonts w:eastAsiaTheme="minorEastAsia"/>
              <w:noProof/>
              <w:lang w:eastAsia="pl-PL"/>
            </w:rPr>
          </w:pPr>
          <w:hyperlink w:anchor="_Toc30064234" w:history="1">
            <w:r w:rsidRPr="00EC25FB">
              <w:rPr>
                <w:rStyle w:val="Hipercze"/>
                <w:rFonts w:eastAsia="Times New Roman"/>
                <w:noProof/>
                <w:lang w:eastAsia="pl-PL"/>
              </w:rPr>
              <w:t>Rekomendacje</w:t>
            </w:r>
            <w:r>
              <w:rPr>
                <w:noProof/>
                <w:webHidden/>
              </w:rPr>
              <w:tab/>
            </w:r>
            <w:r>
              <w:rPr>
                <w:noProof/>
                <w:webHidden/>
              </w:rPr>
              <w:fldChar w:fldCharType="begin"/>
            </w:r>
            <w:r>
              <w:rPr>
                <w:noProof/>
                <w:webHidden/>
              </w:rPr>
              <w:instrText xml:space="preserve"> PAGEREF _Toc30064234 \h </w:instrText>
            </w:r>
            <w:r>
              <w:rPr>
                <w:noProof/>
                <w:webHidden/>
              </w:rPr>
            </w:r>
            <w:r>
              <w:rPr>
                <w:noProof/>
                <w:webHidden/>
              </w:rPr>
              <w:fldChar w:fldCharType="separate"/>
            </w:r>
            <w:r>
              <w:rPr>
                <w:noProof/>
                <w:webHidden/>
              </w:rPr>
              <w:t>77</w:t>
            </w:r>
            <w:r>
              <w:rPr>
                <w:noProof/>
                <w:webHidden/>
              </w:rPr>
              <w:fldChar w:fldCharType="end"/>
            </w:r>
          </w:hyperlink>
        </w:p>
        <w:p w14:paraId="5AA4CE5F" w14:textId="16FA795A" w:rsidR="00000283" w:rsidRDefault="00000283">
          <w:pPr>
            <w:pStyle w:val="Spistreci1"/>
            <w:tabs>
              <w:tab w:val="right" w:leader="dot" w:pos="9062"/>
            </w:tabs>
            <w:rPr>
              <w:rFonts w:eastAsiaTheme="minorEastAsia"/>
              <w:noProof/>
              <w:lang w:eastAsia="pl-PL"/>
            </w:rPr>
          </w:pPr>
          <w:hyperlink w:anchor="_Toc30064235" w:history="1">
            <w:r w:rsidRPr="00EC25FB">
              <w:rPr>
                <w:rStyle w:val="Hipercze"/>
                <w:rFonts w:eastAsia="Times New Roman"/>
                <w:noProof/>
                <w:lang w:eastAsia="pl-PL"/>
              </w:rPr>
              <w:t>Spis tabel i wykresów</w:t>
            </w:r>
            <w:r>
              <w:rPr>
                <w:noProof/>
                <w:webHidden/>
              </w:rPr>
              <w:tab/>
            </w:r>
            <w:r>
              <w:rPr>
                <w:noProof/>
                <w:webHidden/>
              </w:rPr>
              <w:fldChar w:fldCharType="begin"/>
            </w:r>
            <w:r>
              <w:rPr>
                <w:noProof/>
                <w:webHidden/>
              </w:rPr>
              <w:instrText xml:space="preserve"> PAGEREF _Toc30064235 \h </w:instrText>
            </w:r>
            <w:r>
              <w:rPr>
                <w:noProof/>
                <w:webHidden/>
              </w:rPr>
            </w:r>
            <w:r>
              <w:rPr>
                <w:noProof/>
                <w:webHidden/>
              </w:rPr>
              <w:fldChar w:fldCharType="separate"/>
            </w:r>
            <w:r>
              <w:rPr>
                <w:noProof/>
                <w:webHidden/>
              </w:rPr>
              <w:t>79</w:t>
            </w:r>
            <w:r>
              <w:rPr>
                <w:noProof/>
                <w:webHidden/>
              </w:rPr>
              <w:fldChar w:fldCharType="end"/>
            </w:r>
          </w:hyperlink>
        </w:p>
        <w:p w14:paraId="7F8DEBD3" w14:textId="4A503F73" w:rsidR="00000283" w:rsidRDefault="00000283">
          <w:pPr>
            <w:pStyle w:val="Spistreci1"/>
            <w:tabs>
              <w:tab w:val="right" w:leader="dot" w:pos="9062"/>
            </w:tabs>
            <w:rPr>
              <w:rFonts w:eastAsiaTheme="minorEastAsia"/>
              <w:noProof/>
              <w:lang w:eastAsia="pl-PL"/>
            </w:rPr>
          </w:pPr>
          <w:hyperlink w:anchor="_Toc30064236" w:history="1">
            <w:r w:rsidRPr="00EC25FB">
              <w:rPr>
                <w:rStyle w:val="Hipercze"/>
                <w:noProof/>
              </w:rPr>
              <w:t>Aneks. Narzędzia badawcze</w:t>
            </w:r>
            <w:r>
              <w:rPr>
                <w:noProof/>
                <w:webHidden/>
              </w:rPr>
              <w:tab/>
            </w:r>
            <w:r>
              <w:rPr>
                <w:noProof/>
                <w:webHidden/>
              </w:rPr>
              <w:fldChar w:fldCharType="begin"/>
            </w:r>
            <w:r>
              <w:rPr>
                <w:noProof/>
                <w:webHidden/>
              </w:rPr>
              <w:instrText xml:space="preserve"> PAGEREF _Toc30064236 \h </w:instrText>
            </w:r>
            <w:r>
              <w:rPr>
                <w:noProof/>
                <w:webHidden/>
              </w:rPr>
            </w:r>
            <w:r>
              <w:rPr>
                <w:noProof/>
                <w:webHidden/>
              </w:rPr>
              <w:fldChar w:fldCharType="separate"/>
            </w:r>
            <w:r>
              <w:rPr>
                <w:noProof/>
                <w:webHidden/>
              </w:rPr>
              <w:t>82</w:t>
            </w:r>
            <w:r>
              <w:rPr>
                <w:noProof/>
                <w:webHidden/>
              </w:rPr>
              <w:fldChar w:fldCharType="end"/>
            </w:r>
          </w:hyperlink>
        </w:p>
        <w:p w14:paraId="029CEB47" w14:textId="49168470" w:rsidR="00000283" w:rsidRDefault="00000283">
          <w:pPr>
            <w:pStyle w:val="Spistreci2"/>
            <w:tabs>
              <w:tab w:val="right" w:leader="dot" w:pos="9062"/>
            </w:tabs>
            <w:rPr>
              <w:rFonts w:eastAsiaTheme="minorEastAsia"/>
              <w:noProof/>
              <w:lang w:eastAsia="pl-PL"/>
            </w:rPr>
          </w:pPr>
          <w:hyperlink w:anchor="_Toc30064237" w:history="1">
            <w:r w:rsidRPr="00EC25FB">
              <w:rPr>
                <w:rStyle w:val="Hipercze"/>
                <w:noProof/>
              </w:rPr>
              <w:t>Kwestionariusz wywiadu – dorośli mieszkańcy Miasta i Gminy Pleszew</w:t>
            </w:r>
            <w:r>
              <w:rPr>
                <w:noProof/>
                <w:webHidden/>
              </w:rPr>
              <w:tab/>
            </w:r>
            <w:r>
              <w:rPr>
                <w:noProof/>
                <w:webHidden/>
              </w:rPr>
              <w:fldChar w:fldCharType="begin"/>
            </w:r>
            <w:r>
              <w:rPr>
                <w:noProof/>
                <w:webHidden/>
              </w:rPr>
              <w:instrText xml:space="preserve"> PAGEREF _Toc30064237 \h </w:instrText>
            </w:r>
            <w:r>
              <w:rPr>
                <w:noProof/>
                <w:webHidden/>
              </w:rPr>
            </w:r>
            <w:r>
              <w:rPr>
                <w:noProof/>
                <w:webHidden/>
              </w:rPr>
              <w:fldChar w:fldCharType="separate"/>
            </w:r>
            <w:r>
              <w:rPr>
                <w:noProof/>
                <w:webHidden/>
              </w:rPr>
              <w:t>82</w:t>
            </w:r>
            <w:r>
              <w:rPr>
                <w:noProof/>
                <w:webHidden/>
              </w:rPr>
              <w:fldChar w:fldCharType="end"/>
            </w:r>
          </w:hyperlink>
        </w:p>
        <w:p w14:paraId="58FAAC61" w14:textId="773A23BC" w:rsidR="00000283" w:rsidRDefault="00000283">
          <w:pPr>
            <w:pStyle w:val="Spistreci2"/>
            <w:tabs>
              <w:tab w:val="right" w:leader="dot" w:pos="9062"/>
            </w:tabs>
            <w:rPr>
              <w:rFonts w:eastAsiaTheme="minorEastAsia"/>
              <w:noProof/>
              <w:lang w:eastAsia="pl-PL"/>
            </w:rPr>
          </w:pPr>
          <w:hyperlink w:anchor="_Toc30064238" w:history="1">
            <w:r w:rsidRPr="00EC25FB">
              <w:rPr>
                <w:rStyle w:val="Hipercze"/>
                <w:noProof/>
              </w:rPr>
              <w:t>Kwestionariusz wywiadu – dorośli mieszkańcy Gminy Pleszew dojeżdżający do pracy w Pleszewie</w:t>
            </w:r>
            <w:r>
              <w:rPr>
                <w:noProof/>
                <w:webHidden/>
              </w:rPr>
              <w:tab/>
            </w:r>
            <w:r>
              <w:rPr>
                <w:noProof/>
                <w:webHidden/>
              </w:rPr>
              <w:fldChar w:fldCharType="begin"/>
            </w:r>
            <w:r>
              <w:rPr>
                <w:noProof/>
                <w:webHidden/>
              </w:rPr>
              <w:instrText xml:space="preserve"> PAGEREF _Toc30064238 \h </w:instrText>
            </w:r>
            <w:r>
              <w:rPr>
                <w:noProof/>
                <w:webHidden/>
              </w:rPr>
            </w:r>
            <w:r>
              <w:rPr>
                <w:noProof/>
                <w:webHidden/>
              </w:rPr>
              <w:fldChar w:fldCharType="separate"/>
            </w:r>
            <w:r>
              <w:rPr>
                <w:noProof/>
                <w:webHidden/>
              </w:rPr>
              <w:t>86</w:t>
            </w:r>
            <w:r>
              <w:rPr>
                <w:noProof/>
                <w:webHidden/>
              </w:rPr>
              <w:fldChar w:fldCharType="end"/>
            </w:r>
          </w:hyperlink>
        </w:p>
        <w:p w14:paraId="23B3D7D0" w14:textId="212B7423" w:rsidR="00000283" w:rsidRDefault="00000283">
          <w:pPr>
            <w:pStyle w:val="Spistreci2"/>
            <w:tabs>
              <w:tab w:val="right" w:leader="dot" w:pos="9062"/>
            </w:tabs>
            <w:rPr>
              <w:rFonts w:eastAsiaTheme="minorEastAsia"/>
              <w:noProof/>
              <w:lang w:eastAsia="pl-PL"/>
            </w:rPr>
          </w:pPr>
          <w:hyperlink w:anchor="_Toc30064239" w:history="1">
            <w:r w:rsidRPr="00EC25FB">
              <w:rPr>
                <w:rStyle w:val="Hipercze"/>
                <w:noProof/>
              </w:rPr>
              <w:t>Kwestionariusz wywiadu – uczniowie z Miasta i Gminy Pleszew</w:t>
            </w:r>
            <w:r>
              <w:rPr>
                <w:noProof/>
                <w:webHidden/>
              </w:rPr>
              <w:tab/>
            </w:r>
            <w:r>
              <w:rPr>
                <w:noProof/>
                <w:webHidden/>
              </w:rPr>
              <w:fldChar w:fldCharType="begin"/>
            </w:r>
            <w:r>
              <w:rPr>
                <w:noProof/>
                <w:webHidden/>
              </w:rPr>
              <w:instrText xml:space="preserve"> PAGEREF _Toc30064239 \h </w:instrText>
            </w:r>
            <w:r>
              <w:rPr>
                <w:noProof/>
                <w:webHidden/>
              </w:rPr>
            </w:r>
            <w:r>
              <w:rPr>
                <w:noProof/>
                <w:webHidden/>
              </w:rPr>
              <w:fldChar w:fldCharType="separate"/>
            </w:r>
            <w:r>
              <w:rPr>
                <w:noProof/>
                <w:webHidden/>
              </w:rPr>
              <w:t>90</w:t>
            </w:r>
            <w:r>
              <w:rPr>
                <w:noProof/>
                <w:webHidden/>
              </w:rPr>
              <w:fldChar w:fldCharType="end"/>
            </w:r>
          </w:hyperlink>
        </w:p>
        <w:p w14:paraId="6A6DC645" w14:textId="456B177C" w:rsidR="006659F2" w:rsidRDefault="006659F2">
          <w:r>
            <w:rPr>
              <w:b/>
              <w:bCs/>
            </w:rPr>
            <w:fldChar w:fldCharType="end"/>
          </w:r>
        </w:p>
      </w:sdtContent>
    </w:sdt>
    <w:p w14:paraId="105C298C" w14:textId="77777777" w:rsidR="006659F2" w:rsidRDefault="006659F2">
      <w:pPr>
        <w:rPr>
          <w:rFonts w:ascii="Verdana" w:eastAsia="Times New Roman" w:hAnsi="Verdana" w:cs="Times New Roman"/>
          <w:color w:val="333333"/>
          <w:sz w:val="17"/>
          <w:szCs w:val="17"/>
          <w:lang w:eastAsia="pl-PL"/>
        </w:rPr>
      </w:pPr>
    </w:p>
    <w:p w14:paraId="3AB2A997" w14:textId="77777777" w:rsidR="006659F2" w:rsidRDefault="006659F2">
      <w:pPr>
        <w:rPr>
          <w:rFonts w:ascii="Verdana" w:eastAsia="Times New Roman" w:hAnsi="Verdana" w:cs="Times New Roman"/>
          <w:color w:val="333333"/>
          <w:sz w:val="17"/>
          <w:szCs w:val="17"/>
          <w:lang w:eastAsia="pl-PL"/>
        </w:rPr>
      </w:pPr>
      <w:r>
        <w:rPr>
          <w:rFonts w:ascii="Verdana" w:eastAsia="Times New Roman" w:hAnsi="Verdana" w:cs="Times New Roman"/>
          <w:color w:val="333333"/>
          <w:sz w:val="17"/>
          <w:szCs w:val="17"/>
          <w:lang w:eastAsia="pl-PL"/>
        </w:rPr>
        <w:br w:type="page"/>
      </w:r>
    </w:p>
    <w:p w14:paraId="0F4428F7" w14:textId="62F99BBA" w:rsidR="009B4C31" w:rsidRDefault="009B4C31" w:rsidP="006659F2">
      <w:pPr>
        <w:pStyle w:val="Nagwek1"/>
        <w:rPr>
          <w:rFonts w:eastAsia="Times New Roman"/>
          <w:lang w:eastAsia="pl-PL"/>
        </w:rPr>
      </w:pPr>
      <w:bookmarkStart w:id="1" w:name="_Toc30064205"/>
      <w:r>
        <w:rPr>
          <w:rFonts w:eastAsia="Times New Roman"/>
          <w:lang w:eastAsia="pl-PL"/>
        </w:rPr>
        <w:lastRenderedPageBreak/>
        <w:t>Wprowadzenie</w:t>
      </w:r>
      <w:bookmarkEnd w:id="1"/>
    </w:p>
    <w:p w14:paraId="1CD81CF1" w14:textId="5CDB4CB2" w:rsidR="009B4C31" w:rsidRDefault="00BC096F" w:rsidP="009B4C31">
      <w:pPr>
        <w:rPr>
          <w:lang w:eastAsia="pl-PL"/>
        </w:rPr>
      </w:pPr>
      <w:r>
        <w:rPr>
          <w:lang w:eastAsia="pl-PL"/>
        </w:rPr>
        <w:t xml:space="preserve">W Polsce, podobnie jak w innych krajach Unii Europejskiej, od kilku lat toczy się dyskusja o potrzebie </w:t>
      </w:r>
      <w:r w:rsidRPr="00BC096F">
        <w:rPr>
          <w:lang w:eastAsia="pl-PL"/>
        </w:rPr>
        <w:t xml:space="preserve">redukcji emisji gazów cieplarnianych </w:t>
      </w:r>
      <w:r>
        <w:rPr>
          <w:lang w:eastAsia="pl-PL"/>
        </w:rPr>
        <w:t>i</w:t>
      </w:r>
      <w:r w:rsidRPr="00BC096F">
        <w:rPr>
          <w:lang w:eastAsia="pl-PL"/>
        </w:rPr>
        <w:t xml:space="preserve"> czystości powietrza. </w:t>
      </w:r>
      <w:r>
        <w:rPr>
          <w:lang w:eastAsia="pl-PL"/>
        </w:rPr>
        <w:t>Stopniowo w</w:t>
      </w:r>
      <w:r w:rsidRPr="00BC096F">
        <w:rPr>
          <w:lang w:eastAsia="pl-PL"/>
        </w:rPr>
        <w:t>prowadzan</w:t>
      </w:r>
      <w:r>
        <w:rPr>
          <w:lang w:eastAsia="pl-PL"/>
        </w:rPr>
        <w:t xml:space="preserve">e są </w:t>
      </w:r>
      <w:r w:rsidRPr="00BC096F">
        <w:rPr>
          <w:lang w:eastAsia="pl-PL"/>
        </w:rPr>
        <w:t>w życie lokaln</w:t>
      </w:r>
      <w:r>
        <w:rPr>
          <w:lang w:eastAsia="pl-PL"/>
        </w:rPr>
        <w:t>e</w:t>
      </w:r>
      <w:r w:rsidRPr="00BC096F">
        <w:rPr>
          <w:lang w:eastAsia="pl-PL"/>
        </w:rPr>
        <w:t xml:space="preserve"> plan</w:t>
      </w:r>
      <w:r>
        <w:rPr>
          <w:lang w:eastAsia="pl-PL"/>
        </w:rPr>
        <w:t>y</w:t>
      </w:r>
      <w:r w:rsidRPr="00BC096F">
        <w:rPr>
          <w:lang w:eastAsia="pl-PL"/>
        </w:rPr>
        <w:t xml:space="preserve"> kontroli i poprawy czystości powietrza w aglomeracjach miejskich oraz do informowania obywateli w przypadku poważnego zanieczyszczenia powietrza. Sposób, w jaki miasta organizują własne systemy komunikacyjne</w:t>
      </w:r>
      <w:r>
        <w:rPr>
          <w:lang w:eastAsia="pl-PL"/>
        </w:rPr>
        <w:t xml:space="preserve"> staje się bardzo ważną kwestią, zwłaszcza wobec narastającego problemu czystości powietrza. Miasta stają przed dylematem, w jaki sposób ograniczyć korzystanie z samochodów i jakimi środkami transportu je zastąpić. Nie ma bowiem wątpliwości, że utrzymanie mobilności jest niezbędne dla rozwoju miast. </w:t>
      </w:r>
    </w:p>
    <w:p w14:paraId="4108AEA3" w14:textId="77777777" w:rsidR="005B10E1" w:rsidRDefault="00BC096F" w:rsidP="005B10E1">
      <w:pPr>
        <w:rPr>
          <w:lang w:eastAsia="pl-PL"/>
        </w:rPr>
      </w:pPr>
      <w:r>
        <w:rPr>
          <w:lang w:eastAsia="pl-PL"/>
        </w:rPr>
        <w:t xml:space="preserve">Alternatywą dla indywidualnego ruchu samochodowego może być transport publiczny lub korzystanie z roweru. </w:t>
      </w:r>
      <w:r w:rsidR="005B10E1">
        <w:rPr>
          <w:lang w:eastAsia="pl-PL"/>
        </w:rPr>
        <w:t>R</w:t>
      </w:r>
      <w:r w:rsidRPr="00BC096F">
        <w:rPr>
          <w:lang w:eastAsia="pl-PL"/>
        </w:rPr>
        <w:t xml:space="preserve">ower ma niewielkie wymagania </w:t>
      </w:r>
      <w:proofErr w:type="spellStart"/>
      <w:r w:rsidRPr="00BC096F">
        <w:rPr>
          <w:lang w:eastAsia="pl-PL"/>
        </w:rPr>
        <w:t>terenowo-infrastrukturalne</w:t>
      </w:r>
      <w:proofErr w:type="spellEnd"/>
      <w:r w:rsidRPr="00BC096F">
        <w:rPr>
          <w:lang w:eastAsia="pl-PL"/>
        </w:rPr>
        <w:t xml:space="preserve"> oraz generuje niewielkie koszty zewnętrzne związane z jego funkcjonowaniem</w:t>
      </w:r>
      <w:r w:rsidR="005B10E1">
        <w:rPr>
          <w:lang w:eastAsia="pl-PL"/>
        </w:rPr>
        <w:t xml:space="preserve">. </w:t>
      </w:r>
      <w:r>
        <w:rPr>
          <w:lang w:eastAsia="pl-PL"/>
        </w:rPr>
        <w:t xml:space="preserve">Jak wynika z badań prowadzonych w Unii Europejskiej </w:t>
      </w:r>
      <w:r w:rsidR="005B10E1">
        <w:rPr>
          <w:lang w:eastAsia="pl-PL"/>
        </w:rPr>
        <w:t>w</w:t>
      </w:r>
      <w:r w:rsidR="005B10E1">
        <w:rPr>
          <w:lang w:eastAsia="pl-PL"/>
        </w:rPr>
        <w:t>ykorzystanie roweru do codziennych przemieszczeń jest szczególnie korzystne na krótkich dystansach</w:t>
      </w:r>
      <w:r w:rsidR="005B10E1">
        <w:rPr>
          <w:lang w:eastAsia="pl-PL"/>
        </w:rPr>
        <w:t xml:space="preserve"> – </w:t>
      </w:r>
      <w:r w:rsidR="005B10E1">
        <w:rPr>
          <w:lang w:eastAsia="pl-PL"/>
        </w:rPr>
        <w:t>średni</w:t>
      </w:r>
      <w:r w:rsidR="005B10E1">
        <w:rPr>
          <w:lang w:eastAsia="pl-PL"/>
        </w:rPr>
        <w:t xml:space="preserve"> </w:t>
      </w:r>
      <w:r w:rsidR="005B10E1">
        <w:rPr>
          <w:lang w:eastAsia="pl-PL"/>
        </w:rPr>
        <w:t>dystans większoś</w:t>
      </w:r>
      <w:r w:rsidR="005B10E1">
        <w:rPr>
          <w:lang w:eastAsia="pl-PL"/>
        </w:rPr>
        <w:t>ci</w:t>
      </w:r>
      <w:r w:rsidR="005B10E1">
        <w:rPr>
          <w:lang w:eastAsia="pl-PL"/>
        </w:rPr>
        <w:t xml:space="preserve"> przemieszczeń wykonywanych w miastach nie przekracza kilku kilometrów</w:t>
      </w:r>
      <w:r w:rsidR="005B10E1">
        <w:rPr>
          <w:rStyle w:val="Odwoanieprzypisudolnego"/>
          <w:lang w:eastAsia="pl-PL"/>
        </w:rPr>
        <w:footnoteReference w:id="1"/>
      </w:r>
      <w:r w:rsidR="005B10E1">
        <w:rPr>
          <w:lang w:eastAsia="pl-PL"/>
        </w:rPr>
        <w:t xml:space="preserve">. </w:t>
      </w:r>
      <w:r w:rsidR="005B10E1">
        <w:rPr>
          <w:lang w:eastAsia="pl-PL"/>
        </w:rPr>
        <w:t xml:space="preserve">Wyniki takich badań stały się podstawą do </w:t>
      </w:r>
      <w:r w:rsidR="005B10E1">
        <w:rPr>
          <w:lang w:eastAsia="pl-PL"/>
        </w:rPr>
        <w:t xml:space="preserve">zwracania szczególnej uwagi na możliwość stworzenia systemu rowerów miejskich. </w:t>
      </w:r>
    </w:p>
    <w:p w14:paraId="1A4BB69C" w14:textId="77777777" w:rsidR="003309F5" w:rsidRDefault="005B10E1" w:rsidP="009B4C31">
      <w:pPr>
        <w:rPr>
          <w:lang w:eastAsia="pl-PL"/>
        </w:rPr>
      </w:pPr>
      <w:r>
        <w:rPr>
          <w:lang w:eastAsia="pl-PL"/>
        </w:rPr>
        <w:t xml:space="preserve">Prekursorem idei miejskich wypożyczalni rowerowych był </w:t>
      </w:r>
      <w:proofErr w:type="spellStart"/>
      <w:r>
        <w:rPr>
          <w:lang w:eastAsia="pl-PL"/>
        </w:rPr>
        <w:t>Luud</w:t>
      </w:r>
      <w:proofErr w:type="spellEnd"/>
      <w:r>
        <w:rPr>
          <w:lang w:eastAsia="pl-PL"/>
        </w:rPr>
        <w:t xml:space="preserve"> </w:t>
      </w:r>
      <w:proofErr w:type="spellStart"/>
      <w:r>
        <w:rPr>
          <w:lang w:eastAsia="pl-PL"/>
        </w:rPr>
        <w:t>Schimmelpennink</w:t>
      </w:r>
      <w:proofErr w:type="spellEnd"/>
      <w:r>
        <w:rPr>
          <w:lang w:eastAsia="pl-PL"/>
        </w:rPr>
        <w:t>, który w 1965 roku razem ze znajomymi zebrał kilkaset rowerów, pomalował je na biało i rozstawił w mieście Amsterdam umożliwiając ich darmowe użytkowanie</w:t>
      </w:r>
      <w:r>
        <w:rPr>
          <w:rStyle w:val="Odwoanieprzypisudolnego"/>
          <w:lang w:eastAsia="pl-PL"/>
        </w:rPr>
        <w:footnoteReference w:id="2"/>
      </w:r>
      <w:r>
        <w:rPr>
          <w:lang w:eastAsia="pl-PL"/>
        </w:rPr>
        <w:t>. Współcześnie r</w:t>
      </w:r>
      <w:r>
        <w:rPr>
          <w:lang w:eastAsia="pl-PL"/>
        </w:rPr>
        <w:t>owery miejskie zdobywają na całym świecie coraz większą popularność.</w:t>
      </w:r>
      <w:r>
        <w:rPr>
          <w:lang w:eastAsia="pl-PL"/>
        </w:rPr>
        <w:t xml:space="preserve"> Dzieje się także w Polsce – Kraków był pierwszym polskim miastem, w którym uruchomiono sieć wypożyczali rowerów miejskich (w 2008 roku)</w:t>
      </w:r>
      <w:r>
        <w:rPr>
          <w:rStyle w:val="Odwoanieprzypisudolnego"/>
          <w:lang w:eastAsia="pl-PL"/>
        </w:rPr>
        <w:footnoteReference w:id="3"/>
      </w:r>
      <w:r>
        <w:rPr>
          <w:lang w:eastAsia="pl-PL"/>
        </w:rPr>
        <w:t xml:space="preserve">. </w:t>
      </w:r>
    </w:p>
    <w:p w14:paraId="6520D234" w14:textId="65A94806" w:rsidR="009B4C31" w:rsidRDefault="005B10E1" w:rsidP="009B4C31">
      <w:pPr>
        <w:rPr>
          <w:lang w:eastAsia="pl-PL"/>
        </w:rPr>
      </w:pPr>
      <w:r>
        <w:rPr>
          <w:lang w:eastAsia="pl-PL"/>
        </w:rPr>
        <w:t xml:space="preserve">„Białe Rowery” tworzyły podwaliny dla pierwszej generacji rowerów publicznych. Obecnie dzięki </w:t>
      </w:r>
      <w:r w:rsidR="00A06BAC">
        <w:rPr>
          <w:lang w:eastAsia="pl-PL"/>
        </w:rPr>
        <w:t xml:space="preserve">rozwiązaniom technologicznym i wykorzystaniu telefonii komórkowej </w:t>
      </w:r>
      <w:r w:rsidR="003309F5">
        <w:rPr>
          <w:lang w:eastAsia="pl-PL"/>
        </w:rPr>
        <w:t xml:space="preserve">rozwiązania te są znacznie nowocześniejsze, a sam proces wypożyczeni jest w dużej mierze zautomatyzowany. </w:t>
      </w:r>
    </w:p>
    <w:p w14:paraId="2A3D07B7" w14:textId="53543221" w:rsidR="003309F5" w:rsidRDefault="003309F5" w:rsidP="009B4C31">
      <w:pPr>
        <w:rPr>
          <w:lang w:eastAsia="pl-PL"/>
        </w:rPr>
      </w:pPr>
      <w:r>
        <w:rPr>
          <w:lang w:eastAsia="pl-PL"/>
        </w:rPr>
        <w:t>Badacze transportu miejskiego zwracają uwagą na szereg korzyści jakie wiążą się z wprowadzeniem roweru miejskiego. Najważniejsze z nich to:</w:t>
      </w:r>
    </w:p>
    <w:p w14:paraId="664D0359" w14:textId="77777777" w:rsidR="00C159B2" w:rsidRDefault="00C159B2" w:rsidP="00C159B2">
      <w:pPr>
        <w:pStyle w:val="Akapitzlist"/>
        <w:numPr>
          <w:ilvl w:val="0"/>
          <w:numId w:val="28"/>
        </w:numPr>
        <w:rPr>
          <w:lang w:eastAsia="pl-PL"/>
        </w:rPr>
      </w:pPr>
      <w:r>
        <w:rPr>
          <w:lang w:eastAsia="pl-PL"/>
        </w:rPr>
        <w:t xml:space="preserve">korzyści środowiskowe, ekologia: </w:t>
      </w:r>
    </w:p>
    <w:p w14:paraId="33864E24" w14:textId="77777777" w:rsidR="00C159B2" w:rsidRDefault="00C159B2" w:rsidP="00C159B2">
      <w:pPr>
        <w:pStyle w:val="Akapitzlist"/>
        <w:numPr>
          <w:ilvl w:val="1"/>
          <w:numId w:val="28"/>
        </w:numPr>
        <w:rPr>
          <w:lang w:eastAsia="pl-PL"/>
        </w:rPr>
      </w:pPr>
      <w:r>
        <w:rPr>
          <w:lang w:eastAsia="pl-PL"/>
        </w:rPr>
        <w:t xml:space="preserve">mniejszy hałas i emisja CO2, </w:t>
      </w:r>
    </w:p>
    <w:p w14:paraId="427088A1" w14:textId="77777777" w:rsidR="00C159B2" w:rsidRDefault="00C159B2" w:rsidP="00C159B2">
      <w:pPr>
        <w:pStyle w:val="Akapitzlist"/>
        <w:numPr>
          <w:ilvl w:val="1"/>
          <w:numId w:val="28"/>
        </w:numPr>
        <w:rPr>
          <w:lang w:eastAsia="pl-PL"/>
        </w:rPr>
      </w:pPr>
      <w:r>
        <w:rPr>
          <w:lang w:eastAsia="pl-PL"/>
        </w:rPr>
        <w:lastRenderedPageBreak/>
        <w:t xml:space="preserve">mniejsze zużycie infrastruktury, </w:t>
      </w:r>
    </w:p>
    <w:p w14:paraId="72366240" w14:textId="77777777" w:rsidR="00C159B2" w:rsidRDefault="00C159B2" w:rsidP="00C159B2">
      <w:pPr>
        <w:pStyle w:val="Akapitzlist"/>
        <w:numPr>
          <w:ilvl w:val="1"/>
          <w:numId w:val="28"/>
        </w:numPr>
        <w:rPr>
          <w:lang w:eastAsia="pl-PL"/>
        </w:rPr>
      </w:pPr>
      <w:r>
        <w:rPr>
          <w:lang w:eastAsia="pl-PL"/>
        </w:rPr>
        <w:t xml:space="preserve">promocja rozwoju terenów zielonych, </w:t>
      </w:r>
    </w:p>
    <w:p w14:paraId="48970FFC" w14:textId="6C6FB23B" w:rsidR="00C159B2" w:rsidRDefault="00C159B2" w:rsidP="003309F5">
      <w:pPr>
        <w:pStyle w:val="Akapitzlist"/>
        <w:numPr>
          <w:ilvl w:val="0"/>
          <w:numId w:val="28"/>
        </w:numPr>
        <w:rPr>
          <w:lang w:eastAsia="pl-PL"/>
        </w:rPr>
      </w:pPr>
      <w:r>
        <w:rPr>
          <w:lang w:eastAsia="pl-PL"/>
        </w:rPr>
        <w:t>korzyści społeczne:</w:t>
      </w:r>
    </w:p>
    <w:p w14:paraId="7CC43E5F" w14:textId="77777777" w:rsidR="00C159B2" w:rsidRDefault="00C159B2" w:rsidP="00C159B2">
      <w:pPr>
        <w:pStyle w:val="Akapitzlist"/>
        <w:numPr>
          <w:ilvl w:val="1"/>
          <w:numId w:val="28"/>
        </w:numPr>
        <w:rPr>
          <w:lang w:eastAsia="pl-PL"/>
        </w:rPr>
      </w:pPr>
      <w:r w:rsidRPr="003309F5">
        <w:rPr>
          <w:lang w:eastAsia="pl-PL"/>
        </w:rPr>
        <w:t xml:space="preserve">promocja zdrowego trybu życia i wpisanie się w panujące trendy (np. codzienna porcja ruchu), </w:t>
      </w:r>
    </w:p>
    <w:p w14:paraId="14157EF1" w14:textId="55241355" w:rsidR="00C159B2" w:rsidRDefault="00C159B2" w:rsidP="00C159B2">
      <w:pPr>
        <w:pStyle w:val="Akapitzlist"/>
        <w:numPr>
          <w:ilvl w:val="1"/>
          <w:numId w:val="28"/>
        </w:numPr>
        <w:rPr>
          <w:lang w:eastAsia="pl-PL"/>
        </w:rPr>
      </w:pPr>
      <w:r w:rsidRPr="003309F5">
        <w:rPr>
          <w:lang w:eastAsia="pl-PL"/>
        </w:rPr>
        <w:t xml:space="preserve">integracja mieszkańców, </w:t>
      </w:r>
    </w:p>
    <w:p w14:paraId="5A88EA88" w14:textId="77777777" w:rsidR="00C159B2" w:rsidRDefault="00C159B2" w:rsidP="00C159B2">
      <w:pPr>
        <w:pStyle w:val="Akapitzlist"/>
        <w:numPr>
          <w:ilvl w:val="1"/>
          <w:numId w:val="28"/>
        </w:numPr>
        <w:rPr>
          <w:lang w:eastAsia="pl-PL"/>
        </w:rPr>
      </w:pPr>
      <w:r>
        <w:rPr>
          <w:lang w:eastAsia="pl-PL"/>
        </w:rPr>
        <w:t>ogólna poprawa jakości życia w mieście (zanieczyszczenie powietrza, hałas, miejsca</w:t>
      </w:r>
      <w:r>
        <w:rPr>
          <w:lang w:eastAsia="pl-PL"/>
        </w:rPr>
        <w:t xml:space="preserve"> </w:t>
      </w:r>
      <w:r>
        <w:rPr>
          <w:lang w:eastAsia="pl-PL"/>
        </w:rPr>
        <w:t xml:space="preserve">publiczne, bezpieczeństwo dzieci); </w:t>
      </w:r>
    </w:p>
    <w:p w14:paraId="78AA2648" w14:textId="77777777" w:rsidR="00C159B2" w:rsidRDefault="00C159B2" w:rsidP="00C159B2">
      <w:pPr>
        <w:pStyle w:val="Akapitzlist"/>
        <w:numPr>
          <w:ilvl w:val="1"/>
          <w:numId w:val="28"/>
        </w:numPr>
        <w:rPr>
          <w:lang w:eastAsia="pl-PL"/>
        </w:rPr>
      </w:pPr>
      <w:r>
        <w:rPr>
          <w:lang w:eastAsia="pl-PL"/>
        </w:rPr>
        <w:t xml:space="preserve">większa atrakcyjność mieszkaniowa, szczególnie w zakresie mieszkań rodzinnych; </w:t>
      </w:r>
    </w:p>
    <w:p w14:paraId="640690BF" w14:textId="328B9271" w:rsidR="00C159B2" w:rsidRDefault="00C159B2" w:rsidP="00C159B2">
      <w:pPr>
        <w:pStyle w:val="Akapitzlist"/>
        <w:numPr>
          <w:ilvl w:val="1"/>
          <w:numId w:val="28"/>
        </w:numPr>
        <w:rPr>
          <w:lang w:eastAsia="pl-PL"/>
        </w:rPr>
      </w:pPr>
      <w:r>
        <w:rPr>
          <w:lang w:eastAsia="pl-PL"/>
        </w:rPr>
        <w:t>mniejsze zniszczenie zabytków historycznych, mniejsze koszty utrzymania (przykładowo, rzadsza konserwacja).</w:t>
      </w:r>
    </w:p>
    <w:p w14:paraId="34060004" w14:textId="0DE295BC" w:rsidR="003309F5" w:rsidRDefault="003309F5" w:rsidP="003309F5">
      <w:pPr>
        <w:pStyle w:val="Akapitzlist"/>
        <w:numPr>
          <w:ilvl w:val="0"/>
          <w:numId w:val="28"/>
        </w:numPr>
        <w:rPr>
          <w:lang w:eastAsia="pl-PL"/>
        </w:rPr>
      </w:pPr>
      <w:r w:rsidRPr="003309F5">
        <w:rPr>
          <w:lang w:eastAsia="pl-PL"/>
        </w:rPr>
        <w:t xml:space="preserve">bezpieczeństwo: </w:t>
      </w:r>
    </w:p>
    <w:p w14:paraId="276D327D" w14:textId="77777777" w:rsidR="003309F5" w:rsidRDefault="003309F5" w:rsidP="003309F5">
      <w:pPr>
        <w:pStyle w:val="Akapitzlist"/>
        <w:numPr>
          <w:ilvl w:val="1"/>
          <w:numId w:val="28"/>
        </w:numPr>
        <w:rPr>
          <w:lang w:eastAsia="pl-PL"/>
        </w:rPr>
      </w:pPr>
      <w:r w:rsidRPr="003309F5">
        <w:rPr>
          <w:lang w:eastAsia="pl-PL"/>
        </w:rPr>
        <w:t xml:space="preserve">stały monitoring </w:t>
      </w:r>
      <w:proofErr w:type="spellStart"/>
      <w:r w:rsidRPr="003309F5">
        <w:rPr>
          <w:lang w:eastAsia="pl-PL"/>
        </w:rPr>
        <w:t>wypożyczeń</w:t>
      </w:r>
      <w:proofErr w:type="spellEnd"/>
      <w:r w:rsidRPr="003309F5">
        <w:rPr>
          <w:lang w:eastAsia="pl-PL"/>
        </w:rPr>
        <w:t xml:space="preserve">, </w:t>
      </w:r>
    </w:p>
    <w:p w14:paraId="770421E0" w14:textId="77777777" w:rsidR="003309F5" w:rsidRDefault="003309F5" w:rsidP="003309F5">
      <w:pPr>
        <w:pStyle w:val="Akapitzlist"/>
        <w:numPr>
          <w:ilvl w:val="1"/>
          <w:numId w:val="28"/>
        </w:numPr>
        <w:rPr>
          <w:lang w:eastAsia="pl-PL"/>
        </w:rPr>
      </w:pPr>
      <w:r w:rsidRPr="003309F5">
        <w:rPr>
          <w:lang w:eastAsia="pl-PL"/>
        </w:rPr>
        <w:t xml:space="preserve">regularny serwis, </w:t>
      </w:r>
    </w:p>
    <w:p w14:paraId="3AB36560" w14:textId="77777777" w:rsidR="003309F5" w:rsidRDefault="003309F5" w:rsidP="003309F5">
      <w:pPr>
        <w:pStyle w:val="Akapitzlist"/>
        <w:numPr>
          <w:ilvl w:val="1"/>
          <w:numId w:val="28"/>
        </w:numPr>
        <w:rPr>
          <w:lang w:eastAsia="pl-PL"/>
        </w:rPr>
      </w:pPr>
      <w:r w:rsidRPr="003309F5">
        <w:rPr>
          <w:lang w:eastAsia="pl-PL"/>
        </w:rPr>
        <w:t xml:space="preserve">rowerowe patrole serwisowe, </w:t>
      </w:r>
    </w:p>
    <w:p w14:paraId="6DFBCC20" w14:textId="77777777" w:rsidR="003309F5" w:rsidRDefault="003309F5" w:rsidP="003309F5">
      <w:pPr>
        <w:pStyle w:val="Akapitzlist"/>
        <w:numPr>
          <w:ilvl w:val="0"/>
          <w:numId w:val="28"/>
        </w:numPr>
        <w:rPr>
          <w:lang w:eastAsia="pl-PL"/>
        </w:rPr>
      </w:pPr>
      <w:r w:rsidRPr="003309F5">
        <w:rPr>
          <w:lang w:eastAsia="pl-PL"/>
        </w:rPr>
        <w:t xml:space="preserve">wizerunkowy: </w:t>
      </w:r>
    </w:p>
    <w:p w14:paraId="740B00B4" w14:textId="03A45D08" w:rsidR="003309F5" w:rsidRDefault="003309F5" w:rsidP="003309F5">
      <w:pPr>
        <w:pStyle w:val="Akapitzlist"/>
        <w:numPr>
          <w:ilvl w:val="1"/>
          <w:numId w:val="28"/>
        </w:numPr>
        <w:rPr>
          <w:lang w:eastAsia="pl-PL"/>
        </w:rPr>
      </w:pPr>
      <w:r w:rsidRPr="003309F5">
        <w:rPr>
          <w:lang w:eastAsia="pl-PL"/>
        </w:rPr>
        <w:t xml:space="preserve">odpowiedź na zapotrzebowanie społeczne, </w:t>
      </w:r>
    </w:p>
    <w:p w14:paraId="5391B407" w14:textId="600914BB" w:rsidR="00C159B2" w:rsidRDefault="00C159B2" w:rsidP="003309F5">
      <w:pPr>
        <w:pStyle w:val="Akapitzlist"/>
        <w:numPr>
          <w:ilvl w:val="1"/>
          <w:numId w:val="28"/>
        </w:numPr>
        <w:rPr>
          <w:lang w:eastAsia="pl-PL"/>
        </w:rPr>
      </w:pPr>
      <w:r w:rsidRPr="00C159B2">
        <w:rPr>
          <w:lang w:eastAsia="pl-PL"/>
        </w:rPr>
        <w:t>lepsza dostępność usług typowo miejskich dla całej społeczności (w tym nastolatków i młodzieży)</w:t>
      </w:r>
      <w:r>
        <w:rPr>
          <w:lang w:eastAsia="pl-PL"/>
        </w:rPr>
        <w:t>,</w:t>
      </w:r>
    </w:p>
    <w:p w14:paraId="13C5F9E6" w14:textId="77777777" w:rsidR="003309F5" w:rsidRDefault="003309F5" w:rsidP="003309F5">
      <w:pPr>
        <w:pStyle w:val="Akapitzlist"/>
        <w:numPr>
          <w:ilvl w:val="1"/>
          <w:numId w:val="28"/>
        </w:numPr>
        <w:rPr>
          <w:lang w:eastAsia="pl-PL"/>
        </w:rPr>
      </w:pPr>
      <w:r w:rsidRPr="003309F5">
        <w:rPr>
          <w:lang w:eastAsia="pl-PL"/>
        </w:rPr>
        <w:t xml:space="preserve">rozwój handlu i usług, </w:t>
      </w:r>
    </w:p>
    <w:p w14:paraId="74228A31" w14:textId="77777777" w:rsidR="003309F5" w:rsidRDefault="003309F5" w:rsidP="003309F5">
      <w:pPr>
        <w:pStyle w:val="Akapitzlist"/>
        <w:numPr>
          <w:ilvl w:val="0"/>
          <w:numId w:val="28"/>
        </w:numPr>
        <w:rPr>
          <w:lang w:eastAsia="pl-PL"/>
        </w:rPr>
      </w:pPr>
      <w:r w:rsidRPr="003309F5">
        <w:rPr>
          <w:lang w:eastAsia="pl-PL"/>
        </w:rPr>
        <w:t xml:space="preserve">efektywność: </w:t>
      </w:r>
    </w:p>
    <w:p w14:paraId="4EAE10C0" w14:textId="77777777" w:rsidR="003309F5" w:rsidRDefault="003309F5" w:rsidP="003309F5">
      <w:pPr>
        <w:pStyle w:val="Akapitzlist"/>
        <w:numPr>
          <w:ilvl w:val="1"/>
          <w:numId w:val="28"/>
        </w:numPr>
        <w:rPr>
          <w:lang w:eastAsia="pl-PL"/>
        </w:rPr>
      </w:pPr>
      <w:r w:rsidRPr="003309F5">
        <w:rPr>
          <w:lang w:eastAsia="pl-PL"/>
        </w:rPr>
        <w:t>uzupełnienie</w:t>
      </w:r>
      <w:r>
        <w:rPr>
          <w:lang w:eastAsia="pl-PL"/>
        </w:rPr>
        <w:t>/zastąpienie</w:t>
      </w:r>
      <w:r w:rsidRPr="003309F5">
        <w:rPr>
          <w:lang w:eastAsia="pl-PL"/>
        </w:rPr>
        <w:t xml:space="preserve"> transportu zbiorowego, </w:t>
      </w:r>
    </w:p>
    <w:p w14:paraId="7E1A906D" w14:textId="77777777" w:rsidR="003309F5" w:rsidRDefault="003309F5" w:rsidP="003309F5">
      <w:pPr>
        <w:pStyle w:val="Akapitzlist"/>
        <w:numPr>
          <w:ilvl w:val="1"/>
          <w:numId w:val="28"/>
        </w:numPr>
        <w:rPr>
          <w:lang w:eastAsia="pl-PL"/>
        </w:rPr>
      </w:pPr>
      <w:r w:rsidRPr="003309F5">
        <w:rPr>
          <w:lang w:eastAsia="pl-PL"/>
        </w:rPr>
        <w:t>łatwiejsze planowanie obsługi komunikacyjnej miasta,</w:t>
      </w:r>
      <w:r w:rsidRPr="003309F5">
        <w:t xml:space="preserve"> </w:t>
      </w:r>
    </w:p>
    <w:p w14:paraId="247C5EC4" w14:textId="59403D1F" w:rsidR="003309F5" w:rsidRDefault="003309F5" w:rsidP="003309F5">
      <w:pPr>
        <w:pStyle w:val="Akapitzlist"/>
        <w:numPr>
          <w:ilvl w:val="1"/>
          <w:numId w:val="28"/>
        </w:numPr>
        <w:rPr>
          <w:lang w:eastAsia="pl-PL"/>
        </w:rPr>
      </w:pPr>
      <w:r>
        <w:rPr>
          <w:lang w:eastAsia="pl-PL"/>
        </w:rPr>
        <w:t xml:space="preserve">spokojniejszy ruch w obszarach centralnych miasta, </w:t>
      </w:r>
    </w:p>
    <w:p w14:paraId="05D46BC0" w14:textId="3F74EC91" w:rsidR="00C159B2" w:rsidRDefault="00C159B2" w:rsidP="003309F5">
      <w:pPr>
        <w:pStyle w:val="Akapitzlist"/>
        <w:numPr>
          <w:ilvl w:val="1"/>
          <w:numId w:val="28"/>
        </w:numPr>
        <w:rPr>
          <w:lang w:eastAsia="pl-PL"/>
        </w:rPr>
      </w:pPr>
      <w:r w:rsidRPr="00C159B2">
        <w:rPr>
          <w:lang w:eastAsia="pl-PL"/>
        </w:rPr>
        <w:t>oszczędność czasu i pieniędzy rodziców zwolnionych z obowiązku dowożenia dzieci do szkoły;</w:t>
      </w:r>
    </w:p>
    <w:p w14:paraId="1075B3A5" w14:textId="2F7DBD50" w:rsidR="00C159B2" w:rsidRDefault="00C159B2" w:rsidP="003309F5">
      <w:pPr>
        <w:pStyle w:val="Akapitzlist"/>
        <w:numPr>
          <w:ilvl w:val="1"/>
          <w:numId w:val="28"/>
        </w:numPr>
        <w:rPr>
          <w:lang w:eastAsia="pl-PL"/>
        </w:rPr>
      </w:pPr>
      <w:r w:rsidRPr="00C159B2">
        <w:rPr>
          <w:lang w:eastAsia="pl-PL"/>
        </w:rPr>
        <w:t>zmniejszenie inwestycji w drogi miejskie i możliwość inwestycji publicznych zwiększających atrakcyjność centrum (mieszkania i handel, kultura i rekreacja); zmniejszenie kosztów inwestycji przez przedsiębiorstwa (parkingi) i władze publiczne (parkingi, konserwacja, nowa infrastruktura, itp.);</w:t>
      </w:r>
    </w:p>
    <w:p w14:paraId="6FE91B8C" w14:textId="77777777" w:rsidR="003309F5" w:rsidRDefault="003309F5" w:rsidP="003309F5">
      <w:pPr>
        <w:pStyle w:val="Akapitzlist"/>
        <w:numPr>
          <w:ilvl w:val="0"/>
          <w:numId w:val="29"/>
        </w:numPr>
        <w:rPr>
          <w:lang w:eastAsia="pl-PL"/>
        </w:rPr>
      </w:pPr>
      <w:r>
        <w:rPr>
          <w:lang w:eastAsia="pl-PL"/>
        </w:rPr>
        <w:t xml:space="preserve">użyteczność: </w:t>
      </w:r>
    </w:p>
    <w:p w14:paraId="397001F5" w14:textId="7B17C07C" w:rsidR="00C159B2" w:rsidRDefault="00C159B2" w:rsidP="003309F5">
      <w:pPr>
        <w:pStyle w:val="Akapitzlist"/>
        <w:numPr>
          <w:ilvl w:val="1"/>
          <w:numId w:val="29"/>
        </w:numPr>
        <w:rPr>
          <w:lang w:eastAsia="pl-PL"/>
        </w:rPr>
      </w:pPr>
      <w:r w:rsidRPr="00C159B2">
        <w:rPr>
          <w:lang w:eastAsia="pl-PL"/>
        </w:rPr>
        <w:t xml:space="preserve">oszczędność przestrzeni (jezdnia i parkowanie), </w:t>
      </w:r>
    </w:p>
    <w:p w14:paraId="0DF8F3DB" w14:textId="7DC99542" w:rsidR="003309F5" w:rsidRDefault="003309F5" w:rsidP="003309F5">
      <w:pPr>
        <w:pStyle w:val="Akapitzlist"/>
        <w:numPr>
          <w:ilvl w:val="1"/>
          <w:numId w:val="29"/>
        </w:numPr>
        <w:rPr>
          <w:lang w:eastAsia="pl-PL"/>
        </w:rPr>
      </w:pPr>
      <w:r>
        <w:rPr>
          <w:lang w:eastAsia="pl-PL"/>
        </w:rPr>
        <w:t xml:space="preserve">łatwe parkowanie w obszarze stacji rowerowej, </w:t>
      </w:r>
    </w:p>
    <w:p w14:paraId="681AE9FE" w14:textId="77777777" w:rsidR="003309F5" w:rsidRDefault="003309F5" w:rsidP="003309F5">
      <w:pPr>
        <w:pStyle w:val="Akapitzlist"/>
        <w:numPr>
          <w:ilvl w:val="1"/>
          <w:numId w:val="29"/>
        </w:numPr>
        <w:rPr>
          <w:lang w:eastAsia="pl-PL"/>
        </w:rPr>
      </w:pPr>
      <w:r>
        <w:rPr>
          <w:lang w:eastAsia="pl-PL"/>
        </w:rPr>
        <w:t xml:space="preserve">zapewniona obsługa serwisowa i ograniczenie ryzyka kradzieży, </w:t>
      </w:r>
    </w:p>
    <w:p w14:paraId="01EFE97B" w14:textId="68E41B07" w:rsidR="003309F5" w:rsidRDefault="003309F5" w:rsidP="003309F5">
      <w:pPr>
        <w:pStyle w:val="Akapitzlist"/>
        <w:numPr>
          <w:ilvl w:val="1"/>
          <w:numId w:val="29"/>
        </w:numPr>
        <w:rPr>
          <w:lang w:eastAsia="pl-PL"/>
        </w:rPr>
      </w:pPr>
      <w:r>
        <w:rPr>
          <w:lang w:eastAsia="pl-PL"/>
        </w:rPr>
        <w:lastRenderedPageBreak/>
        <w:t xml:space="preserve">wpływanie na ograniczenie kongestii </w:t>
      </w:r>
      <w:r>
        <w:rPr>
          <w:lang w:eastAsia="pl-PL"/>
        </w:rPr>
        <w:t xml:space="preserve">(stałego </w:t>
      </w:r>
      <w:r w:rsidRPr="003309F5">
        <w:rPr>
          <w:lang w:eastAsia="pl-PL"/>
        </w:rPr>
        <w:t>większego natężenia ruchu środków transportu od przepustowości wykorzystywanej przez nie infrastruktury</w:t>
      </w:r>
      <w:r>
        <w:rPr>
          <w:lang w:eastAsia="pl-PL"/>
        </w:rPr>
        <w:t xml:space="preserve">) </w:t>
      </w:r>
      <w:r>
        <w:rPr>
          <w:lang w:eastAsia="pl-PL"/>
        </w:rPr>
        <w:t>w przestrzeniach transportowych miasta</w:t>
      </w:r>
      <w:r w:rsidR="00C159B2">
        <w:rPr>
          <w:lang w:eastAsia="pl-PL"/>
        </w:rPr>
        <w:t xml:space="preserve"> – </w:t>
      </w:r>
      <w:r w:rsidR="00C159B2" w:rsidRPr="00C159B2">
        <w:rPr>
          <w:lang w:eastAsia="pl-PL"/>
        </w:rPr>
        <w:t>zwiększona</w:t>
      </w:r>
      <w:r w:rsidR="00C159B2">
        <w:rPr>
          <w:lang w:eastAsia="pl-PL"/>
        </w:rPr>
        <w:t xml:space="preserve"> </w:t>
      </w:r>
      <w:r w:rsidR="00C159B2" w:rsidRPr="00C159B2">
        <w:rPr>
          <w:lang w:eastAsia="pl-PL"/>
        </w:rPr>
        <w:t>płynność ruchu samochodowego</w:t>
      </w:r>
      <w:r>
        <w:rPr>
          <w:lang w:eastAsia="pl-PL"/>
        </w:rPr>
        <w:t xml:space="preserve">, </w:t>
      </w:r>
    </w:p>
    <w:p w14:paraId="3DDA2F25" w14:textId="77777777" w:rsidR="003309F5" w:rsidRDefault="003309F5" w:rsidP="003309F5">
      <w:pPr>
        <w:pStyle w:val="Akapitzlist"/>
        <w:numPr>
          <w:ilvl w:val="1"/>
          <w:numId w:val="29"/>
        </w:numPr>
        <w:rPr>
          <w:lang w:eastAsia="pl-PL"/>
        </w:rPr>
      </w:pPr>
      <w:r>
        <w:rPr>
          <w:lang w:eastAsia="pl-PL"/>
        </w:rPr>
        <w:t xml:space="preserve">możliwość dotarcia rowerem w nawet do trudno dostępnych lokalizacji, </w:t>
      </w:r>
    </w:p>
    <w:p w14:paraId="0C29595C" w14:textId="77777777" w:rsidR="003309F5" w:rsidRDefault="003309F5" w:rsidP="003309F5">
      <w:pPr>
        <w:pStyle w:val="Akapitzlist"/>
        <w:numPr>
          <w:ilvl w:val="1"/>
          <w:numId w:val="29"/>
        </w:numPr>
        <w:rPr>
          <w:lang w:eastAsia="pl-PL"/>
        </w:rPr>
      </w:pPr>
      <w:r>
        <w:rPr>
          <w:lang w:eastAsia="pl-PL"/>
        </w:rPr>
        <w:t xml:space="preserve">wykorzystanie istniejących dla innych użytkowników przestrzeni transportowej usprawnień i innych elementów organizacji ruchu mających za zadanie nadawanie przywilejów wybranym użytkownikom systemu transportu drogowego (np. </w:t>
      </w:r>
      <w:proofErr w:type="spellStart"/>
      <w:r>
        <w:rPr>
          <w:lang w:eastAsia="pl-PL"/>
        </w:rPr>
        <w:t>bus</w:t>
      </w:r>
      <w:proofErr w:type="spellEnd"/>
      <w:r>
        <w:rPr>
          <w:lang w:eastAsia="pl-PL"/>
        </w:rPr>
        <w:t xml:space="preserve">-pasy, </w:t>
      </w:r>
      <w:proofErr w:type="spellStart"/>
      <w:r>
        <w:rPr>
          <w:lang w:eastAsia="pl-PL"/>
        </w:rPr>
        <w:t>kontrpasy</w:t>
      </w:r>
      <w:proofErr w:type="spellEnd"/>
      <w:r>
        <w:rPr>
          <w:lang w:eastAsia="pl-PL"/>
        </w:rPr>
        <w:t xml:space="preserve">), </w:t>
      </w:r>
    </w:p>
    <w:p w14:paraId="2628BF74" w14:textId="77777777" w:rsidR="003309F5" w:rsidRDefault="003309F5" w:rsidP="003309F5">
      <w:pPr>
        <w:pStyle w:val="Akapitzlist"/>
        <w:numPr>
          <w:ilvl w:val="0"/>
          <w:numId w:val="29"/>
        </w:numPr>
        <w:rPr>
          <w:lang w:eastAsia="pl-PL"/>
        </w:rPr>
      </w:pPr>
      <w:r>
        <w:rPr>
          <w:lang w:eastAsia="pl-PL"/>
        </w:rPr>
        <w:t xml:space="preserve">funkcjonalność: </w:t>
      </w:r>
    </w:p>
    <w:p w14:paraId="7694F6CE" w14:textId="77777777" w:rsidR="003309F5" w:rsidRDefault="003309F5" w:rsidP="003309F5">
      <w:pPr>
        <w:pStyle w:val="Akapitzlist"/>
        <w:numPr>
          <w:ilvl w:val="1"/>
          <w:numId w:val="29"/>
        </w:numPr>
        <w:rPr>
          <w:lang w:eastAsia="pl-PL"/>
        </w:rPr>
      </w:pPr>
      <w:r>
        <w:rPr>
          <w:lang w:eastAsia="pl-PL"/>
        </w:rPr>
        <w:t>przyjazny mieszkańcom taryfikator opłat</w:t>
      </w:r>
      <w:r>
        <w:rPr>
          <w:lang w:eastAsia="pl-PL"/>
        </w:rPr>
        <w:t>,</w:t>
      </w:r>
      <w:r>
        <w:rPr>
          <w:lang w:eastAsia="pl-PL"/>
        </w:rPr>
        <w:t xml:space="preserve"> </w:t>
      </w:r>
    </w:p>
    <w:p w14:paraId="7E742597" w14:textId="76174534" w:rsidR="003309F5" w:rsidRDefault="003309F5" w:rsidP="003309F5">
      <w:pPr>
        <w:pStyle w:val="Akapitzlist"/>
        <w:numPr>
          <w:ilvl w:val="1"/>
          <w:numId w:val="29"/>
        </w:numPr>
        <w:rPr>
          <w:lang w:eastAsia="pl-PL"/>
        </w:rPr>
      </w:pPr>
      <w:r>
        <w:rPr>
          <w:lang w:eastAsia="pl-PL"/>
        </w:rPr>
        <w:t xml:space="preserve">możliwość skorzystania z kart dedykowanym np. aktywnym pracownikom w zakresie sportu i rekreacji (np. karta </w:t>
      </w:r>
      <w:proofErr w:type="spellStart"/>
      <w:r>
        <w:rPr>
          <w:lang w:eastAsia="pl-PL"/>
        </w:rPr>
        <w:t>MultiSport</w:t>
      </w:r>
      <w:proofErr w:type="spellEnd"/>
      <w:r>
        <w:rPr>
          <w:lang w:eastAsia="pl-PL"/>
        </w:rPr>
        <w:t>)</w:t>
      </w:r>
      <w:r>
        <w:rPr>
          <w:lang w:eastAsia="pl-PL"/>
        </w:rPr>
        <w:t xml:space="preserve"> lub innym miejskim kartom abonamentowym</w:t>
      </w:r>
      <w:r>
        <w:rPr>
          <w:rStyle w:val="Odwoanieprzypisudolnego"/>
          <w:lang w:eastAsia="pl-PL"/>
        </w:rPr>
        <w:footnoteReference w:id="4"/>
      </w:r>
      <w:r>
        <w:rPr>
          <w:lang w:eastAsia="pl-PL"/>
        </w:rPr>
        <w:t xml:space="preserve">. </w:t>
      </w:r>
    </w:p>
    <w:p w14:paraId="3CCB022A" w14:textId="77777777" w:rsidR="00C159B2" w:rsidRDefault="003309F5" w:rsidP="003309F5">
      <w:pPr>
        <w:rPr>
          <w:lang w:eastAsia="pl-PL"/>
        </w:rPr>
      </w:pPr>
      <w:r>
        <w:rPr>
          <w:lang w:eastAsia="pl-PL"/>
        </w:rPr>
        <w:t>Główne wyzwania dla systemów rowerów miejskich dotyczą</w:t>
      </w:r>
      <w:r w:rsidR="00C159B2">
        <w:rPr>
          <w:lang w:eastAsia="pl-PL"/>
        </w:rPr>
        <w:t>:</w:t>
      </w:r>
    </w:p>
    <w:p w14:paraId="4F40C88E" w14:textId="7602DC59" w:rsidR="00C159B2" w:rsidRDefault="003309F5" w:rsidP="00C159B2">
      <w:pPr>
        <w:pStyle w:val="Akapitzlist"/>
        <w:numPr>
          <w:ilvl w:val="0"/>
          <w:numId w:val="30"/>
        </w:numPr>
        <w:rPr>
          <w:lang w:eastAsia="pl-PL"/>
        </w:rPr>
      </w:pPr>
      <w:r>
        <w:rPr>
          <w:lang w:eastAsia="pl-PL"/>
        </w:rPr>
        <w:t>zmiany mentalności i przyzwyczajeń mieszkańców</w:t>
      </w:r>
      <w:r w:rsidR="00C159B2">
        <w:rPr>
          <w:lang w:eastAsia="pl-PL"/>
        </w:rPr>
        <w:t>:</w:t>
      </w:r>
    </w:p>
    <w:p w14:paraId="38492FCB" w14:textId="507D28F6" w:rsidR="00C159B2" w:rsidRDefault="00D04F0C" w:rsidP="00C159B2">
      <w:pPr>
        <w:pStyle w:val="Akapitzlist"/>
        <w:numPr>
          <w:ilvl w:val="1"/>
          <w:numId w:val="30"/>
        </w:numPr>
        <w:rPr>
          <w:lang w:eastAsia="pl-PL"/>
        </w:rPr>
      </w:pPr>
      <w:r>
        <w:rPr>
          <w:lang w:eastAsia="pl-PL"/>
        </w:rPr>
        <w:t>zwiększenie skłonności mieszkańców do korzystania z rowerów: O</w:t>
      </w:r>
      <w:r w:rsidR="00C159B2" w:rsidRPr="00C159B2">
        <w:rPr>
          <w:lang w:eastAsia="pl-PL"/>
        </w:rPr>
        <w:t>bserwatorium rowerowe zorganizowane w Brukseli i badania przeprowadzone we Francji podkreślają oczekiwania potencjalnych rowerzystów</w:t>
      </w:r>
      <w:r w:rsidR="00C159B2">
        <w:rPr>
          <w:lang w:eastAsia="pl-PL"/>
        </w:rPr>
        <w:t xml:space="preserve"> i</w:t>
      </w:r>
      <w:r w:rsidR="00C159B2" w:rsidRPr="00C159B2">
        <w:rPr>
          <w:lang w:eastAsia="pl-PL"/>
        </w:rPr>
        <w:t xml:space="preserve"> przyczyny, dla których w jeździ się mało na rowerze. Głównie chodzi o </w:t>
      </w:r>
      <w:r>
        <w:rPr>
          <w:lang w:eastAsia="pl-PL"/>
        </w:rPr>
        <w:t>n</w:t>
      </w:r>
      <w:r w:rsidR="00C159B2" w:rsidRPr="00C159B2">
        <w:rPr>
          <w:lang w:eastAsia="pl-PL"/>
        </w:rPr>
        <w:t>atężenie ruchu samochodowego, nadmiern</w:t>
      </w:r>
      <w:r>
        <w:rPr>
          <w:lang w:eastAsia="pl-PL"/>
        </w:rPr>
        <w:t>ą</w:t>
      </w:r>
      <w:r w:rsidR="00C159B2" w:rsidRPr="00C159B2">
        <w:rPr>
          <w:lang w:eastAsia="pl-PL"/>
        </w:rPr>
        <w:t xml:space="preserve"> prędkość i nieuwzględnianie rowerzystów przez kierowców</w:t>
      </w:r>
      <w:r>
        <w:rPr>
          <w:lang w:eastAsia="pl-PL"/>
        </w:rPr>
        <w:t xml:space="preserve">, </w:t>
      </w:r>
      <w:r w:rsidR="00C159B2" w:rsidRPr="00C159B2">
        <w:rPr>
          <w:lang w:eastAsia="pl-PL"/>
        </w:rPr>
        <w:t>ryzyko kradzieży roweru</w:t>
      </w:r>
      <w:r w:rsidR="00C159B2">
        <w:rPr>
          <w:lang w:eastAsia="pl-PL"/>
        </w:rPr>
        <w:t>.</w:t>
      </w:r>
      <w:r>
        <w:rPr>
          <w:lang w:eastAsia="pl-PL"/>
        </w:rPr>
        <w:t xml:space="preserve"> Niezbędne jest pokonanie tych barier, żeby zachęcić mieszkańców do korzystania z roweru. W przypadku jednak tych osób, które </w:t>
      </w:r>
      <w:r w:rsidR="00C159B2" w:rsidRPr="00C159B2">
        <w:rPr>
          <w:lang w:eastAsia="pl-PL"/>
        </w:rPr>
        <w:t>nigdy nie bra</w:t>
      </w:r>
      <w:r>
        <w:rPr>
          <w:lang w:eastAsia="pl-PL"/>
        </w:rPr>
        <w:t>ły</w:t>
      </w:r>
      <w:r w:rsidR="00C159B2" w:rsidRPr="00C159B2">
        <w:rPr>
          <w:lang w:eastAsia="pl-PL"/>
        </w:rPr>
        <w:t xml:space="preserve"> pod uwagę możliwości korzystania z roweru, ponieważ go nie znają, potrzebne są jednak inne środki</w:t>
      </w:r>
      <w:r>
        <w:rPr>
          <w:lang w:eastAsia="pl-PL"/>
        </w:rPr>
        <w:t xml:space="preserve"> – </w:t>
      </w:r>
      <w:r w:rsidR="00C159B2" w:rsidRPr="00C159B2">
        <w:rPr>
          <w:lang w:eastAsia="pl-PL"/>
        </w:rPr>
        <w:t>skorzysta</w:t>
      </w:r>
      <w:r>
        <w:rPr>
          <w:lang w:eastAsia="pl-PL"/>
        </w:rPr>
        <w:t xml:space="preserve">ją </w:t>
      </w:r>
      <w:r w:rsidR="00C159B2" w:rsidRPr="00C159B2">
        <w:rPr>
          <w:lang w:eastAsia="pl-PL"/>
        </w:rPr>
        <w:t xml:space="preserve">z roweru tylko </w:t>
      </w:r>
      <w:r>
        <w:rPr>
          <w:lang w:eastAsia="pl-PL"/>
        </w:rPr>
        <w:t xml:space="preserve">pod wpływem </w:t>
      </w:r>
      <w:r w:rsidR="00C159B2" w:rsidRPr="00C159B2">
        <w:rPr>
          <w:lang w:eastAsia="pl-PL"/>
        </w:rPr>
        <w:t>aktywn</w:t>
      </w:r>
      <w:r>
        <w:rPr>
          <w:lang w:eastAsia="pl-PL"/>
        </w:rPr>
        <w:t>ej</w:t>
      </w:r>
      <w:r w:rsidR="00C159B2" w:rsidRPr="00C159B2">
        <w:rPr>
          <w:lang w:eastAsia="pl-PL"/>
        </w:rPr>
        <w:t xml:space="preserve"> promocj</w:t>
      </w:r>
      <w:r>
        <w:rPr>
          <w:lang w:eastAsia="pl-PL"/>
        </w:rPr>
        <w:t>i</w:t>
      </w:r>
      <w:r w:rsidR="00C159B2" w:rsidRPr="00C159B2">
        <w:rPr>
          <w:lang w:eastAsia="pl-PL"/>
        </w:rPr>
        <w:t>, której podstawą jest polityka informacyjna i poprawa wizerunku roweru jako środka transportu</w:t>
      </w:r>
      <w:r>
        <w:rPr>
          <w:lang w:eastAsia="pl-PL"/>
        </w:rPr>
        <w:t>;</w:t>
      </w:r>
    </w:p>
    <w:p w14:paraId="307001E3" w14:textId="7F41E48C" w:rsidR="00D04F0C" w:rsidRDefault="00D04F0C" w:rsidP="00D04F0C">
      <w:pPr>
        <w:pStyle w:val="Akapitzlist"/>
        <w:numPr>
          <w:ilvl w:val="1"/>
          <w:numId w:val="30"/>
        </w:numPr>
        <w:rPr>
          <w:lang w:eastAsia="pl-PL"/>
        </w:rPr>
      </w:pPr>
      <w:r>
        <w:rPr>
          <w:lang w:eastAsia="pl-PL"/>
        </w:rPr>
        <w:t xml:space="preserve">pokonanie niechęci przedsiębiorców i obawy, że zmiana systemu transportu spowoduje spadek sprzedaży: </w:t>
      </w:r>
      <w:r>
        <w:rPr>
          <w:lang w:eastAsia="pl-PL"/>
        </w:rPr>
        <w:t xml:space="preserve">Badanie przeprowadzone w Munster (Niemcy) dotyczyło trzech supermarketów i sklepów samoobsługowych (gdzie asortyment jest wystarczający do zrobienia "dużych zakupów" raz w tygodniu lub raz na dwa tygodnie) i domu towarowego, mającego różne działy (ubrania, księgarnia, artykuły luksusowe itp.).  </w:t>
      </w:r>
      <w:r>
        <w:rPr>
          <w:lang w:eastAsia="pl-PL"/>
        </w:rPr>
        <w:t>Z ustaleń badania wynika przede wszystkim, że ki</w:t>
      </w:r>
      <w:r>
        <w:rPr>
          <w:lang w:eastAsia="pl-PL"/>
        </w:rPr>
        <w:t xml:space="preserve">erowcy nie są lepszymi </w:t>
      </w:r>
      <w:r>
        <w:rPr>
          <w:lang w:eastAsia="pl-PL"/>
        </w:rPr>
        <w:lastRenderedPageBreak/>
        <w:t>klientami niż rowerzyści, piesi lub użytkownicy komunikacji publicznej. Rowerzyści</w:t>
      </w:r>
      <w:r>
        <w:rPr>
          <w:lang w:eastAsia="pl-PL"/>
        </w:rPr>
        <w:t xml:space="preserve"> </w:t>
      </w:r>
      <w:r>
        <w:rPr>
          <w:lang w:eastAsia="pl-PL"/>
        </w:rPr>
        <w:t xml:space="preserve">kupują mniejsze ilości </w:t>
      </w:r>
      <w:r>
        <w:rPr>
          <w:lang w:eastAsia="pl-PL"/>
        </w:rPr>
        <w:t xml:space="preserve">towarów </w:t>
      </w:r>
      <w:r>
        <w:rPr>
          <w:lang w:eastAsia="pl-PL"/>
        </w:rPr>
        <w:t xml:space="preserve">za każdym razem, </w:t>
      </w:r>
      <w:r>
        <w:rPr>
          <w:lang w:eastAsia="pl-PL"/>
        </w:rPr>
        <w:t xml:space="preserve">ale </w:t>
      </w:r>
      <w:r>
        <w:rPr>
          <w:lang w:eastAsia="pl-PL"/>
        </w:rPr>
        <w:t>przychodzą do sklepu częściej</w:t>
      </w:r>
      <w:r>
        <w:rPr>
          <w:lang w:eastAsia="pl-PL"/>
        </w:rPr>
        <w:t xml:space="preserve">. </w:t>
      </w:r>
    </w:p>
    <w:p w14:paraId="365E95AD" w14:textId="75C763C0" w:rsidR="00D04F0C" w:rsidRDefault="00D04F0C" w:rsidP="00C159B2">
      <w:pPr>
        <w:pStyle w:val="Akapitzlist"/>
        <w:numPr>
          <w:ilvl w:val="1"/>
          <w:numId w:val="30"/>
        </w:numPr>
        <w:rPr>
          <w:lang w:eastAsia="pl-PL"/>
        </w:rPr>
      </w:pPr>
      <w:r>
        <w:rPr>
          <w:lang w:eastAsia="pl-PL"/>
        </w:rPr>
        <w:t>przygotowanie władz samorządowych na reakcje lobby samochodowego i użytkowników samochodów;</w:t>
      </w:r>
    </w:p>
    <w:p w14:paraId="1C8FDC80" w14:textId="77777777" w:rsidR="00C159B2" w:rsidRDefault="003309F5" w:rsidP="00C159B2">
      <w:pPr>
        <w:pStyle w:val="Akapitzlist"/>
        <w:numPr>
          <w:ilvl w:val="0"/>
          <w:numId w:val="30"/>
        </w:numPr>
        <w:rPr>
          <w:lang w:eastAsia="pl-PL"/>
        </w:rPr>
      </w:pPr>
      <w:r>
        <w:rPr>
          <w:lang w:eastAsia="pl-PL"/>
        </w:rPr>
        <w:t xml:space="preserve">zapewnienia warunków elastycznego i łatwego montażu systemu, </w:t>
      </w:r>
    </w:p>
    <w:p w14:paraId="36A87C95" w14:textId="77777777" w:rsidR="00C159B2" w:rsidRDefault="003309F5" w:rsidP="00C159B2">
      <w:pPr>
        <w:pStyle w:val="Akapitzlist"/>
        <w:numPr>
          <w:ilvl w:val="0"/>
          <w:numId w:val="30"/>
        </w:numPr>
        <w:rPr>
          <w:lang w:eastAsia="pl-PL"/>
        </w:rPr>
      </w:pPr>
      <w:r>
        <w:rPr>
          <w:lang w:eastAsia="pl-PL"/>
        </w:rPr>
        <w:t xml:space="preserve">nadzór z możliwością śledzenia rowerów w czasie rzeczywistym, </w:t>
      </w:r>
    </w:p>
    <w:p w14:paraId="6EB89C16" w14:textId="2B5425E1" w:rsidR="00C159B2" w:rsidRDefault="003309F5" w:rsidP="00C159B2">
      <w:pPr>
        <w:pStyle w:val="Akapitzlist"/>
        <w:numPr>
          <w:ilvl w:val="0"/>
          <w:numId w:val="30"/>
        </w:numPr>
        <w:rPr>
          <w:lang w:eastAsia="pl-PL"/>
        </w:rPr>
      </w:pPr>
      <w:r>
        <w:rPr>
          <w:lang w:eastAsia="pl-PL"/>
        </w:rPr>
        <w:t>możliwoś</w:t>
      </w:r>
      <w:r w:rsidR="00C159B2">
        <w:rPr>
          <w:lang w:eastAsia="pl-PL"/>
        </w:rPr>
        <w:t>ci</w:t>
      </w:r>
      <w:r>
        <w:rPr>
          <w:lang w:eastAsia="pl-PL"/>
        </w:rPr>
        <w:t xml:space="preserve"> wykorzystania rozwiązań mobilnych (sma</w:t>
      </w:r>
      <w:r w:rsidR="00D04F0C">
        <w:rPr>
          <w:lang w:eastAsia="pl-PL"/>
        </w:rPr>
        <w:t>r</w:t>
      </w:r>
      <w:r>
        <w:rPr>
          <w:lang w:eastAsia="pl-PL"/>
        </w:rPr>
        <w:t xml:space="preserve">tfony, aplikacje, technologia NFC), </w:t>
      </w:r>
    </w:p>
    <w:p w14:paraId="6013F992" w14:textId="155C2684" w:rsidR="003309F5" w:rsidRDefault="003309F5" w:rsidP="003309F5">
      <w:pPr>
        <w:pStyle w:val="Akapitzlist"/>
        <w:numPr>
          <w:ilvl w:val="0"/>
          <w:numId w:val="30"/>
        </w:numPr>
        <w:rPr>
          <w:lang w:eastAsia="pl-PL"/>
        </w:rPr>
      </w:pPr>
      <w:r>
        <w:rPr>
          <w:lang w:eastAsia="pl-PL"/>
        </w:rPr>
        <w:t>optymalizacj</w:t>
      </w:r>
      <w:r w:rsidR="00C159B2">
        <w:rPr>
          <w:lang w:eastAsia="pl-PL"/>
        </w:rPr>
        <w:t>i</w:t>
      </w:r>
      <w:r>
        <w:rPr>
          <w:lang w:eastAsia="pl-PL"/>
        </w:rPr>
        <w:t xml:space="preserve"> alokacji rowerów. </w:t>
      </w:r>
    </w:p>
    <w:p w14:paraId="0B3E46A9" w14:textId="3431EF42" w:rsidR="00EF0E0C" w:rsidRPr="009B4C31" w:rsidRDefault="00EF0E0C" w:rsidP="00EF0E0C">
      <w:pPr>
        <w:rPr>
          <w:lang w:eastAsia="pl-PL"/>
        </w:rPr>
      </w:pPr>
      <w:r>
        <w:rPr>
          <w:lang w:eastAsia="pl-PL"/>
        </w:rPr>
        <w:t xml:space="preserve">Wszystkie badania wskazują na konieczność stałego i kompleksowego monitorowania </w:t>
      </w:r>
      <w:proofErr w:type="spellStart"/>
      <w:r>
        <w:rPr>
          <w:lang w:eastAsia="pl-PL"/>
        </w:rPr>
        <w:t>zachowań</w:t>
      </w:r>
      <w:proofErr w:type="spellEnd"/>
      <w:r>
        <w:rPr>
          <w:lang w:eastAsia="pl-PL"/>
        </w:rPr>
        <w:t xml:space="preserve"> i preferencji rowerzystów. Pozwala to na reagowanie  na ich potrzeby i wzmacnianie gotowości korzystania z roweru miejskiego.</w:t>
      </w:r>
    </w:p>
    <w:p w14:paraId="5638FAC8" w14:textId="77777777" w:rsidR="009B4C31" w:rsidRDefault="009B4C31">
      <w:pPr>
        <w:spacing w:before="0" w:after="160" w:line="259" w:lineRule="auto"/>
        <w:jc w:val="left"/>
        <w:rPr>
          <w:rFonts w:asciiTheme="majorHAnsi" w:eastAsia="Times New Roman" w:hAnsiTheme="majorHAnsi" w:cstheme="majorBidi"/>
          <w:color w:val="2E74B5" w:themeColor="accent1" w:themeShade="BF"/>
          <w:sz w:val="32"/>
          <w:szCs w:val="32"/>
          <w:lang w:eastAsia="pl-PL"/>
        </w:rPr>
      </w:pPr>
      <w:r>
        <w:rPr>
          <w:rFonts w:eastAsia="Times New Roman"/>
          <w:lang w:eastAsia="pl-PL"/>
        </w:rPr>
        <w:br w:type="page"/>
      </w:r>
    </w:p>
    <w:p w14:paraId="7320D580" w14:textId="372D0C2D" w:rsidR="00B70728" w:rsidRDefault="00B70728" w:rsidP="006659F2">
      <w:pPr>
        <w:pStyle w:val="Nagwek1"/>
        <w:rPr>
          <w:rFonts w:eastAsia="Times New Roman"/>
          <w:lang w:eastAsia="pl-PL"/>
        </w:rPr>
      </w:pPr>
      <w:bookmarkStart w:id="2" w:name="_Toc30064206"/>
      <w:r>
        <w:rPr>
          <w:rFonts w:eastAsia="Times New Roman"/>
          <w:lang w:eastAsia="pl-PL"/>
        </w:rPr>
        <w:lastRenderedPageBreak/>
        <w:t>C</w:t>
      </w:r>
      <w:r w:rsidRPr="00B70728">
        <w:rPr>
          <w:rFonts w:eastAsia="Times New Roman"/>
          <w:lang w:eastAsia="pl-PL"/>
        </w:rPr>
        <w:t>el badania</w:t>
      </w:r>
      <w:bookmarkEnd w:id="2"/>
    </w:p>
    <w:p w14:paraId="4DAB92EC" w14:textId="77777777" w:rsidR="00B70728" w:rsidRPr="00814A75" w:rsidRDefault="00B70728" w:rsidP="006659F2">
      <w:pPr>
        <w:rPr>
          <w:lang w:eastAsia="pl-PL"/>
        </w:rPr>
      </w:pPr>
      <w:bookmarkStart w:id="3" w:name="_Hlk14764615"/>
      <w:r w:rsidRPr="00814A75">
        <w:rPr>
          <w:lang w:eastAsia="pl-PL"/>
        </w:rPr>
        <w:t xml:space="preserve">Celem badania jest poznanie opinii mieszkańców o potrzebie wprowadzenia w mieście </w:t>
      </w:r>
      <w:r w:rsidRPr="006A6BDE">
        <w:rPr>
          <w:lang w:eastAsia="pl-PL"/>
        </w:rPr>
        <w:t>rowerów miejskich</w:t>
      </w:r>
      <w:r w:rsidRPr="00814A75">
        <w:rPr>
          <w:lang w:eastAsia="pl-PL"/>
        </w:rPr>
        <w:t xml:space="preserve"> oraz poznanie uwarunkowań sprzyjających wybieraniu roweru jako środka transportu podczas przemieszczania się do pracy, miejsca edukacji i rekreacji. Jak również zapoznanie się z barierami w wyborze tego środka transportu. </w:t>
      </w:r>
    </w:p>
    <w:p w14:paraId="4A3058A7" w14:textId="77777777" w:rsidR="00B70728" w:rsidRDefault="00B70728" w:rsidP="006659F2">
      <w:pPr>
        <w:rPr>
          <w:lang w:eastAsia="pl-PL"/>
        </w:rPr>
      </w:pPr>
      <w:r w:rsidRPr="00814A75">
        <w:rPr>
          <w:lang w:eastAsia="pl-PL"/>
        </w:rPr>
        <w:t xml:space="preserve">Zakłada się, że uzyskane wyniki oraz ich analiza dostarczą niezbędną wiedzę do optymalnego planowania i </w:t>
      </w:r>
      <w:r w:rsidRPr="006A6BDE">
        <w:rPr>
          <w:lang w:eastAsia="pl-PL"/>
        </w:rPr>
        <w:t xml:space="preserve">efektywnego </w:t>
      </w:r>
      <w:r w:rsidRPr="00814A75">
        <w:rPr>
          <w:lang w:eastAsia="pl-PL"/>
        </w:rPr>
        <w:t xml:space="preserve">wdrożenia </w:t>
      </w:r>
      <w:r w:rsidRPr="006A6BDE">
        <w:rPr>
          <w:lang w:eastAsia="pl-PL"/>
        </w:rPr>
        <w:t>rowerów miejskich w Pleszewie.</w:t>
      </w:r>
    </w:p>
    <w:p w14:paraId="3BC5CE3E" w14:textId="77777777" w:rsidR="00BA4DB1" w:rsidRPr="00814A75" w:rsidRDefault="00BA4DB1" w:rsidP="00BA4DB1">
      <w:pPr>
        <w:spacing w:line="276" w:lineRule="auto"/>
        <w:rPr>
          <w:lang w:eastAsia="pl-PL"/>
        </w:rPr>
      </w:pPr>
      <w:r>
        <w:rPr>
          <w:lang w:eastAsia="pl-PL"/>
        </w:rPr>
        <w:t>Badanie miało dostarczyć odpowiedzi na następujące</w:t>
      </w:r>
      <w:r w:rsidRPr="00814A75">
        <w:rPr>
          <w:lang w:eastAsia="pl-PL"/>
        </w:rPr>
        <w:t xml:space="preserve"> </w:t>
      </w:r>
      <w:r>
        <w:rPr>
          <w:lang w:eastAsia="pl-PL"/>
        </w:rPr>
        <w:t>p</w:t>
      </w:r>
      <w:r w:rsidRPr="006A6BDE">
        <w:rPr>
          <w:lang w:eastAsia="pl-PL"/>
        </w:rPr>
        <w:t>ytania badawcze:</w:t>
      </w:r>
    </w:p>
    <w:p w14:paraId="2E85F69E" w14:textId="77777777" w:rsidR="00BA4DB1" w:rsidRPr="00814A75" w:rsidRDefault="00BA4DB1" w:rsidP="00BA4DB1">
      <w:pPr>
        <w:pStyle w:val="Akapitzlist"/>
        <w:numPr>
          <w:ilvl w:val="0"/>
          <w:numId w:val="13"/>
        </w:numPr>
        <w:rPr>
          <w:lang w:eastAsia="pl-PL"/>
        </w:rPr>
      </w:pPr>
      <w:r w:rsidRPr="00814A75">
        <w:rPr>
          <w:lang w:eastAsia="pl-PL"/>
        </w:rPr>
        <w:t>Jaki odsetek osób korzysta z roweru?</w:t>
      </w:r>
    </w:p>
    <w:p w14:paraId="6452D9EC" w14:textId="77777777" w:rsidR="00BA4DB1" w:rsidRPr="00814A75" w:rsidRDefault="00BA4DB1" w:rsidP="00BA4DB1">
      <w:pPr>
        <w:pStyle w:val="Akapitzlist"/>
        <w:numPr>
          <w:ilvl w:val="0"/>
          <w:numId w:val="13"/>
        </w:numPr>
        <w:rPr>
          <w:lang w:eastAsia="pl-PL"/>
        </w:rPr>
      </w:pPr>
      <w:r w:rsidRPr="00814A75">
        <w:rPr>
          <w:lang w:eastAsia="pl-PL"/>
        </w:rPr>
        <w:t>Jaka jest częstotliwość korzystania z roweru?</w:t>
      </w:r>
    </w:p>
    <w:p w14:paraId="597F1A5C" w14:textId="77777777" w:rsidR="00BA4DB1" w:rsidRPr="00814A75" w:rsidRDefault="00BA4DB1" w:rsidP="00BA4DB1">
      <w:pPr>
        <w:pStyle w:val="Akapitzlist"/>
        <w:numPr>
          <w:ilvl w:val="0"/>
          <w:numId w:val="13"/>
        </w:numPr>
        <w:rPr>
          <w:lang w:eastAsia="pl-PL"/>
        </w:rPr>
      </w:pPr>
      <w:r w:rsidRPr="00814A75">
        <w:rPr>
          <w:lang w:eastAsia="pl-PL"/>
        </w:rPr>
        <w:t xml:space="preserve">Jaki jest stan posiadania rowerów w gospodarstwie domowym? </w:t>
      </w:r>
    </w:p>
    <w:p w14:paraId="7C231D46" w14:textId="77777777" w:rsidR="00BA4DB1" w:rsidRPr="00814A75" w:rsidRDefault="00BA4DB1" w:rsidP="00BA4DB1">
      <w:pPr>
        <w:pStyle w:val="Akapitzlist"/>
        <w:numPr>
          <w:ilvl w:val="0"/>
          <w:numId w:val="13"/>
        </w:numPr>
        <w:rPr>
          <w:lang w:eastAsia="pl-PL"/>
        </w:rPr>
      </w:pPr>
      <w:r w:rsidRPr="00814A75">
        <w:rPr>
          <w:lang w:eastAsia="pl-PL"/>
        </w:rPr>
        <w:t xml:space="preserve">Jak mieszkańcy oceniają infrastrukturę rowerową w Pleszewie? </w:t>
      </w:r>
    </w:p>
    <w:p w14:paraId="6A270F2C" w14:textId="77777777" w:rsidR="00BA4DB1" w:rsidRPr="00814A75" w:rsidRDefault="00BA4DB1" w:rsidP="00BA4DB1">
      <w:pPr>
        <w:pStyle w:val="Akapitzlist"/>
        <w:numPr>
          <w:ilvl w:val="0"/>
          <w:numId w:val="13"/>
        </w:numPr>
        <w:rPr>
          <w:lang w:eastAsia="pl-PL"/>
        </w:rPr>
      </w:pPr>
      <w:r w:rsidRPr="00814A75">
        <w:rPr>
          <w:lang w:eastAsia="pl-PL"/>
        </w:rPr>
        <w:t>Co mieszkańców skłania do korzystania z roweru?</w:t>
      </w:r>
    </w:p>
    <w:p w14:paraId="777DF7DA" w14:textId="77777777" w:rsidR="00BA4DB1" w:rsidRPr="00814A75" w:rsidRDefault="00BA4DB1" w:rsidP="00BA4DB1">
      <w:pPr>
        <w:pStyle w:val="Akapitzlist"/>
        <w:numPr>
          <w:ilvl w:val="0"/>
          <w:numId w:val="13"/>
        </w:numPr>
        <w:rPr>
          <w:lang w:eastAsia="pl-PL"/>
        </w:rPr>
      </w:pPr>
      <w:r w:rsidRPr="00814A75">
        <w:rPr>
          <w:lang w:eastAsia="pl-PL"/>
        </w:rPr>
        <w:t>Czy rowerzysta czuje się bezpiecznie w czasie podróży rowerem?</w:t>
      </w:r>
    </w:p>
    <w:p w14:paraId="369A637A" w14:textId="77777777" w:rsidR="00BA4DB1" w:rsidRPr="00814A75" w:rsidRDefault="00BA4DB1" w:rsidP="00BA4DB1">
      <w:pPr>
        <w:pStyle w:val="Akapitzlist"/>
        <w:numPr>
          <w:ilvl w:val="0"/>
          <w:numId w:val="13"/>
        </w:numPr>
        <w:rPr>
          <w:lang w:eastAsia="pl-PL"/>
        </w:rPr>
      </w:pPr>
      <w:r w:rsidRPr="00814A75">
        <w:rPr>
          <w:lang w:eastAsia="pl-PL"/>
        </w:rPr>
        <w:t>Jakie czynniki zniechęcają do tego, by dojeżdżać na rowerze do pracy/szkoły?</w:t>
      </w:r>
    </w:p>
    <w:p w14:paraId="5BE70DC5" w14:textId="77777777" w:rsidR="00BA4DB1" w:rsidRPr="00814A75" w:rsidRDefault="00BA4DB1" w:rsidP="00BA4DB1">
      <w:pPr>
        <w:pStyle w:val="Akapitzlist"/>
        <w:numPr>
          <w:ilvl w:val="0"/>
          <w:numId w:val="13"/>
        </w:numPr>
        <w:rPr>
          <w:lang w:eastAsia="pl-PL"/>
        </w:rPr>
      </w:pPr>
      <w:r w:rsidRPr="00814A75">
        <w:rPr>
          <w:lang w:eastAsia="pl-PL"/>
        </w:rPr>
        <w:t>Jakie czynniki zachęcają do tego, by dojeżdżać na rowerze do pracy/szkoły?</w:t>
      </w:r>
    </w:p>
    <w:p w14:paraId="4A081F39" w14:textId="77777777" w:rsidR="00BA4DB1" w:rsidRPr="00814A75" w:rsidRDefault="00BA4DB1" w:rsidP="00BA4DB1">
      <w:pPr>
        <w:pStyle w:val="Akapitzlist"/>
        <w:numPr>
          <w:ilvl w:val="0"/>
          <w:numId w:val="13"/>
        </w:numPr>
        <w:rPr>
          <w:lang w:eastAsia="pl-PL"/>
        </w:rPr>
      </w:pPr>
      <w:r w:rsidRPr="00814A75">
        <w:rPr>
          <w:lang w:eastAsia="pl-PL"/>
        </w:rPr>
        <w:t>Jakie rozwiązania należałoby wprowadzić, by zachęcić ludzi do regularnego dojeżdżania na rowerze do pracy i szkoły?</w:t>
      </w:r>
    </w:p>
    <w:p w14:paraId="34A2B3AF" w14:textId="77777777" w:rsidR="00BA4DB1" w:rsidRPr="00814A75" w:rsidRDefault="00BA4DB1" w:rsidP="00BA4DB1">
      <w:pPr>
        <w:pStyle w:val="Akapitzlist"/>
        <w:numPr>
          <w:ilvl w:val="0"/>
          <w:numId w:val="13"/>
        </w:numPr>
        <w:rPr>
          <w:lang w:eastAsia="pl-PL"/>
        </w:rPr>
      </w:pPr>
      <w:r w:rsidRPr="00814A75">
        <w:rPr>
          <w:lang w:eastAsia="pl-PL"/>
        </w:rPr>
        <w:t>Jaki jest maksymalny dystans do pokonania pieszo, aby dotrzeć do parkingu rowerowego?</w:t>
      </w:r>
    </w:p>
    <w:p w14:paraId="60D42294" w14:textId="77777777" w:rsidR="00BA4DB1" w:rsidRPr="00814A75" w:rsidRDefault="00BA4DB1" w:rsidP="00BA4DB1">
      <w:pPr>
        <w:pStyle w:val="Akapitzlist"/>
        <w:numPr>
          <w:ilvl w:val="0"/>
          <w:numId w:val="13"/>
        </w:numPr>
        <w:rPr>
          <w:lang w:eastAsia="pl-PL"/>
        </w:rPr>
      </w:pPr>
      <w:r w:rsidRPr="00814A75">
        <w:rPr>
          <w:lang w:eastAsia="pl-PL"/>
        </w:rPr>
        <w:t>W jakich punktach powinny być zlokalizowane stacje wypożyczania roweru miejskiego?</w:t>
      </w:r>
    </w:p>
    <w:p w14:paraId="453F7815" w14:textId="77777777" w:rsidR="00B70728" w:rsidRDefault="00B70728" w:rsidP="006659F2">
      <w:pPr>
        <w:pStyle w:val="Nagwek1"/>
        <w:rPr>
          <w:rFonts w:eastAsia="Times New Roman"/>
          <w:lang w:eastAsia="pl-PL"/>
        </w:rPr>
      </w:pPr>
      <w:bookmarkStart w:id="4" w:name="_Toc30064207"/>
      <w:bookmarkEnd w:id="3"/>
      <w:r>
        <w:rPr>
          <w:rFonts w:eastAsia="Times New Roman"/>
          <w:lang w:eastAsia="pl-PL"/>
        </w:rPr>
        <w:t>M</w:t>
      </w:r>
      <w:r w:rsidRPr="00B70728">
        <w:rPr>
          <w:rFonts w:eastAsia="Times New Roman"/>
          <w:lang w:eastAsia="pl-PL"/>
        </w:rPr>
        <w:t>etoda badań oraz dobór próby</w:t>
      </w:r>
      <w:bookmarkEnd w:id="4"/>
    </w:p>
    <w:p w14:paraId="2EEEA22F" w14:textId="77777777" w:rsidR="006659F2" w:rsidRDefault="006659F2" w:rsidP="006659F2">
      <w:r>
        <w:t>Badanie przeprowadzono za pomocą dwóch technik socjologicznych: wywiadu kwestionariuszowego bezpośredniego (z dorosłymi mieszkańcami Miasta i Gminy Pleszew oraz z osobami dojeżdżającymi do pracy) oraz za pomocą wywiadu audytoryjnego (z dziećmi i młodzieżą uczącą się). Badanie realizowano między 20.11.2019 i 20.12.2019 roku.</w:t>
      </w:r>
    </w:p>
    <w:p w14:paraId="13D0B5C6" w14:textId="77777777" w:rsidR="006659F2" w:rsidRDefault="006659F2" w:rsidP="006659F2">
      <w:r>
        <w:t xml:space="preserve">Badanie realizowano na terenie miasta Pleszew – w miejscach powszechnie dostępnych </w:t>
      </w:r>
      <w:r w:rsidR="00101DC2">
        <w:t xml:space="preserve">dla mieszkańców. Wywiady z dorosłymi mieszkańcami Miasta i Gminy Pleszew realizowano w </w:t>
      </w:r>
      <w:r w:rsidR="00BA4DB1">
        <w:t xml:space="preserve">miejscu ich zamieszkania (metodą </w:t>
      </w:r>
      <w:proofErr w:type="spellStart"/>
      <w:r w:rsidR="00BA4DB1" w:rsidRPr="00BA4DB1">
        <w:rPr>
          <w:i/>
        </w:rPr>
        <w:t>random</w:t>
      </w:r>
      <w:proofErr w:type="spellEnd"/>
      <w:r w:rsidR="00BA4DB1" w:rsidRPr="00BA4DB1">
        <w:rPr>
          <w:i/>
        </w:rPr>
        <w:t xml:space="preserve"> </w:t>
      </w:r>
      <w:proofErr w:type="spellStart"/>
      <w:r w:rsidR="00BA4DB1" w:rsidRPr="00BA4DB1">
        <w:rPr>
          <w:i/>
        </w:rPr>
        <w:t>route</w:t>
      </w:r>
      <w:proofErr w:type="spellEnd"/>
      <w:r w:rsidR="00BA4DB1">
        <w:t xml:space="preserve">) oraz </w:t>
      </w:r>
      <w:r w:rsidR="00101DC2">
        <w:t xml:space="preserve">okolicach Rynku, większych sklepów spożywczych, na osiedlach mieszkaniowych, w okolicy Cmentarza Komunalnego, szpitala, parku wodnego, domu kultury i biblioteki. Ankieterzy prowadzili także wywiady w miejscach wskazanych przez Zmawiającego, a zwiększających szansę na realizację wywiadu z osobami dojeżdżającymi do pracy. </w:t>
      </w:r>
    </w:p>
    <w:p w14:paraId="48DA3875" w14:textId="77777777" w:rsidR="00101DC2" w:rsidRDefault="00101DC2" w:rsidP="00101DC2">
      <w:r>
        <w:lastRenderedPageBreak/>
        <w:t>Dobór próby miał charakter warstwowo-losowy i obejmował trzy grupy:</w:t>
      </w:r>
    </w:p>
    <w:p w14:paraId="76B4BDF0" w14:textId="77777777" w:rsidR="00101DC2" w:rsidRDefault="00B70728" w:rsidP="00101DC2">
      <w:pPr>
        <w:pStyle w:val="Akapitzlist"/>
        <w:numPr>
          <w:ilvl w:val="0"/>
          <w:numId w:val="11"/>
        </w:numPr>
      </w:pPr>
      <w:r w:rsidRPr="00101DC2">
        <w:rPr>
          <w:b/>
          <w:bCs/>
        </w:rPr>
        <w:t>dzieci i młodzież ucząca się</w:t>
      </w:r>
      <w:r w:rsidRPr="00101DC2">
        <w:t xml:space="preserve"> w przedziale wieku od 10 do 18 lat, </w:t>
      </w:r>
      <w:bookmarkStart w:id="5" w:name="_Hlk13650985"/>
      <w:r w:rsidRPr="00101DC2">
        <w:t>założona</w:t>
      </w:r>
      <w:r w:rsidR="00BA4DB1">
        <w:t xml:space="preserve"> i zrealizowana</w:t>
      </w:r>
      <w:r w:rsidRPr="00101DC2">
        <w:t xml:space="preserve"> wielkość próby </w:t>
      </w:r>
      <w:bookmarkEnd w:id="5"/>
      <w:r w:rsidRPr="00101DC2">
        <w:t xml:space="preserve">N=300, dobrana proporcjonalnie do liczebności populacji uczniów w poszczególnych typach szkół: szkoła podstawowa, ponadpodstawowa w podziale na: branżowe szkoły I stopnia, technika i licea ogólnokształcące </w:t>
      </w:r>
      <w:bookmarkStart w:id="6" w:name="_Hlk13650575"/>
      <w:r w:rsidRPr="00101DC2">
        <w:t>(badanie przeprowadzon</w:t>
      </w:r>
      <w:r w:rsidR="00101DC2" w:rsidRPr="00101DC2">
        <w:t>o</w:t>
      </w:r>
      <w:r w:rsidRPr="00101DC2">
        <w:t xml:space="preserve"> w szkołach techniką wywiadu </w:t>
      </w:r>
      <w:bookmarkEnd w:id="6"/>
      <w:r w:rsidRPr="00101DC2">
        <w:t>audytoryjnego),</w:t>
      </w:r>
    </w:p>
    <w:p w14:paraId="0EE78D70" w14:textId="2444ABDF" w:rsidR="00101DC2" w:rsidRDefault="00B70728" w:rsidP="00101DC2">
      <w:pPr>
        <w:pStyle w:val="Akapitzlist"/>
        <w:numPr>
          <w:ilvl w:val="0"/>
          <w:numId w:val="11"/>
        </w:numPr>
      </w:pPr>
      <w:r w:rsidRPr="00101DC2">
        <w:rPr>
          <w:b/>
          <w:bCs/>
        </w:rPr>
        <w:t>dojeżdżający do pracy,</w:t>
      </w:r>
      <w:r w:rsidRPr="00101DC2">
        <w:rPr>
          <w:rFonts w:eastAsia="Times New Roman"/>
          <w:lang w:eastAsia="pl-PL"/>
        </w:rPr>
        <w:t xml:space="preserve"> </w:t>
      </w:r>
      <w:bookmarkStart w:id="7" w:name="_Hlk13651053"/>
      <w:r w:rsidRPr="00101DC2">
        <w:t xml:space="preserve">założona </w:t>
      </w:r>
      <w:r w:rsidR="00BA4DB1">
        <w:t xml:space="preserve">i zrealizowana </w:t>
      </w:r>
      <w:r w:rsidRPr="00101DC2">
        <w:t xml:space="preserve">wielkość próby </w:t>
      </w:r>
      <w:bookmarkEnd w:id="7"/>
      <w:r w:rsidRPr="00101DC2">
        <w:t>N=300</w:t>
      </w:r>
      <w:bookmarkStart w:id="8" w:name="_Hlk13651135"/>
      <w:r w:rsidR="00F163D1">
        <w:t xml:space="preserve">, </w:t>
      </w:r>
      <w:r w:rsidRPr="00101DC2">
        <w:t>badanie losowe przeprowadzone techniką wywiadu kwestionariuszowego (PAPI),</w:t>
      </w:r>
      <w:bookmarkEnd w:id="8"/>
      <w:r w:rsidRPr="00101DC2">
        <w:t xml:space="preserve"> na przystankach komunikacji publicznej w pobliżu zakładów pracy</w:t>
      </w:r>
      <w:r w:rsidR="00BA4DB1">
        <w:t xml:space="preserve">: </w:t>
      </w:r>
      <w:proofErr w:type="spellStart"/>
      <w:r w:rsidR="00BA4DB1">
        <w:t>Spomasz</w:t>
      </w:r>
      <w:proofErr w:type="spellEnd"/>
      <w:r w:rsidR="00BA4DB1">
        <w:t xml:space="preserve">, </w:t>
      </w:r>
      <w:proofErr w:type="spellStart"/>
      <w:r w:rsidR="00BA4DB1">
        <w:t>Famot</w:t>
      </w:r>
      <w:proofErr w:type="spellEnd"/>
      <w:r w:rsidR="00BA4DB1">
        <w:t xml:space="preserve"> oraz na stacji Kowalew – PKP Pleszew</w:t>
      </w:r>
      <w:r w:rsidR="00F163D1">
        <w:t>,</w:t>
      </w:r>
    </w:p>
    <w:p w14:paraId="6429AEDE" w14:textId="77777777" w:rsidR="00B70728" w:rsidRDefault="00B70728" w:rsidP="00101DC2">
      <w:pPr>
        <w:pStyle w:val="Akapitzlist"/>
        <w:numPr>
          <w:ilvl w:val="0"/>
          <w:numId w:val="11"/>
        </w:numPr>
      </w:pPr>
      <w:r w:rsidRPr="00101DC2">
        <w:rPr>
          <w:b/>
          <w:bCs/>
        </w:rPr>
        <w:t>badanie reprezentatywne dla dorosłych mieszkańców Miasta i Gminy Pleszew</w:t>
      </w:r>
      <w:r w:rsidR="00101DC2" w:rsidRPr="00101DC2">
        <w:t xml:space="preserve">, </w:t>
      </w:r>
      <w:r w:rsidRPr="00101DC2">
        <w:t xml:space="preserve">założona </w:t>
      </w:r>
      <w:r w:rsidR="00BA4DB1">
        <w:t xml:space="preserve">i zrealizowana </w:t>
      </w:r>
      <w:r w:rsidRPr="00101DC2">
        <w:t>wielkość próby N=400, badanie losowe przeprowadzone techniką wyw</w:t>
      </w:r>
      <w:r w:rsidR="00BA4DB1">
        <w:t>iadu kwestionariuszowego (PAPI).</w:t>
      </w:r>
      <w:r w:rsidRPr="00101DC2">
        <w:t xml:space="preserve"> </w:t>
      </w:r>
    </w:p>
    <w:p w14:paraId="2E2668CB" w14:textId="77777777" w:rsidR="00BA4DB1" w:rsidRPr="00101DC2" w:rsidRDefault="00BA4DB1" w:rsidP="00BA4DB1">
      <w:r>
        <w:t>Łącznie badaniem objęto 1000 osób.</w:t>
      </w:r>
    </w:p>
    <w:p w14:paraId="5EAB4882" w14:textId="77777777" w:rsidR="00093006" w:rsidRDefault="00093006">
      <w:pPr>
        <w:spacing w:before="0" w:after="160" w:line="259" w:lineRule="auto"/>
        <w:jc w:val="left"/>
        <w:rPr>
          <w:rFonts w:asciiTheme="majorHAnsi" w:eastAsia="Times New Roman" w:hAnsiTheme="majorHAnsi" w:cstheme="majorBidi"/>
          <w:color w:val="2E74B5" w:themeColor="accent1" w:themeShade="BF"/>
          <w:sz w:val="32"/>
          <w:szCs w:val="32"/>
          <w:lang w:eastAsia="pl-PL"/>
        </w:rPr>
      </w:pPr>
      <w:r>
        <w:rPr>
          <w:rFonts w:eastAsia="Times New Roman"/>
          <w:lang w:eastAsia="pl-PL"/>
        </w:rPr>
        <w:br w:type="page"/>
      </w:r>
    </w:p>
    <w:p w14:paraId="5495F908" w14:textId="13294359" w:rsidR="00890516" w:rsidRDefault="00890516" w:rsidP="00BA4DB1">
      <w:pPr>
        <w:pStyle w:val="Nagwek1"/>
        <w:rPr>
          <w:rFonts w:eastAsia="Times New Roman"/>
          <w:lang w:eastAsia="pl-PL"/>
        </w:rPr>
      </w:pPr>
      <w:bookmarkStart w:id="9" w:name="_Toc30064208"/>
      <w:r>
        <w:rPr>
          <w:rFonts w:eastAsia="Times New Roman"/>
          <w:lang w:eastAsia="pl-PL"/>
        </w:rPr>
        <w:lastRenderedPageBreak/>
        <w:t>Streszczenie</w:t>
      </w:r>
      <w:bookmarkEnd w:id="9"/>
    </w:p>
    <w:p w14:paraId="2992E5FB" w14:textId="12F62797" w:rsidR="00F163D1" w:rsidRDefault="00F163D1" w:rsidP="00F163D1">
      <w:pPr>
        <w:rPr>
          <w:rFonts w:eastAsia="Times New Roman"/>
          <w:lang w:eastAsia="pl-PL"/>
        </w:rPr>
      </w:pPr>
      <w:r>
        <w:rPr>
          <w:lang w:eastAsia="pl-PL"/>
        </w:rPr>
        <w:t>Raport sprawozdaje wyniki badania, którego c</w:t>
      </w:r>
      <w:r w:rsidRPr="00814A75">
        <w:rPr>
          <w:lang w:eastAsia="pl-PL"/>
        </w:rPr>
        <w:t xml:space="preserve">elem </w:t>
      </w:r>
      <w:r>
        <w:rPr>
          <w:lang w:eastAsia="pl-PL"/>
        </w:rPr>
        <w:t>było</w:t>
      </w:r>
      <w:r w:rsidRPr="00814A75">
        <w:rPr>
          <w:lang w:eastAsia="pl-PL"/>
        </w:rPr>
        <w:t xml:space="preserve"> poznanie opinii mieszkańców o potrzebie wprowadzenia w mieście </w:t>
      </w:r>
      <w:r w:rsidRPr="006A6BDE">
        <w:rPr>
          <w:lang w:eastAsia="pl-PL"/>
        </w:rPr>
        <w:t>rowerów miejskich</w:t>
      </w:r>
      <w:r w:rsidRPr="00814A75">
        <w:rPr>
          <w:lang w:eastAsia="pl-PL"/>
        </w:rPr>
        <w:t xml:space="preserve"> oraz poznanie uwarunkowań sprzyjających wybieraniu roweru jako środka transportu podczas przemieszczania się do pracy, miejsca edukacji i rekreacji. Jak również zapoznanie się z barierami w wyborze tego środka transportu. </w:t>
      </w:r>
    </w:p>
    <w:p w14:paraId="038D8662" w14:textId="77777777" w:rsidR="00F163D1" w:rsidRDefault="00F163D1" w:rsidP="00F163D1">
      <w:r>
        <w:t>Badanie przeprowadzono za pomocą dwóch technik socjologicznych: wywiadu kwestionariuszowego bezpośredniego (z dorosłymi mieszkańcami Miasta i Gminy Pleszew oraz z osobami dojeżdżającymi do pracy) oraz za pomocą wywiadu audytoryjnego (z dziećmi i młodzieżą uczącą się). Badanie realizowano między 20.11.2019 i 20.12.2019 roku.</w:t>
      </w:r>
    </w:p>
    <w:p w14:paraId="46142EAD" w14:textId="4F149AB1" w:rsidR="00F163D1" w:rsidRDefault="00F163D1" w:rsidP="00F163D1">
      <w:r>
        <w:t>Badaniem objęto trzy grupy osób (dobór warstwowo-losowy):</w:t>
      </w:r>
    </w:p>
    <w:p w14:paraId="0F4F88AE" w14:textId="1730CCFC" w:rsidR="00F163D1" w:rsidRDefault="00F163D1" w:rsidP="00F163D1">
      <w:pPr>
        <w:pStyle w:val="Akapitzlist"/>
        <w:numPr>
          <w:ilvl w:val="0"/>
          <w:numId w:val="25"/>
        </w:numPr>
      </w:pPr>
      <w:r w:rsidRPr="00101DC2">
        <w:rPr>
          <w:b/>
          <w:bCs/>
        </w:rPr>
        <w:t>dzieci i młodzież ucząca się</w:t>
      </w:r>
      <w:r w:rsidRPr="00101DC2">
        <w:t xml:space="preserve"> w przedziale wieku od 10 do 18 lat, założona</w:t>
      </w:r>
      <w:r>
        <w:t xml:space="preserve"> i zrealizowana</w:t>
      </w:r>
      <w:r w:rsidRPr="00101DC2">
        <w:t xml:space="preserve"> wielkość próby N=300</w:t>
      </w:r>
      <w:r>
        <w:t xml:space="preserve"> </w:t>
      </w:r>
      <w:r w:rsidRPr="00101DC2">
        <w:t>(badanie przeprowadzono w szkołach techniką wywiadu audytoryjnego),</w:t>
      </w:r>
    </w:p>
    <w:p w14:paraId="793B28EA" w14:textId="798252EA" w:rsidR="00F163D1" w:rsidRDefault="00F163D1" w:rsidP="00F163D1">
      <w:pPr>
        <w:pStyle w:val="Akapitzlist"/>
        <w:numPr>
          <w:ilvl w:val="0"/>
          <w:numId w:val="25"/>
        </w:numPr>
      </w:pPr>
      <w:r w:rsidRPr="00101DC2">
        <w:rPr>
          <w:b/>
          <w:bCs/>
        </w:rPr>
        <w:t>dojeżdżający do pracy,</w:t>
      </w:r>
      <w:r w:rsidRPr="00101DC2">
        <w:rPr>
          <w:rFonts w:eastAsia="Times New Roman"/>
          <w:lang w:eastAsia="pl-PL"/>
        </w:rPr>
        <w:t xml:space="preserve"> </w:t>
      </w:r>
      <w:r w:rsidRPr="00101DC2">
        <w:t>wielkość próby N=300</w:t>
      </w:r>
      <w:r>
        <w:t>,</w:t>
      </w:r>
      <w:r w:rsidRPr="00101DC2">
        <w:t xml:space="preserve"> badanie losowe przeprowadzone techniką wywiadu kwestionariuszowego (PAPI), </w:t>
      </w:r>
    </w:p>
    <w:p w14:paraId="6D9D9191" w14:textId="77777777" w:rsidR="00F163D1" w:rsidRDefault="00F163D1" w:rsidP="00F163D1">
      <w:pPr>
        <w:pStyle w:val="Akapitzlist"/>
        <w:numPr>
          <w:ilvl w:val="0"/>
          <w:numId w:val="25"/>
        </w:numPr>
      </w:pPr>
      <w:r w:rsidRPr="00101DC2">
        <w:rPr>
          <w:b/>
          <w:bCs/>
        </w:rPr>
        <w:t>badanie reprezentatywne dla dorosłych mieszkańców Miasta i Gminy Pleszew</w:t>
      </w:r>
      <w:r w:rsidRPr="00101DC2">
        <w:t xml:space="preserve">, założona </w:t>
      </w:r>
      <w:r>
        <w:t xml:space="preserve">i zrealizowana </w:t>
      </w:r>
      <w:r w:rsidRPr="00101DC2">
        <w:t>wielkość próby N=400, badanie losowe przeprowadzone techniką wyw</w:t>
      </w:r>
      <w:r>
        <w:t>iadu kwestionariuszowego (PAPI).</w:t>
      </w:r>
      <w:r w:rsidRPr="00101DC2">
        <w:t xml:space="preserve"> </w:t>
      </w:r>
    </w:p>
    <w:p w14:paraId="50E64B8E" w14:textId="50E509E0" w:rsidR="00F163D1" w:rsidRDefault="00F163D1" w:rsidP="00F163D1">
      <w:r>
        <w:t>Łącznie badaniem objęto 1000 osób.</w:t>
      </w:r>
    </w:p>
    <w:p w14:paraId="3446BD62" w14:textId="51D8F2DC" w:rsidR="00F163D1" w:rsidRPr="00814A75" w:rsidRDefault="00F163D1" w:rsidP="00F163D1">
      <w:pPr>
        <w:rPr>
          <w:lang w:eastAsia="pl-PL"/>
        </w:rPr>
      </w:pPr>
      <w:r>
        <w:rPr>
          <w:lang w:eastAsia="pl-PL"/>
        </w:rPr>
        <w:t>Badanie dostarcza odpowiedzi na p</w:t>
      </w:r>
      <w:r w:rsidRPr="006A6BDE">
        <w:rPr>
          <w:lang w:eastAsia="pl-PL"/>
        </w:rPr>
        <w:t>ytania badawcze</w:t>
      </w:r>
      <w:r>
        <w:rPr>
          <w:lang w:eastAsia="pl-PL"/>
        </w:rPr>
        <w:t xml:space="preserve"> dotyczące zarówno dotychczasowych nawyków komunikacyjnych, jak i postaw wobec planowanego wprowadzenia usługi rowerów miejskich</w:t>
      </w:r>
      <w:r w:rsidR="005028F1">
        <w:rPr>
          <w:lang w:eastAsia="pl-PL"/>
        </w:rPr>
        <w:t xml:space="preserve"> i gotowości mieszkańców do korzystania z takiego rozwiązania</w:t>
      </w:r>
      <w:r w:rsidR="00BD13A8">
        <w:rPr>
          <w:lang w:eastAsia="pl-PL"/>
        </w:rPr>
        <w:t>.</w:t>
      </w:r>
    </w:p>
    <w:p w14:paraId="261000E9" w14:textId="77777777" w:rsidR="00F163D1" w:rsidRPr="00814A75" w:rsidRDefault="00F163D1" w:rsidP="00BD13A8">
      <w:pPr>
        <w:pStyle w:val="Nagwek4"/>
        <w:rPr>
          <w:lang w:eastAsia="pl-PL"/>
        </w:rPr>
      </w:pPr>
      <w:r w:rsidRPr="00814A75">
        <w:rPr>
          <w:lang w:eastAsia="pl-PL"/>
        </w:rPr>
        <w:t xml:space="preserve">Jaki jest stan posiadania rowerów w gospodarstwie domowym? </w:t>
      </w:r>
    </w:p>
    <w:p w14:paraId="4EFFB220" w14:textId="1FAC1D54" w:rsidR="00F163D1" w:rsidRDefault="00F163D1" w:rsidP="00F163D1">
      <w:pPr>
        <w:rPr>
          <w:lang w:eastAsia="pl-PL"/>
        </w:rPr>
      </w:pPr>
      <w:r>
        <w:rPr>
          <w:lang w:eastAsia="pl-PL"/>
        </w:rPr>
        <w:t xml:space="preserve">Obecny stan posiadania rowerów w gospodarstwach domowych jest bardzo niski w przypadku dorosłych mieszkańców – 76,1% z nich zadeklarowało, że w gospodarstwie domowym nie ma żadnego roweru, a w pozostałych na ogół znajduje się jeden pojazd (14,5%) lub dwa rowery (8,2%). </w:t>
      </w:r>
    </w:p>
    <w:p w14:paraId="1CC37E88" w14:textId="77777777" w:rsidR="00F163D1" w:rsidRDefault="00F163D1" w:rsidP="00F163D1">
      <w:pPr>
        <w:rPr>
          <w:lang w:eastAsia="pl-PL"/>
        </w:rPr>
      </w:pPr>
      <w:r>
        <w:rPr>
          <w:lang w:eastAsia="pl-PL"/>
        </w:rPr>
        <w:t>Nieco korzystniejsza jest sytuacja osób dojeżdżających do pracy w Pleszewie – 31,3% tych osób nie ma roweru, to dwukrotnie mniej w porównaniu z mieszkańcami miasta i gminy. W ich gospodarstwach domowych na ogół znajduje się jeden rower (47%), rzadziej są dwa (19,7%) lub trzy sprzęty (1,7%).</w:t>
      </w:r>
    </w:p>
    <w:p w14:paraId="12D9E3BA" w14:textId="77777777" w:rsidR="00F163D1" w:rsidRDefault="00F163D1" w:rsidP="00F163D1">
      <w:pPr>
        <w:rPr>
          <w:lang w:eastAsia="pl-PL"/>
        </w:rPr>
      </w:pPr>
      <w:r>
        <w:rPr>
          <w:lang w:eastAsia="pl-PL"/>
        </w:rPr>
        <w:lastRenderedPageBreak/>
        <w:t>W obu przypadkach zachodzi prawidłowość (chociaż silniej uwidacznia się dla mieszkańców miasta i gminy), że zamieszkiwanie z dziećmi zwiększa szanse na posiadanie roweru. Znajduje to potwierdzenie w deklaracjach dzieci i młodzieży. W tej grupie aż 93,1% zadeklarowało posiadanie roweru.</w:t>
      </w:r>
    </w:p>
    <w:p w14:paraId="6CE209F0" w14:textId="77777777" w:rsidR="00F163D1" w:rsidRDefault="00F163D1" w:rsidP="00BD13A8">
      <w:pPr>
        <w:pStyle w:val="Nagwek4"/>
        <w:rPr>
          <w:rFonts w:eastAsia="ArialNarrow"/>
          <w:lang w:eastAsia="pl-PL"/>
        </w:rPr>
      </w:pPr>
      <w:r w:rsidRPr="00814A75">
        <w:rPr>
          <w:rFonts w:eastAsia="ArialNarrow"/>
          <w:lang w:eastAsia="pl-PL"/>
        </w:rPr>
        <w:t>Jaki odsetek osób korzysta z roweru?</w:t>
      </w:r>
    </w:p>
    <w:p w14:paraId="36A434BF" w14:textId="5A4CE714" w:rsidR="00F163D1" w:rsidRDefault="00F163D1" w:rsidP="00F163D1">
      <w:r>
        <w:t>Obecnie z rowerów korzysta niewielk</w:t>
      </w:r>
      <w:r w:rsidR="005028F1">
        <w:t>a</w:t>
      </w:r>
      <w:r>
        <w:t xml:space="preserve"> grupy osób dorosłych. W przypadku mieszkańców miasta i gminy Pleszew deklarację korzystania z roweru złożyło 1,5% badanych osób, a w przypadku osób dojeżdżających do pracy w Pleszewie jest to 3% respondentów. Nieco częściej z rowerów korzystają dzieci i młodzież. Dziś rowerem przemieszcza się 16% uczniów.  </w:t>
      </w:r>
    </w:p>
    <w:p w14:paraId="0FEE7A6A" w14:textId="70274E9B" w:rsidR="00F163D1" w:rsidRDefault="00715309" w:rsidP="005028F1">
      <w:r>
        <w:t>Badanie prowadzi do wniosku, że istnieją dwie główne przyczyny prowadzące do niekorzystania z roweru przez osoby dorosłe. Pierwszą z nich jest sposób postrzegania jego funkcji. D</w:t>
      </w:r>
      <w:r w:rsidR="00F163D1">
        <w:t>oro</w:t>
      </w:r>
      <w:r>
        <w:t>śli</w:t>
      </w:r>
      <w:r w:rsidR="00F163D1">
        <w:t xml:space="preserve"> mieszkańc</w:t>
      </w:r>
      <w:r>
        <w:t>y</w:t>
      </w:r>
      <w:r w:rsidR="00F163D1">
        <w:t xml:space="preserve"> postrzega</w:t>
      </w:r>
      <w:r>
        <w:t>ją</w:t>
      </w:r>
      <w:r w:rsidR="00F163D1">
        <w:t xml:space="preserve"> rower </w:t>
      </w:r>
      <w:r>
        <w:t>jako s</w:t>
      </w:r>
      <w:r w:rsidR="00F163D1">
        <w:t xml:space="preserve">przęt rekreacyjny, a nie środkiem codziennego transportu. Osoby dojeżdżające z kolei najczęściej podzielały przekonanie, że rower wymaga szczególnej kondycji fizycznej – bez niej nie może być mowy, aby był to środek transportu, który może służyć szybkiemu przemieszczaniu się. </w:t>
      </w:r>
    </w:p>
    <w:p w14:paraId="23FD538C" w14:textId="4BC6869A" w:rsidR="00F163D1" w:rsidRDefault="00715309" w:rsidP="003E5505">
      <w:pPr>
        <w:rPr>
          <w:color w:val="2E74B5" w:themeColor="accent1" w:themeShade="BF"/>
          <w:sz w:val="32"/>
          <w:szCs w:val="32"/>
        </w:rPr>
      </w:pPr>
      <w:r>
        <w:t xml:space="preserve">Drugą z barier są nawyki komunikacyjne mieszkańców i osób dojeżdżających do miasta. O gotowości przemieszczania się na rowerze decyduje przede wszystkim częstość przemieszczania się po mieście – z badania </w:t>
      </w:r>
      <w:r w:rsidRPr="003E5505">
        <w:t>wynika, że im częściej ktoś się przemieszcza inaczej niż pieszo po Pleszewie, tym większa jest potrzeba sięgnięcia po inny środek transportu (rower). Niższą gotowość do takiej zmiany mają ci mieszkańcy, którzy</w:t>
      </w:r>
      <w:r>
        <w:t xml:space="preserve"> </w:t>
      </w:r>
      <w:r w:rsidR="003E5505">
        <w:t xml:space="preserve">w drodze do pracy lub z pracy przewożą innych członków rodziny (zwłaszcza dzieci do szkoły). </w:t>
      </w:r>
      <w:r w:rsidR="00F163D1">
        <w:t>Elastyczność i gotowość zmiany jest zróżnicowana, zależnie od cech położenia społeczno-demograficznego. Kobiety, osoby młode (do 30 roku życia), bez dzieci są bardziej otwarte na zmianę nawyków</w:t>
      </w:r>
      <w:r w:rsidR="003E5505">
        <w:t>. T</w:t>
      </w:r>
      <w:r w:rsidR="00F163D1">
        <w:t xml:space="preserve">e osoby </w:t>
      </w:r>
      <w:r w:rsidR="003E5505">
        <w:t xml:space="preserve">są bardziej chętne </w:t>
      </w:r>
      <w:r w:rsidR="00F163D1">
        <w:t>do tego, aby wiele z codziennych spraw (praca, codzienne zakupy, korzystania z oferty rekreacyjnej i rozrywkowej) organizować bez korzystania z samochodu i z pomocą roweru. Na tę gotowość nie wpływa miejsce zamieszkania w Pleszewie (odległość od Rynku).</w:t>
      </w:r>
    </w:p>
    <w:p w14:paraId="487AF6E7" w14:textId="77777777" w:rsidR="00F163D1" w:rsidRDefault="00F163D1" w:rsidP="00BD13A8">
      <w:pPr>
        <w:pStyle w:val="Nagwek4"/>
        <w:rPr>
          <w:rFonts w:eastAsia="ArialNarrow"/>
          <w:lang w:eastAsia="pl-PL"/>
        </w:rPr>
      </w:pPr>
      <w:r w:rsidRPr="00814A75">
        <w:rPr>
          <w:rFonts w:eastAsia="ArialNarrow"/>
          <w:lang w:eastAsia="pl-PL"/>
        </w:rPr>
        <w:t>Jaka jest częstotliwość korzystania z roweru?</w:t>
      </w:r>
    </w:p>
    <w:p w14:paraId="305EDBFA" w14:textId="3D5EA167" w:rsidR="00F163D1" w:rsidRDefault="00F163D1" w:rsidP="00F163D1">
      <w:pPr>
        <w:rPr>
          <w:i/>
          <w:iCs/>
          <w:color w:val="44546A" w:themeColor="text2"/>
          <w:sz w:val="18"/>
          <w:szCs w:val="18"/>
        </w:rPr>
      </w:pPr>
      <w:r>
        <w:t>Bardzo nieliczni badani, zwłaszcza w grupie osób dorosłych, korzystają na co dzień z roweru. W przypadku mieszkańców miasta i gminy takie osoby stanowią 1,5% badanych, a pośród osób dojeżdżających do pracy – 2%. Ponad połowa mieszkańców (53,1%) i niemal równie liczna grupa osób dojeżdżających do pracy w Pleszewie (49,7%) w ogóle nie korzysta z roweru. Pozostali dorośli korzystają z rowerów okazjonalnie – funkcjonuje tak 29,2% mieszkańców i 38,7% osób dojeżdżających do Pleszewa. Wśród najmłodszych badanych częstotliwość użytkowania roweru różni się. Aż 33% badanych uczniów korzysta z roweru kilka razy z miesiącu, a 22,9% korzysta z niego kilka razy w tygodniu.</w:t>
      </w:r>
      <w:r w:rsidR="00BD13A8">
        <w:t xml:space="preserve"> Dzieci i młodzież częściej deklarowały codzienne przemieszczanie się rowerem (6,7%).</w:t>
      </w:r>
    </w:p>
    <w:p w14:paraId="37AAF938" w14:textId="3F7E2726" w:rsidR="00F163D1" w:rsidRDefault="00F163D1" w:rsidP="00F163D1">
      <w:r>
        <w:lastRenderedPageBreak/>
        <w:t>Wśród dorosłych mieszkańców oraz osób dojeżdżających na korzystanie z roweru wpływa wiek i sprawność fizyczna</w:t>
      </w:r>
      <w:r w:rsidR="00BD13A8">
        <w:t xml:space="preserve"> </w:t>
      </w:r>
      <w:r w:rsidR="008A6B5F">
        <w:t>–</w:t>
      </w:r>
      <w:r w:rsidR="00BD13A8">
        <w:t xml:space="preserve"> z</w:t>
      </w:r>
      <w:r w:rsidR="008A6B5F">
        <w:t xml:space="preserve"> </w:t>
      </w:r>
      <w:r>
        <w:t xml:space="preserve">rowerów – jak wykazywaliśmy wcześniej – korzystają osoby młodsze i sprawne. </w:t>
      </w:r>
    </w:p>
    <w:p w14:paraId="3527B3B5" w14:textId="37FFF253" w:rsidR="00F163D1" w:rsidRDefault="00BD13A8" w:rsidP="00F163D1">
      <w:r>
        <w:t>B</w:t>
      </w:r>
      <w:r w:rsidR="00F163D1">
        <w:t xml:space="preserve">rak </w:t>
      </w:r>
      <w:r>
        <w:t xml:space="preserve">rowerów w gospodarstwach domowych </w:t>
      </w:r>
      <w:r w:rsidR="00F163D1">
        <w:t xml:space="preserve">sprzyja obniżeniu częstości korzystania z tej formy transportu. </w:t>
      </w:r>
      <w:r>
        <w:t xml:space="preserve">Powoduje to, że samo udostępnienie rowerów może wpłyną na większą gotowość poruszania się na nim po mieście. </w:t>
      </w:r>
    </w:p>
    <w:p w14:paraId="4F2602D7" w14:textId="1E45101E" w:rsidR="00F163D1" w:rsidRDefault="00F163D1" w:rsidP="00F163D1">
      <w:r>
        <w:t xml:space="preserve">Im rzadziej mieszkańcy i osoby dojeżdżające mają potrzebę przemieszczania się po mieście, tym </w:t>
      </w:r>
      <w:r w:rsidR="00BD13A8">
        <w:t>częściej</w:t>
      </w:r>
      <w:r>
        <w:t xml:space="preserve"> korzystają z samochodu. I odwrotnie – konieczność częstego przemieszczania się (1-2 razy dziennie) powoduje, że badani dorośli (zarówno mieszkańcy miasta i gminy, jak i osoby dojeżdżające do Pleszewa do pracy) są gotowi zastąpić część swojej aktywności pieszej lub samochodowej – rowerem. </w:t>
      </w:r>
    </w:p>
    <w:p w14:paraId="6E713E3F" w14:textId="77777777" w:rsidR="00F163D1" w:rsidRDefault="00F163D1" w:rsidP="00BD13A8">
      <w:pPr>
        <w:pStyle w:val="Nagwek4"/>
        <w:rPr>
          <w:rFonts w:eastAsia="ArialNarrow"/>
          <w:lang w:eastAsia="pl-PL"/>
        </w:rPr>
      </w:pPr>
      <w:r w:rsidRPr="00814A75">
        <w:rPr>
          <w:rFonts w:eastAsia="ArialNarrow"/>
          <w:lang w:eastAsia="pl-PL"/>
        </w:rPr>
        <w:t>Jakie czynniki zniechęcają do tego, by dojeżdżać na rowerze do pracy/szkoły?</w:t>
      </w:r>
    </w:p>
    <w:p w14:paraId="4FA13CE4" w14:textId="1CE0D51A" w:rsidR="00F163D1" w:rsidRDefault="00F163D1" w:rsidP="00F163D1">
      <w:r>
        <w:t>Badanie wskazuje na to, że – według dorosłych – nie występują obiektywne bariery dla korzystania z roweru.</w:t>
      </w:r>
      <w:r w:rsidR="00BD13A8">
        <w:t xml:space="preserve"> Przeszkodami dla nich jest natura </w:t>
      </w:r>
      <w:r>
        <w:t>obowiązk</w:t>
      </w:r>
      <w:r w:rsidR="00BD13A8">
        <w:t>ów</w:t>
      </w:r>
      <w:r>
        <w:t xml:space="preserve"> zawodow</w:t>
      </w:r>
      <w:r w:rsidR="00BD13A8">
        <w:t>ych</w:t>
      </w:r>
      <w:r>
        <w:t xml:space="preserve"> lub rodzinn</w:t>
      </w:r>
      <w:r w:rsidR="00BD13A8">
        <w:t>ych. N</w:t>
      </w:r>
      <w:r>
        <w:t xml:space="preserve">ie były to powody uznawane przez nich za istotne. </w:t>
      </w:r>
      <w:r w:rsidR="00BD13A8">
        <w:t xml:space="preserve">Dorosłych mieszkańców i dojeżdżających do Pleszewa łączy też przekonanie, że </w:t>
      </w:r>
      <w:r>
        <w:t>rower sprawdza się tylko przez część roku oraz stosunek do samego roweru – ten traktowany jest jako narzędzie służące rekreacji, a nie środek codziennego transportu.</w:t>
      </w:r>
      <w:r w:rsidR="00BD13A8">
        <w:t xml:space="preserve"> To przekonanie będzie prawdopodobnie wpływało na sposób korzystania z roweru miejskiego – głównie w porze, gdy warunki pogodowe są sprzyjające oraz w weekendy.</w:t>
      </w:r>
    </w:p>
    <w:p w14:paraId="77A9D3F6" w14:textId="14DA9C6A" w:rsidR="00BD13A8" w:rsidRPr="00A60245" w:rsidRDefault="00F163D1" w:rsidP="00BD13A8">
      <w:r w:rsidRPr="00800589">
        <w:t>Skrajnie inne powody wymieniali uczniowie.</w:t>
      </w:r>
      <w:r>
        <w:t xml:space="preserve"> Wprawdzie powielają opinie rodziców dotyczące możliwości korzystania z roweru przez cały rok oraz funkcji roweru jako narzędzia rekreacji, a nie środka codziennej komunikacji. Jednak według ich obserwacji ważne są inne bariery</w:t>
      </w:r>
      <w:r w:rsidR="00BD13A8">
        <w:t xml:space="preserve"> w szczególności są to </w:t>
      </w:r>
      <w:r>
        <w:t>zachowania kierowców samochodów</w:t>
      </w:r>
      <w:r w:rsidR="00BD13A8">
        <w:t>, jakość powietrza,</w:t>
      </w:r>
      <w:r>
        <w:t xml:space="preserve"> ryzyko kradzieży roweru</w:t>
      </w:r>
      <w:r w:rsidR="00BD13A8">
        <w:t xml:space="preserve"> oraz braki infrastrukturalne – </w:t>
      </w:r>
      <w:r>
        <w:t>brakuje</w:t>
      </w:r>
      <w:r w:rsidR="00BD13A8">
        <w:t xml:space="preserve"> </w:t>
      </w:r>
      <w:r>
        <w:t>zwłaszcza ścieżek rowerowych (lub ciągłych ścieżek rowerowych)</w:t>
      </w:r>
      <w:r w:rsidR="00BD13A8">
        <w:t xml:space="preserve"> i monitoringu stojaków rowerowych</w:t>
      </w:r>
      <w:r>
        <w:t xml:space="preserve">. </w:t>
      </w:r>
    </w:p>
    <w:p w14:paraId="369D0E7B" w14:textId="77777777" w:rsidR="00F163D1" w:rsidRPr="00814A75" w:rsidRDefault="00F163D1" w:rsidP="00BD13A8">
      <w:pPr>
        <w:pStyle w:val="Nagwek4"/>
        <w:rPr>
          <w:lang w:eastAsia="pl-PL"/>
        </w:rPr>
      </w:pPr>
      <w:r w:rsidRPr="00814A75">
        <w:rPr>
          <w:lang w:eastAsia="pl-PL"/>
        </w:rPr>
        <w:t xml:space="preserve">Jak mieszkańcy oceniają infrastrukturę rowerową w Pleszewie? </w:t>
      </w:r>
    </w:p>
    <w:p w14:paraId="5E7B4761" w14:textId="77777777" w:rsidR="00F163D1" w:rsidRDefault="00F163D1" w:rsidP="00F163D1">
      <w:pPr>
        <w:rPr>
          <w:lang w:eastAsia="pl-PL"/>
        </w:rPr>
      </w:pPr>
      <w:r>
        <w:rPr>
          <w:lang w:eastAsia="pl-PL"/>
        </w:rPr>
        <w:t>Oceny ścieżek rowerowych są ściśle powiązane z kategorią wiekową. Dzieci i młodzież oceniają ilość i ciągłość ścieżek znacznie bardziej krytyczni niż dorośli z każdej z badanej grupy. Aż 55,8% uczniów wyraziło ocenę negatywną, a kolejne 16,7% ocenę niejednoznaczną (raczej negatywną lub raczej pozytywną). Inaczej jest w przypadku osób dorosłych – 63,3% mieszkańców miasta i gminy ocenia ścieżki rowerowe pozytywnie. Podobną ocenę sformułowało 61,5% osób dojeżdżających do pracy w Pleszewie. W obu tych grupach tylko pojedyncze osoby wyraziły oceny negatywne (odpowiednio: 1% i 0,5%)</w:t>
      </w:r>
    </w:p>
    <w:p w14:paraId="3F2A8FFA" w14:textId="77777777" w:rsidR="00F163D1" w:rsidRDefault="00F163D1" w:rsidP="00F163D1">
      <w:r>
        <w:lastRenderedPageBreak/>
        <w:t xml:space="preserve">Podobnie wypadają oceny stojaków rowerowych. Tu także opinie dzieci i młodzieży są bardziej krytyczne niż osób dorosłych. Jednocześnie jednak uczniowie oceniają stojaki rowerowe (ich ilość) wyżej niż ścieżki rowerowe. Według 33,8% z nich należy ocenić ten element infrastruktury pozytywnie, a 43,7% – negatywnie. </w:t>
      </w:r>
    </w:p>
    <w:p w14:paraId="5EE23F9D" w14:textId="75D21302" w:rsidR="00F163D1" w:rsidRDefault="00F163D1" w:rsidP="00F163D1">
      <w:r>
        <w:t>Oceny dorosłych mieszkańców w odniesieniu do stojaków są pozytywne (67,3%) lub niejednoznaczne (29,1%). Tylko pojedynczo (3,5%) wyrażano oceny negatywne. Podobne obserwacje dotyczą osób dojeżdżających do pracy w Pleszewie – tu także przeważają oceny pozytywne (60,8%) nad niejednoznacznymi (38,1%) i negatywnymi (1,1%).</w:t>
      </w:r>
    </w:p>
    <w:p w14:paraId="17301775" w14:textId="4E822F56" w:rsidR="008A6B5F" w:rsidRDefault="008A6B5F" w:rsidP="00F163D1">
      <w:r>
        <w:t xml:space="preserve">Źródeł rozbieżności między ocenami młodzieży i osób dorosłych można poszukiwać między w doświadczeniach tych grup – młodsi częściej poruszają się rowerami po mieście w związku z tym ich opinie mogą pochodzić z własnego doświadczenia i doznawanych trudności. </w:t>
      </w:r>
    </w:p>
    <w:p w14:paraId="73A6AAF3" w14:textId="77777777" w:rsidR="00F163D1" w:rsidRPr="00814A75" w:rsidRDefault="00F163D1" w:rsidP="008A6B5F">
      <w:pPr>
        <w:pStyle w:val="Nagwek4"/>
        <w:rPr>
          <w:rFonts w:eastAsia="ArialNarrow"/>
          <w:lang w:eastAsia="pl-PL"/>
        </w:rPr>
      </w:pPr>
      <w:r w:rsidRPr="00814A75">
        <w:rPr>
          <w:rFonts w:eastAsia="ArialNarrow"/>
          <w:lang w:eastAsia="pl-PL"/>
        </w:rPr>
        <w:t>Jakie czynniki zachęcają do tego, by dojeżdżać na rowerze do pracy/szkoły?</w:t>
      </w:r>
      <w:r>
        <w:rPr>
          <w:rFonts w:eastAsia="ArialNarrow"/>
          <w:lang w:eastAsia="pl-PL"/>
        </w:rPr>
        <w:t xml:space="preserve"> </w:t>
      </w:r>
      <w:r w:rsidRPr="00814A75">
        <w:rPr>
          <w:rFonts w:eastAsia="ArialNarrow"/>
          <w:lang w:eastAsia="pl-PL"/>
        </w:rPr>
        <w:t>Co mieszkańców skłania do korzystania z roweru?</w:t>
      </w:r>
    </w:p>
    <w:p w14:paraId="5BF91CBE" w14:textId="77777777" w:rsidR="00F163D1" w:rsidRPr="005706BC" w:rsidRDefault="00F163D1" w:rsidP="00F163D1">
      <w:r>
        <w:t xml:space="preserve">Motywacje korzystania z roweru mieszkańców i osób dojeżdżających są niemal identyczne. Obie grupy badanych najwyżej cenią w jeździe na rowerze to, że może stać się ona sposobem dbania o zdrowie lub poprawy kondycji zdrowotnej. Dość ważnym motywem jest też czerpanie przyjemności z jazdy. Inne motywy, które badani uznawali za prawdziwe, to możliwość unikania trudności z parkowaniem i większa punktualność, lepsza organizacja dnia. Nieco rzadziej jeżdżenie na rowerze postrzegano jako możliwość przyczynienia się do ochrony środowiska i dania wzoru innym. </w:t>
      </w:r>
    </w:p>
    <w:p w14:paraId="5FE2C0D4" w14:textId="77777777" w:rsidR="00F163D1" w:rsidRDefault="00F163D1" w:rsidP="00F163D1">
      <w:r>
        <w:t xml:space="preserve">Walory zdrowotne oraz pozytywne skutki dla otoczenia (zwłaszcza wpływ na jakość powietrza) jeżdżenia na rowerze doceniają bardziej te osoby, które już dziś starają się ograniczać poruszanie się samochodem. Ci mieszkańcy cenią także wpływ tej formy transportu na lepszą samoorganizację. </w:t>
      </w:r>
    </w:p>
    <w:p w14:paraId="7F608294" w14:textId="77777777" w:rsidR="00F163D1" w:rsidRDefault="00F163D1" w:rsidP="00F163D1">
      <w:r>
        <w:t xml:space="preserve">Dzieci i młodzież kierują się nieco innymi motywacjami niż ich rodzice. Przede wszystkim częściej dostrzegają zalety jeżdżenia na rowerze. Najwyżej cenią fakt, że jazda na rowerze jest zachowaniem proekologicznym. Taka motywacja korzystania z roweru jest bliższa zwłaszcza uczniom szkół podstawowych i zasadniczych zawodowych. </w:t>
      </w:r>
    </w:p>
    <w:p w14:paraId="152556F8" w14:textId="77777777" w:rsidR="00F163D1" w:rsidRDefault="00F163D1" w:rsidP="00F163D1">
      <w:r>
        <w:t>Jazda na rowerze to sposób na większą sprawność, źródło przyjemności, ale także szansa na większą samodzielność i oszczędność. Uczniowie szkół podstawowych nieco częściej uznawali, że rower daje szansę na szybsze przemieszczanie się, a nieznacznie rzadziej, że to sposób na tańszy transport. Zwróćmy uwagę, że rodzice nie wywierają presji na dzieci, zwłaszcza na dzieci nastoletnie – uczniów szkół ponadpodstawowych – nie zmuszają ani nie zachęcają do korzystania przez nie z rowerów.</w:t>
      </w:r>
    </w:p>
    <w:p w14:paraId="54862CA7" w14:textId="77777777" w:rsidR="00F163D1" w:rsidRDefault="00F163D1" w:rsidP="000575BF">
      <w:pPr>
        <w:pStyle w:val="Nagwek4"/>
        <w:rPr>
          <w:lang w:eastAsia="pl-PL"/>
        </w:rPr>
      </w:pPr>
      <w:r>
        <w:rPr>
          <w:lang w:eastAsia="pl-PL"/>
        </w:rPr>
        <w:lastRenderedPageBreak/>
        <w:t>Jaki jest stosunek do wprowadzania roweru miejskiego?</w:t>
      </w:r>
    </w:p>
    <w:p w14:paraId="641249D6" w14:textId="43AEF3DB" w:rsidR="00F163D1" w:rsidRDefault="00F163D1" w:rsidP="00F163D1">
      <w:r>
        <w:t xml:space="preserve">Dorosłe osoby poddane badaniu są pozytywnie nastawione do pomysłu wprowadzenie pilotażowego programu rowerów miejskich. </w:t>
      </w:r>
      <w:r w:rsidR="000575BF">
        <w:t>Są przychylni, ale umiarkowanie entuzjastyczni – co trzeci z mieszkańców (30,7%) i co piąty z pracujących w Pleszewie (18,4%) byłby zdecydowany skorzystać z roweru miejskiego. Odpowiednio 25,2% i 29,3% osób nie będzie chciało skorzystać z tego rozwiązania.</w:t>
      </w:r>
      <w:r>
        <w:t xml:space="preserve"> Im starsi są badani, tym mniej chętnie skorzystają z roweru miejskiego – niezależnie od sprawności. </w:t>
      </w:r>
    </w:p>
    <w:p w14:paraId="2CA77CB9" w14:textId="0D13B879" w:rsidR="00F163D1" w:rsidRPr="00D977EB" w:rsidRDefault="00F163D1" w:rsidP="00F163D1">
      <w:r>
        <w:t xml:space="preserve">Postawy uczniów są podobne do postaw dorosłych. Przeważają pozytywne nastawienia i chęć skorzystania z roweru miejskiego (73,7%). Chętniej wypróbowaliby go uczniowie szkół podstawowych, dzisiaj poruszający się po mieście głównie z pomocą rodziców i ich aut. </w:t>
      </w:r>
      <w:r w:rsidR="000575BF">
        <w:t xml:space="preserve"> I</w:t>
      </w:r>
      <w:r>
        <w:t xml:space="preserve">m bardziej krytyczne były oceny systemu ścieżek rowerowych, jakości powietrza w mieście i </w:t>
      </w:r>
      <w:proofErr w:type="spellStart"/>
      <w:r>
        <w:t>zachowań</w:t>
      </w:r>
      <w:proofErr w:type="spellEnd"/>
      <w:r>
        <w:t xml:space="preserve"> kierowców na drogach, tym mniejsza była gotowość korzystania z roweru miejskiego. Z drugiej strony</w:t>
      </w:r>
      <w:r w:rsidR="000575BF">
        <w:t xml:space="preserve"> większość uczniów </w:t>
      </w:r>
      <w:r>
        <w:t>ma własny sprawny rower</w:t>
      </w:r>
      <w:r w:rsidR="000575BF">
        <w:t xml:space="preserve"> – może to powodować, że zmiana nawyków komunikacyjnych zachęci ich raczej do korzystania z rowerów własnych niż miejskich</w:t>
      </w:r>
      <w:r>
        <w:t xml:space="preserve">. </w:t>
      </w:r>
    </w:p>
    <w:p w14:paraId="5608F1CA" w14:textId="77777777" w:rsidR="00F163D1" w:rsidRDefault="00F163D1" w:rsidP="000575BF">
      <w:pPr>
        <w:pStyle w:val="Nagwek4"/>
        <w:rPr>
          <w:rFonts w:eastAsia="ArialNarrow"/>
          <w:lang w:eastAsia="pl-PL"/>
        </w:rPr>
      </w:pPr>
      <w:r w:rsidRPr="00814A75">
        <w:rPr>
          <w:rFonts w:eastAsia="ArialNarrow"/>
          <w:lang w:eastAsia="pl-PL"/>
        </w:rPr>
        <w:t>Jakie rozwiązania należałoby wprowadzić, by zachęcić ludzi do regularnego dojeżdżania na rowerze do pracy i szkoły?</w:t>
      </w:r>
    </w:p>
    <w:p w14:paraId="3030AFD2" w14:textId="77777777" w:rsidR="00F163D1" w:rsidRDefault="00F163D1" w:rsidP="00F163D1">
      <w:r>
        <w:t xml:space="preserve">Dorośli mieszkańcy podzielają powszechnie przekonanie, że wprowadzenie systemu rowerów publicznych, poprawa bezpieczeństwa na drogach oraz rozbudowa infrastruktury rowerowej, w tym także stworzenie (lepszych) warunków parkowania rowerów w miejscu pracy i szkołach są podstawowymi warunkami, które sprzyjałyby zachęceniu do regularnego dojeżdżania do pacy i szkoły. Dorośli przywiązują też wagę do stałych ułatwień dla użytkowników rowerów (darmowe serwisowanie rowerów) oraz jednorazowych akcji podnoszących świadomość mieszkańców („Dzień bez samochodu”). Mniejsze znaczenie miałoby mieć wprowadzenie nauki jazdy w szkołach oraz kampanie medialne. </w:t>
      </w:r>
    </w:p>
    <w:p w14:paraId="56D5D22C" w14:textId="77777777" w:rsidR="00F163D1" w:rsidRDefault="00F163D1" w:rsidP="00F163D1">
      <w:r>
        <w:t>Podobny ogląd sprawy mają osoby dojeżdżające do pracy w Pleszewie. Jedyną odróżniającą ich cechą jest przywiązywanie większej wagi do kampanii medialnych (być może to efekt tego, że w trakcie dojazdów do pracy stykają się z tego rodzaju komunikatami). Mniejszą wagę natomiast przywiązują do akcji „Dzień bez samochodu” – to nie dziwi, bo wiele z tych osób przemieszcza się po mieście pieszo.</w:t>
      </w:r>
    </w:p>
    <w:p w14:paraId="63ECB561" w14:textId="77777777" w:rsidR="00F163D1" w:rsidRDefault="00F163D1" w:rsidP="00F163D1">
      <w:r>
        <w:t>Bardziej sceptyczni wobec wszystkich tych rozwiązań są uczniowie. Widzieliby potrzebę stworzenia warunków do parkowania rowerów przy szkole. Pewne nadzieje wiążą też z wprowadzeniem rowerów miejskich, rozwinięciem infrastruktury i poprawą bezpieczeństwa na drodze. Pozostałe rozwiązania uznają za mniej istotne.</w:t>
      </w:r>
    </w:p>
    <w:p w14:paraId="66033139" w14:textId="77777777" w:rsidR="00F163D1" w:rsidRDefault="00F163D1" w:rsidP="00F163D1">
      <w:r>
        <w:t xml:space="preserve">Badanych poproszono też o wskazanie dodatkowych działań, jakie można by wprowadzić, żeby zachęcić mieszkańców do regularnego korzystania z rowerów. Najczęściej – we wszystkich grupach </w:t>
      </w:r>
      <w:r>
        <w:lastRenderedPageBreak/>
        <w:t xml:space="preserve">badanych – sugerowano zwiększenie atrakcyjności roweru miejskiego przez uruchomienie zachęt finansowych. Mogłyby to być zniżki dla wybranych grup użytkowników (uczniów, rencistów, pracowników) lub darmowe przejazdy (powrotne lub wyliczane na podstawie częstości używania roweru). Dorośli uznali, że system rowerów miejskich trzeba wesprzeć kampanią informacyjną i edukacyjną (raczej z wykorzystaniem tradycyjnych narzędzi informacyjnych). Dodatkowo ważne miałyby być działania promocyjne, najczęściej opisywane jako wydarzenia kulturalne (koncerty, imprezy), sportowe i turystyczne (rajdy, zawody – prawdziwe lub wirtualne) organizowane przez miasto. </w:t>
      </w:r>
    </w:p>
    <w:p w14:paraId="23845165" w14:textId="77777777" w:rsidR="00F163D1" w:rsidRPr="00FF2ABE" w:rsidRDefault="00F163D1" w:rsidP="00F163D1">
      <w:pPr>
        <w:spacing w:before="0" w:after="160"/>
      </w:pPr>
      <w:r>
        <w:t>Młodzież dodatkowo uznała, że pożądane byłoby wprowadzenie udogodnień infrastrukturalnych – rozbudowa i połączenie ścieżek rowerowych oraz właściwe rozmieszczenie stacji wypożyczenia rowerów. Nie bez znaczenia jest atrakcyjność i stan wypożyczanych rowerów (stąd pomysły uruchomienia usługi lub stacji serwisowania rowerów oraz dostosowania do potrzeb różnych użytkowników – np. wyposażenie w duże kosze do przewożenia rzeczy) oraz zabezpieczenie stojaków i parkingów rowerowych. Wśród propozycji zmian pojawił się także pomysł, aby zniechęcać kierowców do ruchu samochodowego, np. przez podniesienie opłat parkingowych.</w:t>
      </w:r>
    </w:p>
    <w:p w14:paraId="7FC174B9" w14:textId="77777777" w:rsidR="00F163D1" w:rsidRDefault="00F163D1" w:rsidP="00A8160B">
      <w:pPr>
        <w:pStyle w:val="Nagwek4"/>
        <w:rPr>
          <w:rFonts w:eastAsia="ArialNarrow"/>
          <w:lang w:eastAsia="pl-PL"/>
        </w:rPr>
      </w:pPr>
      <w:r w:rsidRPr="00814A75">
        <w:rPr>
          <w:rFonts w:eastAsia="ArialNarrow"/>
          <w:lang w:eastAsia="pl-PL"/>
        </w:rPr>
        <w:t>Jaki jest maksymalny dystans do pokonania pieszo, aby dotrzeć do parkingu rowerowego?</w:t>
      </w:r>
    </w:p>
    <w:p w14:paraId="3BA7D89D" w14:textId="07202C12" w:rsidR="00F163D1" w:rsidRDefault="00FB0B7F" w:rsidP="00F163D1">
      <w:r>
        <w:t>P</w:t>
      </w:r>
      <w:r w:rsidR="00F163D1">
        <w:t xml:space="preserve">otencjalni </w:t>
      </w:r>
      <w:r>
        <w:t xml:space="preserve">dorośli </w:t>
      </w:r>
      <w:r w:rsidR="00F163D1">
        <w:t>użytkownicy są gotowi pokonać</w:t>
      </w:r>
      <w:r>
        <w:t xml:space="preserve"> </w:t>
      </w:r>
      <w:r w:rsidR="00F163D1">
        <w:t>bardzo małe odległości</w:t>
      </w:r>
      <w:r>
        <w:t>, żeby skorzystać z roweru miejskiego</w:t>
      </w:r>
      <w:r w:rsidR="00F163D1">
        <w:t xml:space="preserve">. </w:t>
      </w:r>
      <w:r>
        <w:t>Dorośl</w:t>
      </w:r>
      <w:r w:rsidR="00F163D1">
        <w:t xml:space="preserve">i w większości (78% mieszkańców i 83% osób dojeżdżających) chcieliby, żeby stacja wypożyczenia znajdowała się nie dalej niż 200 metrów od ich domu, miejsca pracy lub miejsca, do którego chcą się dostać. </w:t>
      </w:r>
      <w:r>
        <w:t>R</w:t>
      </w:r>
      <w:r w:rsidR="00F163D1">
        <w:t xml:space="preserve">owery miejskie powinny być dostępne na stacji kolejowej, w bezpośrednim sąsiedztwie przystanków autobusowych i parkingów dużych zakładów pracy oraz koło punktów handlowych i urzędów. </w:t>
      </w:r>
    </w:p>
    <w:p w14:paraId="312DDF2B" w14:textId="77777777" w:rsidR="00F163D1" w:rsidRPr="00521605" w:rsidRDefault="00F163D1" w:rsidP="00F163D1">
      <w:r>
        <w:t xml:space="preserve">Młodzież jest bardziej zróżnicowana w swoich opiniach. Z jednej strony co czwarty badany uczeń (23,2%) uznał, że jest gotów pokonać pieszo do 100 metrów, żeby dostać się do roweru miejskiego. Z drugiej strony, niemal co trzeci z nich (29,5%) byłby gotów przejść pół kilometra lub więcej, żeby z niego skorzystać. </w:t>
      </w:r>
    </w:p>
    <w:p w14:paraId="47D7502F" w14:textId="77777777" w:rsidR="00F163D1" w:rsidRDefault="00F163D1" w:rsidP="00F163D1">
      <w:pPr>
        <w:spacing w:before="0" w:after="160" w:line="259" w:lineRule="auto"/>
        <w:jc w:val="left"/>
        <w:rPr>
          <w:i/>
          <w:iCs/>
          <w:color w:val="44546A" w:themeColor="text2"/>
          <w:sz w:val="18"/>
          <w:szCs w:val="18"/>
        </w:rPr>
      </w:pPr>
      <w:r>
        <w:br w:type="page"/>
      </w:r>
    </w:p>
    <w:p w14:paraId="19E03099" w14:textId="77777777" w:rsidR="00F163D1" w:rsidRDefault="00F163D1" w:rsidP="00A8160B">
      <w:pPr>
        <w:pStyle w:val="Nagwek4"/>
        <w:rPr>
          <w:rFonts w:eastAsia="ArialNarrow"/>
          <w:lang w:eastAsia="pl-PL"/>
        </w:rPr>
      </w:pPr>
      <w:r w:rsidRPr="00814A75">
        <w:rPr>
          <w:rFonts w:eastAsia="ArialNarrow"/>
          <w:lang w:eastAsia="pl-PL"/>
        </w:rPr>
        <w:lastRenderedPageBreak/>
        <w:t>W jakich punktach powinny być zlokalizowane stacje wypożyczania roweru miejskiego?</w:t>
      </w:r>
    </w:p>
    <w:p w14:paraId="48B5230A" w14:textId="77777777" w:rsidR="00F163D1" w:rsidRDefault="00F163D1" w:rsidP="00F163D1">
      <w:r>
        <w:t xml:space="preserve">Zdecydowana większość badanych uznała, że jedna ze stacji wypożyczeni rowerów miejskich powinna znajdować się na Rynku. Pozostałe wybrane lokalizacje pokazują, w jakim celu poszczególne grupy badanych chciałyby wykorzystywać rower miejski. Dorośli mieszkańcy chcieliby, żeby stacje znalazły się na ul. Mieszka I, w pobliżu Parku Wodnego, szpitala i </w:t>
      </w:r>
      <w:proofErr w:type="spellStart"/>
      <w:r>
        <w:t>Spomaszu</w:t>
      </w:r>
      <w:proofErr w:type="spellEnd"/>
      <w:r>
        <w:t xml:space="preserve">. Osoby dojeżdżające widzą większą potrzebę umieszczenia stacji na dworcu PKP, w pobliżu dużych zakładów pracy (ich miejsc pracy), na ulicy Mieszka I </w:t>
      </w:r>
      <w:proofErr w:type="spellStart"/>
      <w:r>
        <w:t>i</w:t>
      </w:r>
      <w:proofErr w:type="spellEnd"/>
      <w:r>
        <w:t xml:space="preserve"> w pobliżu szpitala. Natomiast widzą mniejszą potrzebę ulokowania ich obok Parku Wodnego lub cmentarza (potwierdza to wcześniejszą obserwację, że ta grupa życie pozazawodowe, w tym rekreacyjne, lokuje poza Pleszewem). </w:t>
      </w:r>
    </w:p>
    <w:p w14:paraId="680E1F15" w14:textId="77777777" w:rsidR="00F163D1" w:rsidRDefault="00F163D1" w:rsidP="00F163D1">
      <w:r>
        <w:t xml:space="preserve">Młodzież chciałaby, żeby stacje były w tych miejscach, które są celem ich aktywności – Rynek (miejsce spotkań z rówieśnikami), Parku Wodnego (miejsce rekreacji) lub szpitala (sąsiedztwo szkół). Widzą natomiast mniejszą potrzebę lokowania rowerów miejskich w pozostałych lokalizacjach.  </w:t>
      </w:r>
    </w:p>
    <w:p w14:paraId="00CB4A6A" w14:textId="3AF082ED" w:rsidR="00F163D1" w:rsidRDefault="00F163D1" w:rsidP="00F163D1">
      <w:r>
        <w:t>Badani nie mieli w większości pomysłu gdzieindziej powinny być dostępne rowery miejskie. Dorośli mieszkańcy i przyjezdni proponowali, żeby takim miejscem był zakład „</w:t>
      </w:r>
      <w:proofErr w:type="spellStart"/>
      <w:r>
        <w:t>Ekohigiena</w:t>
      </w:r>
      <w:proofErr w:type="spellEnd"/>
      <w:r>
        <w:t xml:space="preserve">” oraz peryferia miasta. Więcej pomysłów mieli uczniowie. Proponowali oni, żeby stacje były ulokowane w okolicach parku miejskiego, okolicach szkół, na osiedlach mieszkalnych (os. Reja), pojedynczo wymieniono także: </w:t>
      </w:r>
      <w:proofErr w:type="spellStart"/>
      <w:r>
        <w:t>Kaufland</w:t>
      </w:r>
      <w:proofErr w:type="spellEnd"/>
      <w:r>
        <w:t xml:space="preserve">, ul. Lipową, ul. Poznańską, Koźmińską, Kaliską, </w:t>
      </w:r>
      <w:proofErr w:type="spellStart"/>
      <w:r>
        <w:t>Szewica</w:t>
      </w:r>
      <w:proofErr w:type="spellEnd"/>
      <w:r>
        <w:t>.</w:t>
      </w:r>
    </w:p>
    <w:p w14:paraId="4FC5FAF6" w14:textId="77777777" w:rsidR="00A8160B" w:rsidRDefault="00A8160B" w:rsidP="00F163D1"/>
    <w:p w14:paraId="37DB8BA6" w14:textId="367CEA9A" w:rsidR="00A8160B" w:rsidRDefault="00FB0B7F" w:rsidP="00F163D1">
      <w:r>
        <w:t>Badanie prowadzi do wniosków o konieczności podjęcia działań zachęcających wszystkie grupy osób funkcjonujące w mieście do korzystania z roweru miejskiego. Podstawowym narzędziem powinny być zachęty finansowe oraz działania informacyjne i promujące nowe rozwiązane. Należy jednak równolegle usuwać te elementy, które powodują obawy potencjalnych korzystających i mogą ich zniechęcać do roweru miejskiego. Wydaje się, że najważniejszym z takich działań powinno być połączenie rowerowych ścieżek lub stworzenie dogodnych dla rowerzystów ciągów komunikacyjnych. Można przy tym skorzystać z doświadczeń innych miast (np. Gdańska lub Torunia), w których w przypadku braku możliwości budowy ścieżki rowerowej, wprowadzono pas dla rowerów w zwykłych ciągach drogowych.</w:t>
      </w:r>
    </w:p>
    <w:p w14:paraId="31817507" w14:textId="3A38B4CD" w:rsidR="00890516" w:rsidRDefault="00F163D1">
      <w:pPr>
        <w:spacing w:before="0" w:after="160" w:line="259" w:lineRule="auto"/>
        <w:jc w:val="left"/>
        <w:rPr>
          <w:rFonts w:asciiTheme="majorHAnsi" w:eastAsia="Times New Roman" w:hAnsiTheme="majorHAnsi" w:cstheme="majorBidi"/>
          <w:color w:val="2E74B5" w:themeColor="accent1" w:themeShade="BF"/>
          <w:sz w:val="32"/>
          <w:szCs w:val="32"/>
          <w:lang w:eastAsia="pl-PL"/>
        </w:rPr>
      </w:pPr>
      <w:r>
        <w:br w:type="page"/>
      </w:r>
    </w:p>
    <w:p w14:paraId="2BBE70FE" w14:textId="4F8EB9F9" w:rsidR="00B70728" w:rsidRDefault="00B70728" w:rsidP="00BA4DB1">
      <w:pPr>
        <w:pStyle w:val="Nagwek1"/>
        <w:rPr>
          <w:rFonts w:eastAsia="Times New Roman"/>
          <w:lang w:eastAsia="pl-PL"/>
        </w:rPr>
      </w:pPr>
      <w:bookmarkStart w:id="10" w:name="_Toc30064209"/>
      <w:r>
        <w:rPr>
          <w:rFonts w:eastAsia="Times New Roman"/>
          <w:lang w:eastAsia="pl-PL"/>
        </w:rPr>
        <w:lastRenderedPageBreak/>
        <w:t>A</w:t>
      </w:r>
      <w:r w:rsidRPr="00B70728">
        <w:rPr>
          <w:rFonts w:eastAsia="Times New Roman"/>
          <w:lang w:eastAsia="pl-PL"/>
        </w:rPr>
        <w:t>naliza i wnioski z przeprowadzonych badań</w:t>
      </w:r>
      <w:bookmarkEnd w:id="10"/>
    </w:p>
    <w:p w14:paraId="440190BF" w14:textId="3FC06C20" w:rsidR="00B70728" w:rsidRDefault="00B70728" w:rsidP="00BA4DB1">
      <w:pPr>
        <w:pStyle w:val="Nagwek2"/>
      </w:pPr>
      <w:bookmarkStart w:id="11" w:name="_Toc30064210"/>
      <w:r>
        <w:rPr>
          <w:rFonts w:eastAsia="Calibri"/>
        </w:rPr>
        <w:t>D</w:t>
      </w:r>
      <w:r w:rsidRPr="00814A75">
        <w:rPr>
          <w:rFonts w:eastAsia="Calibri"/>
        </w:rPr>
        <w:t>zieci i młodzież ucząca się</w:t>
      </w:r>
      <w:bookmarkEnd w:id="11"/>
      <w:r>
        <w:t xml:space="preserve"> </w:t>
      </w:r>
    </w:p>
    <w:p w14:paraId="418FAC28" w14:textId="6060D450" w:rsidR="00AF0597" w:rsidRDefault="00AF0597" w:rsidP="00AF0597">
      <w:pPr>
        <w:pStyle w:val="Nagwek3"/>
      </w:pPr>
      <w:bookmarkStart w:id="12" w:name="_Toc30064211"/>
      <w:r>
        <w:t>Charakterystyka badanych</w:t>
      </w:r>
      <w:bookmarkEnd w:id="12"/>
    </w:p>
    <w:p w14:paraId="5400EE6D" w14:textId="1C8F53D4" w:rsidR="00C4783D" w:rsidRPr="00C4783D" w:rsidRDefault="00C4783D" w:rsidP="00C4783D">
      <w:r>
        <w:t xml:space="preserve">Badaniem objęto dzieci i młodzież ucząca się w mieście Pleszew. Połowę badanych (49,7%) stanowili uczniowie szkół podstawowych, pozostali to młodzież ze szkół ponadgimnazjalnych. Badanie realizowano we wszystkich szkołach działających w Pleszewie. W przypadku szkół ponadgimnazjalnych zastosowano dobór warstwowy nieproporcjonalny, to jest zbadano podobną liczbę uczniów w każdym z typów szkół: 16,0% badanej młodzieży to uczniowie zasadniczych szkół zawodowych, 17,9% - technikum, a 16,3% - liceum ogólnokształcącego. </w:t>
      </w:r>
    </w:p>
    <w:p w14:paraId="0B1ACC60" w14:textId="4C279000" w:rsidR="00B70728" w:rsidRDefault="00B70728" w:rsidP="00B70728">
      <w:pPr>
        <w:pStyle w:val="Legenda"/>
      </w:pPr>
      <w:bookmarkStart w:id="13" w:name="_Toc29982684"/>
      <w:r>
        <w:t xml:space="preserve">Wykres </w:t>
      </w:r>
      <w:fldSimple w:instr=" SEQ Wykres \* ARABIC ">
        <w:r w:rsidR="003E0DC4">
          <w:rPr>
            <w:noProof/>
          </w:rPr>
          <w:t>1</w:t>
        </w:r>
      </w:fldSimple>
      <w:r>
        <w:t>. Typ szkoły</w:t>
      </w:r>
      <w:bookmarkEnd w:id="13"/>
    </w:p>
    <w:p w14:paraId="1E1F4250" w14:textId="77777777" w:rsidR="00435A6A" w:rsidRPr="00435A6A" w:rsidRDefault="00435A6A" w:rsidP="00435A6A">
      <w:r>
        <w:rPr>
          <w:noProof/>
          <w:lang w:eastAsia="pl-PL"/>
        </w:rPr>
        <w:drawing>
          <wp:inline distT="0" distB="0" distL="0" distR="0" wp14:anchorId="72F86947" wp14:editId="3EEBD0A3">
            <wp:extent cx="4572000" cy="27432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0464FDB" w14:textId="53C70F2F" w:rsidR="00C4783D" w:rsidRDefault="00C4783D" w:rsidP="00C4783D">
      <w:r>
        <w:t>Połowa badanych uczniów (50,8%) to dziewczęta. W przypadku uczniów szkoły podstawowej przeważały dziewczęta (58,9%) – jest to wynik zarówno charakterystyk demograficznych, jak i okoliczności badania (wejście do szkoły było jednorazowe a badaniem objęte były osoby obecne w szkole). W przypadku szkół ponadpodstawowych dysproporcje płci związane są z charakterystyką wyborów edukacyjnych dziewcząt i chłopców. W szkołach branżowych – zarówno zasadniczych, jak i technikach – przeważają chłopcy. Znalazło to odzwierciedlenie w próbie – 71,2% uczniów szkoły zasadniczej i 68,2% uczniów techników to chłopcy. Odwrotne są proporcje płci młodzieży</w:t>
      </w:r>
      <w:r w:rsidR="0077221C">
        <w:t xml:space="preserve"> uczącej się w liceach – tu dziewczęta stanowiły 70,2% osób badanych.</w:t>
      </w:r>
    </w:p>
    <w:p w14:paraId="378FC49D" w14:textId="77777777" w:rsidR="00430141" w:rsidRDefault="00430141">
      <w:pPr>
        <w:spacing w:before="0" w:after="160" w:line="259" w:lineRule="auto"/>
        <w:jc w:val="left"/>
        <w:rPr>
          <w:i/>
          <w:iCs/>
          <w:color w:val="44546A" w:themeColor="text2"/>
          <w:sz w:val="18"/>
          <w:szCs w:val="18"/>
        </w:rPr>
      </w:pPr>
      <w:r>
        <w:br w:type="page"/>
      </w:r>
    </w:p>
    <w:p w14:paraId="303FBCD2" w14:textId="7FF48A7E" w:rsidR="00B70728" w:rsidRDefault="00B70728" w:rsidP="00B70728">
      <w:pPr>
        <w:pStyle w:val="Legenda"/>
      </w:pPr>
      <w:bookmarkStart w:id="14" w:name="_Toc29982685"/>
      <w:r>
        <w:lastRenderedPageBreak/>
        <w:t xml:space="preserve">Wykres </w:t>
      </w:r>
      <w:fldSimple w:instr=" SEQ Wykres \* ARABIC ">
        <w:r w:rsidR="003E0DC4">
          <w:rPr>
            <w:noProof/>
          </w:rPr>
          <w:t>2</w:t>
        </w:r>
      </w:fldSimple>
      <w:r>
        <w:t>. Płeć badanych</w:t>
      </w:r>
      <w:bookmarkEnd w:id="14"/>
    </w:p>
    <w:p w14:paraId="183BA240" w14:textId="77777777" w:rsidR="00435A6A" w:rsidRPr="00435A6A" w:rsidRDefault="00435A6A" w:rsidP="00435A6A">
      <w:r>
        <w:rPr>
          <w:noProof/>
          <w:lang w:eastAsia="pl-PL"/>
        </w:rPr>
        <w:drawing>
          <wp:inline distT="0" distB="0" distL="0" distR="0" wp14:anchorId="77AFE330" wp14:editId="31ABB0CF">
            <wp:extent cx="5760720" cy="3019425"/>
            <wp:effectExtent l="0" t="0" r="11430" b="952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A0A9642" w14:textId="19D9DB0C" w:rsidR="0077221C" w:rsidRDefault="0077221C" w:rsidP="0077221C">
      <w:r>
        <w:t>Szkoły różnią się nie tylko ze względu na płeć uczniów, ale także ze względu na miejsce zamieszkania uczniów (wykres 3). Wśród badanych uczniów szkół podstawowych przeważali mieszkańcy miasta Pleszew (68,2%). Młodzież licealna objęta badaniem, to w połowie uczniowie z miasta Pleszew, a w połowie uczniowie dojeżdżający z gminy. W szkołach branżowych przeważali uczniowie dojeżdżający z terenu gminy (w szkole zasadniczej dojeżdżający stanowili 83,7%, a w technikum – 81,4% badanych uczniów).</w:t>
      </w:r>
    </w:p>
    <w:p w14:paraId="42CC428C" w14:textId="0B38F5E9" w:rsidR="00B70728" w:rsidRDefault="00B70728" w:rsidP="00B70728">
      <w:pPr>
        <w:pStyle w:val="Legenda"/>
      </w:pPr>
      <w:bookmarkStart w:id="15" w:name="_Toc29982686"/>
      <w:r>
        <w:t xml:space="preserve">Wykres </w:t>
      </w:r>
      <w:fldSimple w:instr=" SEQ Wykres \* ARABIC ">
        <w:r w:rsidR="003E0DC4">
          <w:rPr>
            <w:noProof/>
          </w:rPr>
          <w:t>3</w:t>
        </w:r>
      </w:fldSimple>
      <w:r>
        <w:t>. Miejsce zamieszkania</w:t>
      </w:r>
      <w:bookmarkEnd w:id="15"/>
    </w:p>
    <w:p w14:paraId="3121D1C6" w14:textId="77777777" w:rsidR="00435A6A" w:rsidRPr="00435A6A" w:rsidRDefault="00435A6A" w:rsidP="00435A6A">
      <w:r>
        <w:rPr>
          <w:noProof/>
          <w:lang w:eastAsia="pl-PL"/>
        </w:rPr>
        <w:drawing>
          <wp:inline distT="0" distB="0" distL="0" distR="0" wp14:anchorId="22AABF28" wp14:editId="0B741FBA">
            <wp:extent cx="5591175" cy="3271837"/>
            <wp:effectExtent l="0" t="0" r="9525" b="508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E872F39" w14:textId="3C4F304A" w:rsidR="00AF0597" w:rsidRDefault="00AF0597" w:rsidP="00AF0597">
      <w:pPr>
        <w:pStyle w:val="Nagwek3"/>
      </w:pPr>
      <w:bookmarkStart w:id="16" w:name="_Toc30064212"/>
      <w:r>
        <w:lastRenderedPageBreak/>
        <w:t>Nawyki komunikacyjne</w:t>
      </w:r>
      <w:bookmarkEnd w:id="16"/>
    </w:p>
    <w:p w14:paraId="20965BEE" w14:textId="6076F44E" w:rsidR="0077221C" w:rsidRDefault="0077221C" w:rsidP="0077221C">
      <w:r>
        <w:t xml:space="preserve">Miejsce zamieszkania dzieci i młodzieży ma znaczenie dla tego, w jaki sposób dostają się do szkoły. Im więcej w danej szkole jest uczniów spoza miasta Pleszew, tym większa była potrzeba korzystania z jakiegoś środka transportu. Łącznie 64% uczniów korzysta z jakieś formy transportu – niemal równie często jest to transport zbiorowy (z autobusu lub pociągu korzysta 31%), jak indywidualny (samochodem dojeżdża do szkół 33% dzieci i młodzieży). W przypadku szkół branżowych liczba osób dojeżdżających jest niema równa liczbie uczniów spoza miasta. Inaczej jest w przypadku uczniów szkół podstawowych (z transportu korzysta – 52,2% uczniów) i liceów (62,1%). </w:t>
      </w:r>
    </w:p>
    <w:p w14:paraId="42D5B10D" w14:textId="4F304D1B" w:rsidR="00D3171F" w:rsidRDefault="00D3171F" w:rsidP="0077221C">
      <w:r>
        <w:t>Większość, bo 60% uczniów szkół podstawowych mieszkających w Pleszewie dostaje się do szkoły pieszo, jednak pozostali korzystają z transportu samochodowego (3,3% uczniów mieszkających na obrzeżach miasta przyznało, że dojeżdża autobusem). Uczniowie szkół podstawowych mieszkający na terenie gminy w większości są dowożeni do szkoły. Tylko 18,4% z nich dostaje się do szkoły pieszo, pozostali korzystają z transportu indywidualnego (46,9%) i nieco rzadziej zbiorowego (34,7%). Im starsze dzieci, tym rzadziej korzystają z transportu indywidualnego.</w:t>
      </w:r>
    </w:p>
    <w:p w14:paraId="493450DF" w14:textId="2492359C" w:rsidR="004562D6" w:rsidRDefault="00D3171F" w:rsidP="0077221C">
      <w:r>
        <w:t>W przypadku licealistów</w:t>
      </w:r>
      <w:r w:rsidR="004562D6">
        <w:t xml:space="preserve"> sytuacja wygląda nieco inaczej. Wśród uczniów mieszkających w Pleszewie większość (69,2%) dostaje się do szkoły pieszo – tu różnica wobec uczniów szkół podstawowych jest nieznaczna. Z kolei, uczniowie dojeżdżający do liceum z terenu gminy w zdecydowanej większości (84,6%) korzystają z transportu zbiorowego, a jedynie 11,5% dojeżdża do szkoły samochodem.</w:t>
      </w:r>
    </w:p>
    <w:p w14:paraId="79795565" w14:textId="0DB88E74" w:rsidR="00B70728" w:rsidRDefault="00B70728" w:rsidP="00B70728">
      <w:pPr>
        <w:pStyle w:val="Legenda"/>
      </w:pPr>
      <w:bookmarkStart w:id="17" w:name="_Toc29982687"/>
      <w:r>
        <w:t xml:space="preserve">Wykres </w:t>
      </w:r>
      <w:fldSimple w:instr=" SEQ Wykres \* ARABIC ">
        <w:r w:rsidR="003E0DC4">
          <w:rPr>
            <w:noProof/>
          </w:rPr>
          <w:t>4</w:t>
        </w:r>
      </w:fldSimple>
      <w:r>
        <w:t>. Potrzeba korzystania ze środków transportu w celu dotarcia do szkoły</w:t>
      </w:r>
      <w:bookmarkEnd w:id="17"/>
    </w:p>
    <w:p w14:paraId="3ECDF3EF" w14:textId="77777777" w:rsidR="00435A6A" w:rsidRPr="00435A6A" w:rsidRDefault="00435A6A" w:rsidP="00435A6A">
      <w:r>
        <w:rPr>
          <w:noProof/>
          <w:lang w:eastAsia="pl-PL"/>
        </w:rPr>
        <w:drawing>
          <wp:inline distT="0" distB="0" distL="0" distR="0" wp14:anchorId="00F1CCE9" wp14:editId="574EABCF">
            <wp:extent cx="5448300" cy="3386137"/>
            <wp:effectExtent l="0" t="0" r="0" b="508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6D2D04E" w14:textId="3C1EF8BF" w:rsidR="004562D6" w:rsidRDefault="004562D6" w:rsidP="004562D6">
      <w:r>
        <w:lastRenderedPageBreak/>
        <w:t>Uczniowie większości mają własne rowery – taką deklarację złożyło 93,1% badanych. Wśród najmłodszych badanych i młodzieży ze szkół zasadniczych odsetek uczniów, którzy mają rower był nieznacznie niższy (odpowiednio 92,3% i 88,1%). W takiej sytuacji były częściej dzieci i młodzież mieszkające poza miastem Pleszew.</w:t>
      </w:r>
    </w:p>
    <w:p w14:paraId="7E13F58E" w14:textId="6C3E7F3B" w:rsidR="00B70728" w:rsidRDefault="00B70728" w:rsidP="00B70728">
      <w:pPr>
        <w:pStyle w:val="Legenda"/>
      </w:pPr>
      <w:bookmarkStart w:id="18" w:name="_Toc29982688"/>
      <w:r>
        <w:t xml:space="preserve">Wykres </w:t>
      </w:r>
      <w:fldSimple w:instr=" SEQ Wykres \* ARABIC ">
        <w:r w:rsidR="003E0DC4">
          <w:rPr>
            <w:noProof/>
          </w:rPr>
          <w:t>5</w:t>
        </w:r>
      </w:fldSimple>
      <w:r>
        <w:t>. Posiadanie własnego roweru</w:t>
      </w:r>
      <w:bookmarkEnd w:id="18"/>
    </w:p>
    <w:p w14:paraId="5EC051B4" w14:textId="77777777" w:rsidR="00435A6A" w:rsidRPr="00435A6A" w:rsidRDefault="00435A6A" w:rsidP="00435A6A">
      <w:r>
        <w:rPr>
          <w:noProof/>
          <w:lang w:eastAsia="pl-PL"/>
        </w:rPr>
        <w:drawing>
          <wp:inline distT="0" distB="0" distL="0" distR="0" wp14:anchorId="002201A4" wp14:editId="33A59C90">
            <wp:extent cx="5760720" cy="3122930"/>
            <wp:effectExtent l="0" t="0" r="11430" b="127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AAD6DEF" w14:textId="4C26ACEC" w:rsidR="004562D6" w:rsidRDefault="004562D6" w:rsidP="004562D6">
      <w:r>
        <w:t xml:space="preserve">Większość (71,2%) uczniów zadeklarowała potrzebę przemieszczania się w inne miejsce niż szkoła 1 lub 2 razy w tygodniu. Najbardziej aktywni pod tym względem są uczniowie szkół podstawowych (75,7%). </w:t>
      </w:r>
      <w:r w:rsidR="00430141">
        <w:t>Wśród nich deklarację dużej mobilności częściej składali uczniowie mieszkający poza miastem (83,7% z nich musi dojeżdżać w inne miejsce niż szkoła 1-2 razy w tygodniu).</w:t>
      </w:r>
    </w:p>
    <w:p w14:paraId="130B4FD1" w14:textId="0FF28992" w:rsidR="00B70728" w:rsidRDefault="00B70728" w:rsidP="00B70728">
      <w:pPr>
        <w:pStyle w:val="Legenda"/>
      </w:pPr>
      <w:bookmarkStart w:id="19" w:name="_Toc29982689"/>
      <w:r>
        <w:t xml:space="preserve">Wykres </w:t>
      </w:r>
      <w:fldSimple w:instr=" SEQ Wykres \* ARABIC ">
        <w:r w:rsidR="003E0DC4">
          <w:rPr>
            <w:noProof/>
          </w:rPr>
          <w:t>6</w:t>
        </w:r>
      </w:fldSimple>
      <w:r>
        <w:t>. Konieczność dojeżdżania w inne miejsce niż szkoła</w:t>
      </w:r>
      <w:bookmarkEnd w:id="19"/>
    </w:p>
    <w:p w14:paraId="3401CE35" w14:textId="77777777" w:rsidR="00435A6A" w:rsidRPr="00435A6A" w:rsidRDefault="00435A6A" w:rsidP="00435A6A">
      <w:r>
        <w:rPr>
          <w:noProof/>
          <w:lang w:eastAsia="pl-PL"/>
        </w:rPr>
        <w:drawing>
          <wp:inline distT="0" distB="0" distL="0" distR="0" wp14:anchorId="73740BB0" wp14:editId="164FD002">
            <wp:extent cx="5534025" cy="2419350"/>
            <wp:effectExtent l="0" t="0" r="9525"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080501D" w14:textId="63C83B5D" w:rsidR="00430141" w:rsidRDefault="00430141" w:rsidP="00430141">
      <w:r>
        <w:lastRenderedPageBreak/>
        <w:t>W dodatkowe miejsca uczniowie przemieszczają się najczęściej z pomocą indywidualnego transportu samochodowego (ogółem korzysta z niego 64,9%), rzadziej przemieszczają się pieszo (19,1%), a najrzadziej środkiem transportu jest rower (16%). Tylko uczniowie liceum częściej niż pozostali korzystają z transportu i przemieszczają się pieszo (28,8% z nich).</w:t>
      </w:r>
    </w:p>
    <w:p w14:paraId="44509375" w14:textId="2565C152" w:rsidR="00B70728" w:rsidRDefault="00B70728" w:rsidP="00B70728">
      <w:pPr>
        <w:pStyle w:val="Legenda"/>
      </w:pPr>
      <w:bookmarkStart w:id="20" w:name="_Toc29982690"/>
      <w:r>
        <w:t xml:space="preserve">Wykres </w:t>
      </w:r>
      <w:fldSimple w:instr=" SEQ Wykres \* ARABIC ">
        <w:r w:rsidR="003E0DC4">
          <w:rPr>
            <w:noProof/>
          </w:rPr>
          <w:t>7</w:t>
        </w:r>
      </w:fldSimple>
      <w:r>
        <w:t>. Środek transportu wykorzystywany do dojazdu w inne miejsca niż szkoła</w:t>
      </w:r>
      <w:bookmarkEnd w:id="20"/>
    </w:p>
    <w:p w14:paraId="6235BEED" w14:textId="77777777" w:rsidR="00435A6A" w:rsidRPr="00435A6A" w:rsidRDefault="00435A6A" w:rsidP="00435A6A">
      <w:r>
        <w:rPr>
          <w:noProof/>
          <w:lang w:eastAsia="pl-PL"/>
        </w:rPr>
        <w:drawing>
          <wp:inline distT="0" distB="0" distL="0" distR="0" wp14:anchorId="5876F2D7" wp14:editId="664F0A1B">
            <wp:extent cx="5334000" cy="3357562"/>
            <wp:effectExtent l="0" t="0" r="0" b="14605"/>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F69B911" w14:textId="2CED950F" w:rsidR="00430141" w:rsidRDefault="00430141" w:rsidP="00430141">
      <w:r>
        <w:t xml:space="preserve">Różne są powody mobilności uczniów i są one powiązane z typem szkoły. </w:t>
      </w:r>
      <w:r w:rsidR="00882651">
        <w:t>D</w:t>
      </w:r>
      <w:r>
        <w:t xml:space="preserve">la wszystkich badanych uczniów najczęstszym powodem poruszania się po mieście są spotkania z </w:t>
      </w:r>
      <w:r w:rsidR="00882651">
        <w:t xml:space="preserve">rówieśnikami. Dla uczniów szkół podstawowych, zwłaszcza młodszych, jest to powód ważny (60%), ale niemal równie ważnym celem są zajęcia dodatkowe – pozaszkolne (46,3%), jak i pozalekcyjne (9,1%). Łącznie na takie zajęcia przemieszcza się 55,4% uczniów tych szkół. Uczniowie szkół podstawowych częściej niż pozostali badani deklarowali także uczęszczanie na zajęcia sportowe (29,1%), za to rzadziej korzystanie z rozrywki (37,1%) lub rekreacji (13,7%). Zachowania licealistów i uczniów techników są pod pewnymi względami podobne do </w:t>
      </w:r>
      <w:proofErr w:type="spellStart"/>
      <w:r w:rsidR="00882651">
        <w:t>zachowań</w:t>
      </w:r>
      <w:proofErr w:type="spellEnd"/>
      <w:r w:rsidR="00882651">
        <w:t xml:space="preserve"> młodszych respondentów. Oni także przemieszczają się na zajęcia dodatkowe, głównie pozaszkolne (37,3% licealistów i 21,2% uczniów techników) oraz na zajęcia sportowe (22% i 25,8%). Jednak – inaczej niż dla uczniów szkół podstawowych – ważnym celem ich mobilności są też spotkania z rówieśnikami</w:t>
      </w:r>
      <w:r w:rsidR="00836779">
        <w:t xml:space="preserve"> i korzystanie z oferty rozrywkowej. </w:t>
      </w:r>
    </w:p>
    <w:p w14:paraId="04B2A79F" w14:textId="77777777" w:rsidR="00836779" w:rsidRDefault="00836779">
      <w:pPr>
        <w:spacing w:before="0" w:after="160" w:line="259" w:lineRule="auto"/>
        <w:jc w:val="left"/>
        <w:rPr>
          <w:i/>
          <w:iCs/>
          <w:color w:val="44546A" w:themeColor="text2"/>
          <w:sz w:val="18"/>
          <w:szCs w:val="18"/>
        </w:rPr>
      </w:pPr>
      <w:r>
        <w:br w:type="page"/>
      </w:r>
    </w:p>
    <w:p w14:paraId="42EA789E" w14:textId="3B149BB4" w:rsidR="00B70728" w:rsidRDefault="00B70728" w:rsidP="00B70728">
      <w:pPr>
        <w:pStyle w:val="Legenda"/>
      </w:pPr>
      <w:bookmarkStart w:id="21" w:name="_Toc29982691"/>
      <w:r>
        <w:lastRenderedPageBreak/>
        <w:t xml:space="preserve">Wykres </w:t>
      </w:r>
      <w:fldSimple w:instr=" SEQ Wykres \* ARABIC ">
        <w:r w:rsidR="003E0DC4">
          <w:rPr>
            <w:noProof/>
          </w:rPr>
          <w:t>8</w:t>
        </w:r>
      </w:fldSimple>
      <w:r>
        <w:t>. Cele przejazdów</w:t>
      </w:r>
      <w:bookmarkEnd w:id="21"/>
    </w:p>
    <w:p w14:paraId="38221C2B" w14:textId="77777777" w:rsidR="00435A6A" w:rsidRPr="00435A6A" w:rsidRDefault="00435A6A" w:rsidP="00435A6A">
      <w:r>
        <w:rPr>
          <w:noProof/>
          <w:lang w:eastAsia="pl-PL"/>
        </w:rPr>
        <w:drawing>
          <wp:inline distT="0" distB="0" distL="0" distR="0" wp14:anchorId="01438C26" wp14:editId="17643538">
            <wp:extent cx="5760720" cy="3723005"/>
            <wp:effectExtent l="0" t="0" r="11430" b="10795"/>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2CAC63A" w14:textId="77777777" w:rsidR="005127A3" w:rsidRDefault="005127A3" w:rsidP="005127A3">
      <w:pPr>
        <w:pStyle w:val="Nagwek3"/>
      </w:pPr>
      <w:bookmarkStart w:id="22" w:name="_Toc30064213"/>
      <w:r>
        <w:t>Postawy wobec komunikacji rowerowej</w:t>
      </w:r>
      <w:bookmarkEnd w:id="22"/>
    </w:p>
    <w:p w14:paraId="2789E0EA" w14:textId="688DEEA0" w:rsidR="006E30BF" w:rsidRDefault="00836779" w:rsidP="00836779">
      <w:r>
        <w:t>Uczniowie przyznają, że do części tych miejsc mogliby dojeżdżać rowerem. Najchętniej uczniowie rowerem dojeżdżaliby na spotkania z rówieśnikami (60,9%) lub w miejsca korzystania z rozrywki (44,8%). Najbardziej przychylni takiej zmianie nawyków komunikacyjnych są uczniowie szkół podstawowych – 94,8% dzieci, które uczęszczają na zajęcia pozalekcyjne byłoby gotowych dojeżdżać na nie rowerem. W przypadku zajęć pozaszkolnych było to 60,9%, a zajęć sportowych – 83,3% uczniów szkół podstawowych korzystających z takiej oferty.</w:t>
      </w:r>
    </w:p>
    <w:p w14:paraId="11068A92" w14:textId="44FC50D6" w:rsidR="00836779" w:rsidRDefault="006E30BF" w:rsidP="00836779">
      <w:r>
        <w:t>Dość zaskakujące są natomiast deklaracje uczniów szkół ponadpodstawowych – w ich przypadku deklaracje dojeżdżania na rozmaite zajęcia inne niż obowiązkowe oraz do miejsc rozrywki i rekreacji przewyższają liczbę osób deklarujących, że obecnie korzysta z takiej formy. Dotyczy to zwłaszcza młodzieży mieszkającej na terenie gminy Pleszew. Można to odczytywać w taki sposób, że obecnie jedną z barier korzystania z zajęć dodatkowych oraz oferty kulturalno-sportowej mogą być ograniczenia transportowe. Skorzystanie z roweru zmniejszyłoby tę barierę, młodzież mogłaby być bardziej samodzielna transportowo.</w:t>
      </w:r>
    </w:p>
    <w:p w14:paraId="20E32653" w14:textId="77777777" w:rsidR="006E30BF" w:rsidRDefault="006E30BF">
      <w:pPr>
        <w:spacing w:before="0" w:after="160" w:line="259" w:lineRule="auto"/>
        <w:jc w:val="left"/>
        <w:rPr>
          <w:i/>
          <w:iCs/>
          <w:color w:val="44546A" w:themeColor="text2"/>
          <w:sz w:val="18"/>
          <w:szCs w:val="18"/>
        </w:rPr>
      </w:pPr>
      <w:r>
        <w:br w:type="page"/>
      </w:r>
    </w:p>
    <w:p w14:paraId="0F9F5E23" w14:textId="40D6DF24" w:rsidR="00B70728" w:rsidRDefault="00B70728" w:rsidP="00B70728">
      <w:pPr>
        <w:pStyle w:val="Legenda"/>
      </w:pPr>
      <w:bookmarkStart w:id="23" w:name="_Toc29982692"/>
      <w:r>
        <w:lastRenderedPageBreak/>
        <w:t xml:space="preserve">Wykres </w:t>
      </w:r>
      <w:fldSimple w:instr=" SEQ Wykres \* ARABIC ">
        <w:r w:rsidR="003E0DC4">
          <w:rPr>
            <w:noProof/>
          </w:rPr>
          <w:t>9</w:t>
        </w:r>
      </w:fldSimple>
      <w:r>
        <w:t>. Cele przejazdów, z którymi można byłoby poradzić sobie poruszając się rowerem</w:t>
      </w:r>
      <w:bookmarkEnd w:id="23"/>
    </w:p>
    <w:p w14:paraId="6FEB2740" w14:textId="149F5965" w:rsidR="00435A6A" w:rsidRPr="00435A6A" w:rsidRDefault="00836779" w:rsidP="00435A6A">
      <w:r>
        <w:rPr>
          <w:noProof/>
          <w:lang w:eastAsia="pl-PL"/>
        </w:rPr>
        <w:drawing>
          <wp:inline distT="0" distB="0" distL="0" distR="0" wp14:anchorId="4035464B" wp14:editId="45B97A7B">
            <wp:extent cx="5734050" cy="3152775"/>
            <wp:effectExtent l="0" t="0" r="0" b="9525"/>
            <wp:docPr id="41" name="Wykres 41">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112BA4E" w14:textId="7C82C456" w:rsidR="006E30BF" w:rsidRPr="006E30BF" w:rsidRDefault="006E30BF" w:rsidP="006E30BF">
      <w:r>
        <w:t>Obecnie uczniowie nie są częstymi użytkownikami rowerów – ogółem częstych użytkowników jest wśród uczniów 29,6%. W przypadku uczniów szkół podstawowych często (codziennie lub kilka razy w tygodniu) korzysta z roweru 29,6% z nich. W pozostałych szkołach najczęściej z roweru korzystają uczniowie techników (36%), rzadziej liceów (28,8%), a najrzadziej szkół zasadniczych (232%). W tej ostatniej grupie najwięcej jest osób, które w ogóle nie korzystają z roweru lub korzystają z niego jedynie okazjonalnie).</w:t>
      </w:r>
    </w:p>
    <w:p w14:paraId="2B4DA77B" w14:textId="48EA2E2B" w:rsidR="00B70728" w:rsidRDefault="00B70728" w:rsidP="00B70728">
      <w:pPr>
        <w:pStyle w:val="Legenda"/>
      </w:pPr>
      <w:bookmarkStart w:id="24" w:name="_Toc29982693"/>
      <w:r>
        <w:t xml:space="preserve">Wykres </w:t>
      </w:r>
      <w:fldSimple w:instr=" SEQ Wykres \* ARABIC ">
        <w:r w:rsidR="003E0DC4">
          <w:rPr>
            <w:noProof/>
          </w:rPr>
          <w:t>10</w:t>
        </w:r>
      </w:fldSimple>
      <w:r>
        <w:t>. Częstość korzystania z roweru</w:t>
      </w:r>
      <w:bookmarkEnd w:id="24"/>
    </w:p>
    <w:p w14:paraId="5D1EDC71" w14:textId="2A07E7F5" w:rsidR="00435A6A" w:rsidRDefault="00430141" w:rsidP="00B70728">
      <w:pPr>
        <w:pStyle w:val="Legenda"/>
      </w:pPr>
      <w:r>
        <w:rPr>
          <w:noProof/>
          <w:lang w:eastAsia="pl-PL"/>
        </w:rPr>
        <w:drawing>
          <wp:inline distT="0" distB="0" distL="0" distR="0" wp14:anchorId="0C5A716E" wp14:editId="779C981F">
            <wp:extent cx="5760720" cy="3140075"/>
            <wp:effectExtent l="0" t="0" r="11430" b="3175"/>
            <wp:docPr id="29" name="Wykres 29">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3834E93" w14:textId="584424F5" w:rsidR="006E30BF" w:rsidRDefault="006E30BF" w:rsidP="006E30BF">
      <w:r>
        <w:lastRenderedPageBreak/>
        <w:t xml:space="preserve">Największą zachętą do korzystania z roweru jest dla uczniów </w:t>
      </w:r>
      <w:r w:rsidR="00722A63">
        <w:t>motywacja ekologiczna i prozdrowotna.  Łącznie 66,7% badanych uznało, że chęć ochrony środowiska – poprawy jakości powietrza skłoniłaby ich do korzystania z roweru. Z kolei 68% uczniów zgodziło się, że jazda na rowerze to sposób dbania o zdrowie. W dalszej kolejności motywami do korzystania z roweru byłyby samodzielność (58,5%), przyjemność (56,3%), oszczędność (56,2%) i szybkość przemieszczania się (50,9%). Najmniejsze znaczenie lub wręcz skutek zniechęcający byłoby formułowanie oczekiwania dotyczącego konieczności przemieszczania się na rowerze przez rodziców. Ich oczekiwaniom łatwiej ulegałyby tylko dzieci najmłodsze.</w:t>
      </w:r>
    </w:p>
    <w:p w14:paraId="03FBD530" w14:textId="0A45C174" w:rsidR="00B70728" w:rsidRDefault="00B70728" w:rsidP="00B70728">
      <w:pPr>
        <w:pStyle w:val="Legenda"/>
      </w:pPr>
      <w:bookmarkStart w:id="25" w:name="_Toc29982694"/>
      <w:r>
        <w:t xml:space="preserve">Wykres </w:t>
      </w:r>
      <w:fldSimple w:instr=" SEQ Wykres \* ARABIC ">
        <w:r w:rsidR="003E0DC4">
          <w:rPr>
            <w:noProof/>
          </w:rPr>
          <w:t>11</w:t>
        </w:r>
      </w:fldSimple>
      <w:r>
        <w:t>. Sprawy zachęcające do korzystania z roweru</w:t>
      </w:r>
      <w:bookmarkEnd w:id="25"/>
    </w:p>
    <w:p w14:paraId="6F2E48C2" w14:textId="77777777" w:rsidR="00435A6A" w:rsidRPr="00435A6A" w:rsidRDefault="00435A6A" w:rsidP="00435A6A">
      <w:r>
        <w:rPr>
          <w:noProof/>
          <w:lang w:eastAsia="pl-PL"/>
        </w:rPr>
        <w:drawing>
          <wp:inline distT="0" distB="0" distL="0" distR="0" wp14:anchorId="35255CAA" wp14:editId="7335F19B">
            <wp:extent cx="6046470" cy="3789680"/>
            <wp:effectExtent l="0" t="0" r="11430" b="127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9DD6A20" w14:textId="275FDA47" w:rsidR="00722A63" w:rsidRDefault="00722A63" w:rsidP="00722A63">
      <w:r>
        <w:t xml:space="preserve">Z kolei, tym co zniechęca uczniów do korzystania z roweru jest w szczególności wyobrażenie o jego funkcjonalności. Najczęściej jako powód zniechęcający do korzystania z roweru wskazywano fakt, że sprawdza się on tylko przez część roku (z takim stwierdzeniem zgadza się 56,4% badanych). Pozostałe znaczące przeszkody to zdaniem uczniów: </w:t>
      </w:r>
      <w:r w:rsidR="001748F3">
        <w:t xml:space="preserve">zanieczyszczone powietrze (53,5%), brak ścieżek rowerowych (55,8%), zachowania kierowców (51,5%), brak stojaków rowerowych (43,7%) i lęk przed kradzieżą rowerów (45,1%). </w:t>
      </w:r>
    </w:p>
    <w:p w14:paraId="41AC5FD4" w14:textId="77777777" w:rsidR="001748F3" w:rsidRDefault="001748F3">
      <w:pPr>
        <w:spacing w:before="0" w:after="160" w:line="259" w:lineRule="auto"/>
        <w:jc w:val="left"/>
        <w:rPr>
          <w:i/>
          <w:iCs/>
          <w:color w:val="44546A" w:themeColor="text2"/>
          <w:sz w:val="18"/>
          <w:szCs w:val="18"/>
        </w:rPr>
      </w:pPr>
      <w:r>
        <w:br w:type="page"/>
      </w:r>
    </w:p>
    <w:p w14:paraId="5DAA2EC4" w14:textId="36CB41C6" w:rsidR="00B70728" w:rsidRDefault="00B70728" w:rsidP="00B70728">
      <w:pPr>
        <w:pStyle w:val="Legenda"/>
      </w:pPr>
      <w:bookmarkStart w:id="26" w:name="_Toc29982695"/>
      <w:r>
        <w:lastRenderedPageBreak/>
        <w:t xml:space="preserve">Wykres </w:t>
      </w:r>
      <w:fldSimple w:instr=" SEQ Wykres \* ARABIC ">
        <w:r w:rsidR="003E0DC4">
          <w:rPr>
            <w:noProof/>
          </w:rPr>
          <w:t>12</w:t>
        </w:r>
      </w:fldSimple>
      <w:r>
        <w:t>. Sprawy zniechęcające do korzystania z roweru</w:t>
      </w:r>
      <w:bookmarkEnd w:id="26"/>
    </w:p>
    <w:p w14:paraId="64D0EB72" w14:textId="4855A438" w:rsidR="00435A6A" w:rsidRPr="00435A6A" w:rsidRDefault="00722A63" w:rsidP="00435A6A">
      <w:r>
        <w:rPr>
          <w:noProof/>
          <w:lang w:eastAsia="pl-PL"/>
        </w:rPr>
        <w:drawing>
          <wp:inline distT="0" distB="0" distL="0" distR="0" wp14:anchorId="1889C8AB" wp14:editId="4DA4C8D5">
            <wp:extent cx="5848350" cy="4057650"/>
            <wp:effectExtent l="0" t="0" r="0" b="0"/>
            <wp:docPr id="56" name="Wykres 56">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C7909EE" w14:textId="68BE5DDB" w:rsidR="001748F3" w:rsidRDefault="001748F3" w:rsidP="001748F3">
      <w:r>
        <w:t>Dzieci i młodzież są w większości przychylni pomysłowi wprowadzenia roweru miejskiego – 73,7% z nich gotowych byłoby skorzystać a takiego roweru. Chętniej jako użytkowników roweru miejskiego widzą siebie uczniowie techników (77,3%) oraz szkół zasadniczych (75,8%) i szkół podstawowych (73,2%). Nieznacznie rzadziej podobną deklarację złożyli uczniowie liceum (69%). Jest kilka czynników, które mogą wpływać na te deklaracje. Najważniejszymi z nich są</w:t>
      </w:r>
      <w:r w:rsidR="008B1403">
        <w:t xml:space="preserve"> miejsce zamieszkania i dotychczasowy sposób poruszania się po mieście (tu najsilniejsze są związki statystyczne). Ci uczniowie, którzy mieszkają w mieście Pleszew częściej deklarowali chęć korzystania z roweru miejskiego niż dzieci i młodzież mieszkający na terenie gminy. Drugim ważnym czynnikiem wpływającym na gotowość korzystania z roweru był dotychczasowy sposób przemieszczania się do szkoły. Z roweru miejskiego najchętniej skorzystają ci uczniowie, którzy obecnie przychodzą do szkoły pieszo (78,2%). Najmniej chętni są ci, którzy dojeżdżają samochodem (66,7%). Wpływ na gotowość korzystania z roweru miejskiego ma też fakt posiadania własnego roweru – osoby, które nie mają własnego roweru chętniej skorzystają z rozwiązania miejskiego (odpowiednio 84% i 73%), ale ten związek nie jest istotny statycznie.</w:t>
      </w:r>
    </w:p>
    <w:p w14:paraId="6F8843F4" w14:textId="77777777" w:rsidR="008B1403" w:rsidRDefault="008B1403">
      <w:pPr>
        <w:spacing w:before="0" w:after="160" w:line="259" w:lineRule="auto"/>
        <w:jc w:val="left"/>
        <w:rPr>
          <w:i/>
          <w:iCs/>
          <w:color w:val="44546A" w:themeColor="text2"/>
          <w:sz w:val="18"/>
          <w:szCs w:val="18"/>
        </w:rPr>
      </w:pPr>
      <w:r>
        <w:br w:type="page"/>
      </w:r>
    </w:p>
    <w:p w14:paraId="3DE550E0" w14:textId="40DEC20E" w:rsidR="00B70728" w:rsidRDefault="00B70728" w:rsidP="00B70728">
      <w:pPr>
        <w:pStyle w:val="Legenda"/>
      </w:pPr>
      <w:bookmarkStart w:id="27" w:name="_Toc29982696"/>
      <w:r>
        <w:lastRenderedPageBreak/>
        <w:t xml:space="preserve">Wykres </w:t>
      </w:r>
      <w:fldSimple w:instr=" SEQ Wykres \* ARABIC ">
        <w:r w:rsidR="003E0DC4">
          <w:rPr>
            <w:noProof/>
          </w:rPr>
          <w:t>13</w:t>
        </w:r>
      </w:fldSimple>
      <w:r>
        <w:t>. Gotowość korzystania z roweru miejskiego</w:t>
      </w:r>
      <w:bookmarkEnd w:id="27"/>
    </w:p>
    <w:p w14:paraId="215C80C3" w14:textId="77777777" w:rsidR="001D3E95" w:rsidRPr="001D3E95" w:rsidRDefault="001D3E95" w:rsidP="001D3E95">
      <w:r>
        <w:rPr>
          <w:noProof/>
          <w:lang w:eastAsia="pl-PL"/>
        </w:rPr>
        <w:drawing>
          <wp:inline distT="0" distB="0" distL="0" distR="0" wp14:anchorId="27882EF9" wp14:editId="2E7ECFF7">
            <wp:extent cx="5410200" cy="3595687"/>
            <wp:effectExtent l="0" t="0" r="0" b="508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E950B90" w14:textId="21116455" w:rsidR="008B1403" w:rsidRDefault="008B1403" w:rsidP="008B1403">
      <w:r>
        <w:t>Dzieci i młodzież wskazywali na to, że aby zachęcić uczniów do regularnego dojeżdżania do szkoły rowerem niezbędne jest wprowadzenie systemu rowerów publicznych (</w:t>
      </w:r>
      <w:r w:rsidR="00A73959">
        <w:t xml:space="preserve">53,8%) oraz usunięcie wskazywanych wcześniej barier: stworzenie lepszych warunków parkowania rowerów (57,2%), rozbudowa infrastruktury rowerowej (53,7%), poprawa bezpieczeństwa na drogach (46,8%). Mniejsze znaczenie przypisywano rozwojowi usług dla rowerzystów – akcja darmowego serwisowania dla osób dojeżdżających rowerem do pracy lub szkoły byłaby zachęta zdaniem 37,4% badanych. Akcja „dzień bez samochodu” mogłaby być skuteczna zdaniem 30,1% uczniów, a medialne kampanie informacyjno-edukacyjne miałyby być skuteczne zdaniem tylko 9% badanych. Nauka jazdy na rowerze i zasad ruchu drogowego w szkole stanowi zachętę zdaniem 19,4% - głównie uczniów szkół podstawowych i liceów. </w:t>
      </w:r>
    </w:p>
    <w:p w14:paraId="1F7BE884" w14:textId="77777777" w:rsidR="00A73959" w:rsidRDefault="00A73959" w:rsidP="008B1403"/>
    <w:p w14:paraId="244B3F08" w14:textId="77777777" w:rsidR="00A73959" w:rsidRDefault="00A73959">
      <w:pPr>
        <w:spacing w:before="0" w:after="160" w:line="259" w:lineRule="auto"/>
        <w:jc w:val="left"/>
        <w:rPr>
          <w:i/>
          <w:iCs/>
          <w:color w:val="44546A" w:themeColor="text2"/>
          <w:sz w:val="18"/>
          <w:szCs w:val="18"/>
        </w:rPr>
      </w:pPr>
      <w:r>
        <w:br w:type="page"/>
      </w:r>
    </w:p>
    <w:p w14:paraId="74C47514" w14:textId="155C298A" w:rsidR="00B70728" w:rsidRDefault="00B70728" w:rsidP="00B70728">
      <w:pPr>
        <w:pStyle w:val="Legenda"/>
      </w:pPr>
      <w:bookmarkStart w:id="28" w:name="_Toc29982697"/>
      <w:r>
        <w:lastRenderedPageBreak/>
        <w:t xml:space="preserve">Wykres </w:t>
      </w:r>
      <w:fldSimple w:instr=" SEQ Wykres \* ARABIC ">
        <w:r w:rsidR="003E0DC4">
          <w:rPr>
            <w:noProof/>
          </w:rPr>
          <w:t>14</w:t>
        </w:r>
      </w:fldSimple>
      <w:r>
        <w:t>. Rozwiązania niezbędne by zachęcić do regularnego dojeżdżania na rowerze do szkoły</w:t>
      </w:r>
      <w:bookmarkEnd w:id="28"/>
    </w:p>
    <w:p w14:paraId="2FCC81F8" w14:textId="77777777" w:rsidR="001D3E95" w:rsidRPr="001D3E95" w:rsidRDefault="001D3E95" w:rsidP="001D3E95">
      <w:r>
        <w:rPr>
          <w:noProof/>
          <w:lang w:eastAsia="pl-PL"/>
        </w:rPr>
        <w:drawing>
          <wp:inline distT="0" distB="0" distL="0" distR="0" wp14:anchorId="51FCF179" wp14:editId="6FC89861">
            <wp:extent cx="5760720" cy="3751580"/>
            <wp:effectExtent l="0" t="0" r="11430" b="127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23EA897" w14:textId="42D8F2A9" w:rsidR="00A73959" w:rsidRDefault="00A73959" w:rsidP="00A73959">
      <w:r>
        <w:t xml:space="preserve">Gdyby uruchomiono rower miejski, uczniowie chcieliby, żeby parkingi rowerowe były w niewielkiej odległości od lokalizacji z których lub do których się przemieszczają. Nieco ponad połowa uczniów (52,5%) uznała, że </w:t>
      </w:r>
      <w:r w:rsidR="003A649E">
        <w:t xml:space="preserve">byliby skłonni pokonać nie więcej niż 200 metrów do parkingu rowerowego. Najbardziej skłonni do pokonania nieco większego dystansu są uczniowie szkół podstawowych (26,4% z nich pokonałoby więcej niż 500 metrów, żeby skorzystać z roweru miejskiego. </w:t>
      </w:r>
    </w:p>
    <w:p w14:paraId="53A2CAC1" w14:textId="3FAD89B3" w:rsidR="00B70728" w:rsidRDefault="00B70728" w:rsidP="00B70728">
      <w:pPr>
        <w:pStyle w:val="Legenda"/>
      </w:pPr>
      <w:bookmarkStart w:id="29" w:name="_Toc29982698"/>
      <w:r>
        <w:t xml:space="preserve">Wykres </w:t>
      </w:r>
      <w:fldSimple w:instr=" SEQ Wykres \* ARABIC ">
        <w:r w:rsidR="003E0DC4">
          <w:rPr>
            <w:noProof/>
          </w:rPr>
          <w:t>15</w:t>
        </w:r>
      </w:fldSimple>
      <w:r>
        <w:t>. Maksymalny dystans do pokonania pieszo, aby dotrzeć do parkingu rowerowego</w:t>
      </w:r>
      <w:bookmarkEnd w:id="29"/>
    </w:p>
    <w:p w14:paraId="274928C7" w14:textId="77777777" w:rsidR="001D3E95" w:rsidRPr="001D3E95" w:rsidRDefault="001D3E95" w:rsidP="001D3E95">
      <w:r>
        <w:rPr>
          <w:noProof/>
          <w:lang w:eastAsia="pl-PL"/>
        </w:rPr>
        <w:drawing>
          <wp:inline distT="0" distB="0" distL="0" distR="0" wp14:anchorId="7D8AB0E1" wp14:editId="4CB09A74">
            <wp:extent cx="5562600" cy="2900363"/>
            <wp:effectExtent l="0" t="0" r="0" b="14605"/>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CAE2BE4" w14:textId="6A820548" w:rsidR="001D3E95" w:rsidRPr="001D3E95" w:rsidRDefault="003A649E" w:rsidP="001D3E95">
      <w:r>
        <w:lastRenderedPageBreak/>
        <w:t>Jako lokalizacje stacji wypożycze</w:t>
      </w:r>
      <w:r w:rsidR="00424528">
        <w:t>nia</w:t>
      </w:r>
      <w:r>
        <w:t xml:space="preserve"> rowerów najczęściej wskazywano Rynek. Pod tym względem uczniowie nie różnili się znacząco ze względu na typ szkoły, do jakiej uczęszczają. Pozostałe wskazania są związane z </w:t>
      </w:r>
      <w:r w:rsidR="00424528">
        <w:t>tym, dokąd młodzież się przemieszcza i odpowiada wcześniejszym odpowiedziom. Widzimy zatem, że uczniowie szkół zasadniczych rzadziej niż pozostali widzieliby zasadność umieszczenia stacji wypożyczenia roweru miejskiego koło Parku Wodnego, co jest zgodne z wcześniejszą deklaracją, że rzadziej niż inni korzystają z oferty rekreacyjnej miasta. Z kolei, uczniowie szkół podstawowych i liceum lub technikum widzieliby chętniej niż uczniowie szkół zasadniczych stację wypożyczenia koło dworca PKP Pleszew</w:t>
      </w:r>
      <w:r w:rsidR="00764E57">
        <w:t>,</w:t>
      </w:r>
      <w:r w:rsidR="00424528">
        <w:t xml:space="preserve"> nie tyle ze względu na potrzebę dojazdu do miejscowości zamieszkania, co ze względu na bliskość Domu Kultury.</w:t>
      </w:r>
    </w:p>
    <w:p w14:paraId="00D69C41" w14:textId="08A48ABA" w:rsidR="00B70728" w:rsidRDefault="00B70728" w:rsidP="00B70728">
      <w:pPr>
        <w:pStyle w:val="Legenda"/>
      </w:pPr>
      <w:bookmarkStart w:id="30" w:name="_Toc29982699"/>
      <w:r>
        <w:t xml:space="preserve">Wykres </w:t>
      </w:r>
      <w:fldSimple w:instr=" SEQ Wykres \* ARABIC ">
        <w:r w:rsidR="003E0DC4">
          <w:rPr>
            <w:noProof/>
          </w:rPr>
          <w:t>16</w:t>
        </w:r>
      </w:fldSimple>
      <w:r>
        <w:t>. Punkty, w jakich powinny być zlokalizowane stacje wypożyczenia roweru miejskiego</w:t>
      </w:r>
      <w:bookmarkEnd w:id="30"/>
    </w:p>
    <w:p w14:paraId="44351599" w14:textId="77777777" w:rsidR="001D3E95" w:rsidRPr="001D3E95" w:rsidRDefault="001D3E95" w:rsidP="001D3E95">
      <w:r>
        <w:rPr>
          <w:noProof/>
          <w:lang w:eastAsia="pl-PL"/>
        </w:rPr>
        <w:drawing>
          <wp:inline distT="0" distB="0" distL="0" distR="0" wp14:anchorId="2E223194" wp14:editId="70D4C1A5">
            <wp:extent cx="5591176" cy="4062413"/>
            <wp:effectExtent l="0" t="0" r="9525" b="14605"/>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79057CF" w14:textId="3AF3C7FF" w:rsidR="00424528" w:rsidRDefault="00424528" w:rsidP="00424528">
      <w:r>
        <w:t xml:space="preserve">Uczniowie mogli zaproponować sposoby zachęcania dorosłych mieszkańców do korzystania z miejskich rowerów. </w:t>
      </w:r>
      <w:r w:rsidR="001638A4">
        <w:t xml:space="preserve"> W sumie uzyskano 215 propozycji, które można pogrupować w kilka kategorii. Najczęściej młodzież wskazywała, że główną zachętą dla dorosłych mieszkańców będzie atrakcyjność finansowa nowego rozwiązania</w:t>
      </w:r>
      <w:r w:rsidR="000B22D1">
        <w:t xml:space="preserve"> (42 osoby)</w:t>
      </w:r>
      <w:r w:rsidR="001638A4">
        <w:t>. Proponowano, aby wprowadzić darmowe lub nisko płatne przejazdy. Alternatywą może być wprowadzenie takich rozwiązań, które wiążą korzyść materialną z wyrabianiem nawyku korzystania z roweru – mogłyby to być zniżki finansowe zależne od liczby przejazdów lub liczby kilometrów, zaproponowano też, aby odstawienie roweru do stacji (przejazd tam i z powrotem) wiązało się z obniżeniem kosztu całości najmu. Zachę</w:t>
      </w:r>
      <w:r w:rsidR="000B22D1">
        <w:t>cające</w:t>
      </w:r>
      <w:r w:rsidR="001638A4">
        <w:t xml:space="preserve"> dla korzystania z </w:t>
      </w:r>
      <w:r w:rsidR="000B22D1">
        <w:t xml:space="preserve">roweru miałoby być </w:t>
      </w:r>
      <w:r w:rsidR="000B22D1">
        <w:lastRenderedPageBreak/>
        <w:t>rozwinięcie istniejącej infrastruktury rowerowej (38 osób) i właściwe ulokowanie stacji wypożyczenia roweru</w:t>
      </w:r>
      <w:r w:rsidR="00764E57">
        <w:t xml:space="preserve"> (w pobliżu miejsc, w których bywają lub z których dojechać do innych miejscowości w gminie</w:t>
      </w:r>
      <w:r w:rsidR="000B22D1">
        <w:t xml:space="preserve">). Młodzież bierze też pod uwagę, że ważne jest informowania o tej formie komunikacji (24 osoby) oraz wprowadzanie rozmaitych działań akcyjnych promujących ten środek transportu (konkursy, rajdy, dzień bez samochodu, dzień roweru, itp.), które mogłyby być połączone także z działaniami na rzecz innych (4 osoby chciałyby, żeby liczba przejechanych kilometrów miała przełożenie na ilość środków przekazywanych na pomoc potrzebującym dzieciom lub chorym). Według 15 badanych ważne, żeby rowery były odpowiednio wyposażone i w pełni sprawne, bezpieczne (8 osób oczekiwałoby monitoringu stojaków), dostępne (możliwość lokalizacji i rezerwacji dostępnych rowerów dzięki aplikacji telefonicznej – 12 osób). Bardziej radykalną propozycją było wprowadzenie utrudnień dla kierowców (6 osób) lub wprowadzenie zachęt materialnych dla rowerzystów (2 osoby). </w:t>
      </w:r>
    </w:p>
    <w:p w14:paraId="5748F6B8" w14:textId="74A5E759" w:rsidR="001638A4" w:rsidRDefault="001638A4" w:rsidP="001638A4">
      <w:pPr>
        <w:pStyle w:val="Legenda"/>
      </w:pPr>
      <w:bookmarkStart w:id="31" w:name="_Toc29982677"/>
      <w:r>
        <w:t xml:space="preserve">Tabela </w:t>
      </w:r>
      <w:fldSimple w:instr=" SEQ Tabela \* ARABIC ">
        <w:r w:rsidR="00C7268B">
          <w:rPr>
            <w:noProof/>
          </w:rPr>
          <w:t>1</w:t>
        </w:r>
      </w:fldSimple>
      <w:r>
        <w:t>. Sposoby zachęcenia dorosłych mieszkańców do korzystania z miejskich rowerów</w:t>
      </w:r>
      <w:bookmarkEnd w:id="31"/>
    </w:p>
    <w:tbl>
      <w:tblPr>
        <w:tblStyle w:val="Tabela-Siatka"/>
        <w:tblW w:w="0" w:type="auto"/>
        <w:tblLook w:val="04A0" w:firstRow="1" w:lastRow="0" w:firstColumn="1" w:lastColumn="0" w:noHBand="0" w:noVBand="1"/>
      </w:tblPr>
      <w:tblGrid>
        <w:gridCol w:w="7650"/>
        <w:gridCol w:w="1412"/>
      </w:tblGrid>
      <w:tr w:rsidR="001638A4" w14:paraId="1118BA8E" w14:textId="77777777" w:rsidTr="001953D6">
        <w:tc>
          <w:tcPr>
            <w:tcW w:w="7650" w:type="dxa"/>
            <w:shd w:val="clear" w:color="auto" w:fill="D9D9D9" w:themeFill="background1" w:themeFillShade="D9"/>
            <w:vAlign w:val="center"/>
          </w:tcPr>
          <w:p w14:paraId="48BB0689" w14:textId="7998B786" w:rsidR="001638A4" w:rsidRPr="001953D6" w:rsidRDefault="001953D6" w:rsidP="001953D6">
            <w:pPr>
              <w:spacing w:before="0" w:after="0" w:line="240" w:lineRule="auto"/>
              <w:jc w:val="left"/>
              <w:rPr>
                <w:b/>
                <w:bCs/>
              </w:rPr>
            </w:pPr>
            <w:r>
              <w:rPr>
                <w:rFonts w:ascii="Calibri" w:hAnsi="Calibri" w:cs="Calibri"/>
                <w:b/>
                <w:bCs/>
                <w:color w:val="000000"/>
              </w:rPr>
              <w:t>R</w:t>
            </w:r>
            <w:r w:rsidR="001638A4" w:rsidRPr="001953D6">
              <w:rPr>
                <w:rFonts w:ascii="Calibri" w:hAnsi="Calibri" w:cs="Calibri"/>
                <w:b/>
                <w:bCs/>
                <w:color w:val="000000"/>
              </w:rPr>
              <w:t>odzaj działania</w:t>
            </w:r>
          </w:p>
        </w:tc>
        <w:tc>
          <w:tcPr>
            <w:tcW w:w="1412" w:type="dxa"/>
            <w:shd w:val="clear" w:color="auto" w:fill="D9D9D9" w:themeFill="background1" w:themeFillShade="D9"/>
            <w:vAlign w:val="center"/>
          </w:tcPr>
          <w:p w14:paraId="49F68352" w14:textId="26ED041A" w:rsidR="001638A4" w:rsidRPr="001953D6" w:rsidRDefault="001638A4" w:rsidP="001638A4">
            <w:pPr>
              <w:spacing w:before="0" w:after="0" w:line="240" w:lineRule="auto"/>
              <w:jc w:val="center"/>
              <w:rPr>
                <w:b/>
                <w:bCs/>
              </w:rPr>
            </w:pPr>
            <w:r w:rsidRPr="001953D6">
              <w:rPr>
                <w:rFonts w:ascii="Calibri" w:hAnsi="Calibri" w:cs="Calibri"/>
                <w:b/>
                <w:bCs/>
                <w:color w:val="000000"/>
              </w:rPr>
              <w:t>liczba wskazań</w:t>
            </w:r>
          </w:p>
        </w:tc>
      </w:tr>
      <w:tr w:rsidR="001638A4" w14:paraId="6F9C274A" w14:textId="77777777" w:rsidTr="001638A4">
        <w:tc>
          <w:tcPr>
            <w:tcW w:w="7650" w:type="dxa"/>
            <w:vAlign w:val="bottom"/>
          </w:tcPr>
          <w:p w14:paraId="5B4A155B" w14:textId="6DC32EB6" w:rsidR="001638A4" w:rsidRDefault="001638A4" w:rsidP="001638A4">
            <w:pPr>
              <w:spacing w:before="0" w:after="0" w:line="240" w:lineRule="auto"/>
            </w:pPr>
            <w:r>
              <w:rPr>
                <w:rFonts w:ascii="Calibri" w:hAnsi="Calibri" w:cs="Calibri"/>
                <w:color w:val="000000"/>
              </w:rPr>
              <w:t>atrakcyjne ceny: pierwszy przejazd darmowy, niskie ceny, bezpłatny dostęp, co któryś darmowy przejazd/kilometr, darmowy powrót rowerem</w:t>
            </w:r>
          </w:p>
        </w:tc>
        <w:tc>
          <w:tcPr>
            <w:tcW w:w="1412" w:type="dxa"/>
            <w:vAlign w:val="center"/>
          </w:tcPr>
          <w:p w14:paraId="442236C6" w14:textId="73E3F114" w:rsidR="001638A4" w:rsidRDefault="001638A4" w:rsidP="001638A4">
            <w:pPr>
              <w:spacing w:before="0" w:after="0" w:line="240" w:lineRule="auto"/>
              <w:jc w:val="center"/>
            </w:pPr>
            <w:r>
              <w:rPr>
                <w:rFonts w:ascii="Calibri" w:hAnsi="Calibri" w:cs="Calibri"/>
                <w:color w:val="000000"/>
              </w:rPr>
              <w:t>42</w:t>
            </w:r>
          </w:p>
        </w:tc>
      </w:tr>
      <w:tr w:rsidR="001638A4" w14:paraId="52906FD9" w14:textId="77777777" w:rsidTr="001638A4">
        <w:tc>
          <w:tcPr>
            <w:tcW w:w="7650" w:type="dxa"/>
            <w:vAlign w:val="bottom"/>
          </w:tcPr>
          <w:p w14:paraId="549C2829" w14:textId="0AA47AF0" w:rsidR="001638A4" w:rsidRDefault="001638A4" w:rsidP="001638A4">
            <w:pPr>
              <w:spacing w:before="0" w:after="0" w:line="240" w:lineRule="auto"/>
            </w:pPr>
            <w:r>
              <w:rPr>
                <w:rFonts w:ascii="Calibri" w:hAnsi="Calibri" w:cs="Calibri"/>
                <w:color w:val="000000"/>
              </w:rPr>
              <w:t>udogodnienia infrastrukturalne, rozbudowa, połączenie ścieżek rowerowych, budowa ścieżek poza miastem, stacje obsługowe - możliwość napraw, stojaki rowerowe, dużo rowerów i stacji wypożyczenia, lepsze oświetlenie dróg</w:t>
            </w:r>
          </w:p>
        </w:tc>
        <w:tc>
          <w:tcPr>
            <w:tcW w:w="1412" w:type="dxa"/>
            <w:vAlign w:val="center"/>
          </w:tcPr>
          <w:p w14:paraId="05BD847D" w14:textId="630D079A" w:rsidR="001638A4" w:rsidRDefault="001638A4" w:rsidP="001638A4">
            <w:pPr>
              <w:spacing w:before="0" w:after="0" w:line="240" w:lineRule="auto"/>
              <w:jc w:val="center"/>
            </w:pPr>
            <w:r>
              <w:rPr>
                <w:rFonts w:ascii="Calibri" w:hAnsi="Calibri" w:cs="Calibri"/>
                <w:color w:val="000000"/>
              </w:rPr>
              <w:t>38</w:t>
            </w:r>
          </w:p>
        </w:tc>
      </w:tr>
      <w:tr w:rsidR="001638A4" w14:paraId="1FEBB51D" w14:textId="77777777" w:rsidTr="001638A4">
        <w:tc>
          <w:tcPr>
            <w:tcW w:w="7650" w:type="dxa"/>
            <w:vAlign w:val="bottom"/>
          </w:tcPr>
          <w:p w14:paraId="0A1FB9C4" w14:textId="33AC0D2B" w:rsidR="001638A4" w:rsidRDefault="001638A4" w:rsidP="001638A4">
            <w:pPr>
              <w:spacing w:before="0" w:after="0" w:line="240" w:lineRule="auto"/>
            </w:pPr>
            <w:r>
              <w:rPr>
                <w:rFonts w:ascii="Calibri" w:hAnsi="Calibri" w:cs="Calibri"/>
                <w:color w:val="000000"/>
              </w:rPr>
              <w:t xml:space="preserve">właściwe ulokowanie stacji: </w:t>
            </w:r>
            <w:r w:rsidR="00764E57">
              <w:rPr>
                <w:rFonts w:ascii="Calibri" w:hAnsi="Calibri" w:cs="Calibri"/>
                <w:color w:val="000000"/>
              </w:rPr>
              <w:t>punkty gastronomiczne (</w:t>
            </w:r>
            <w:proofErr w:type="spellStart"/>
            <w:r>
              <w:rPr>
                <w:rFonts w:ascii="Calibri" w:hAnsi="Calibri" w:cs="Calibri"/>
                <w:color w:val="000000"/>
              </w:rPr>
              <w:t>Zahir</w:t>
            </w:r>
            <w:proofErr w:type="spellEnd"/>
            <w:r>
              <w:rPr>
                <w:rFonts w:ascii="Calibri" w:hAnsi="Calibri" w:cs="Calibri"/>
                <w:color w:val="000000"/>
              </w:rPr>
              <w:t xml:space="preserve"> City,</w:t>
            </w:r>
            <w:r w:rsidR="00764E57">
              <w:rPr>
                <w:rFonts w:ascii="Calibri" w:hAnsi="Calibri" w:cs="Calibri"/>
                <w:color w:val="000000"/>
              </w:rPr>
              <w:t xml:space="preserve"> Gastro),</w:t>
            </w:r>
            <w:r>
              <w:rPr>
                <w:rFonts w:ascii="Calibri" w:hAnsi="Calibri" w:cs="Calibri"/>
                <w:color w:val="000000"/>
              </w:rPr>
              <w:t xml:space="preserve"> MOPS, plac koło Kościoła Zbawiciela, obok szkół i boisk szkolnych, wybrane ulice: </w:t>
            </w:r>
            <w:proofErr w:type="spellStart"/>
            <w:r>
              <w:rPr>
                <w:rFonts w:ascii="Calibri" w:hAnsi="Calibri" w:cs="Calibri"/>
                <w:color w:val="000000"/>
              </w:rPr>
              <w:t>Sz</w:t>
            </w:r>
            <w:r w:rsidR="00764E57">
              <w:rPr>
                <w:rFonts w:ascii="Calibri" w:hAnsi="Calibri" w:cs="Calibri"/>
                <w:color w:val="000000"/>
              </w:rPr>
              <w:t>enica</w:t>
            </w:r>
            <w:proofErr w:type="spellEnd"/>
            <w:r>
              <w:rPr>
                <w:rFonts w:ascii="Calibri" w:hAnsi="Calibri" w:cs="Calibri"/>
                <w:color w:val="000000"/>
              </w:rPr>
              <w:t xml:space="preserve">, Koźmińska, Kaliska, Lipowa, Poznańska, os. Reja, dom parafialny, PKS, plac zabaw, okolice sklepów </w:t>
            </w:r>
            <w:proofErr w:type="spellStart"/>
            <w:r>
              <w:rPr>
                <w:rFonts w:ascii="Calibri" w:hAnsi="Calibri" w:cs="Calibri"/>
                <w:color w:val="000000"/>
              </w:rPr>
              <w:t>Kaufland</w:t>
            </w:r>
            <w:proofErr w:type="spellEnd"/>
            <w:r>
              <w:rPr>
                <w:rFonts w:ascii="Calibri" w:hAnsi="Calibri" w:cs="Calibri"/>
                <w:color w:val="000000"/>
              </w:rPr>
              <w:t>, Dino</w:t>
            </w:r>
          </w:p>
        </w:tc>
        <w:tc>
          <w:tcPr>
            <w:tcW w:w="1412" w:type="dxa"/>
            <w:vAlign w:val="center"/>
          </w:tcPr>
          <w:p w14:paraId="7E265730" w14:textId="6A8ED463" w:rsidR="001638A4" w:rsidRDefault="001638A4" w:rsidP="001638A4">
            <w:pPr>
              <w:spacing w:before="0" w:after="0" w:line="240" w:lineRule="auto"/>
              <w:jc w:val="center"/>
            </w:pPr>
            <w:r>
              <w:rPr>
                <w:rFonts w:ascii="Calibri" w:hAnsi="Calibri" w:cs="Calibri"/>
                <w:color w:val="000000"/>
              </w:rPr>
              <w:t>35</w:t>
            </w:r>
          </w:p>
        </w:tc>
      </w:tr>
      <w:tr w:rsidR="001638A4" w14:paraId="6B806506" w14:textId="77777777" w:rsidTr="001638A4">
        <w:tc>
          <w:tcPr>
            <w:tcW w:w="7650" w:type="dxa"/>
            <w:vAlign w:val="bottom"/>
          </w:tcPr>
          <w:p w14:paraId="308FE9EF" w14:textId="4CAB4109" w:rsidR="001638A4" w:rsidRDefault="001638A4" w:rsidP="001638A4">
            <w:pPr>
              <w:spacing w:before="0" w:after="0" w:line="240" w:lineRule="auto"/>
            </w:pPr>
            <w:r>
              <w:rPr>
                <w:rFonts w:ascii="Calibri" w:hAnsi="Calibri" w:cs="Calibri"/>
                <w:color w:val="000000"/>
              </w:rPr>
              <w:t>akcje informacyjne: reklamy, ulotki</w:t>
            </w:r>
          </w:p>
        </w:tc>
        <w:tc>
          <w:tcPr>
            <w:tcW w:w="1412" w:type="dxa"/>
            <w:vAlign w:val="center"/>
          </w:tcPr>
          <w:p w14:paraId="1C0E4BD8" w14:textId="5991CF5C" w:rsidR="001638A4" w:rsidRDefault="001638A4" w:rsidP="001638A4">
            <w:pPr>
              <w:spacing w:before="0" w:after="0" w:line="240" w:lineRule="auto"/>
              <w:jc w:val="center"/>
            </w:pPr>
            <w:r>
              <w:rPr>
                <w:rFonts w:ascii="Calibri" w:hAnsi="Calibri" w:cs="Calibri"/>
                <w:color w:val="000000"/>
              </w:rPr>
              <w:t>24</w:t>
            </w:r>
          </w:p>
        </w:tc>
      </w:tr>
      <w:tr w:rsidR="001638A4" w14:paraId="324B9669" w14:textId="77777777" w:rsidTr="001638A4">
        <w:tc>
          <w:tcPr>
            <w:tcW w:w="7650" w:type="dxa"/>
            <w:vAlign w:val="bottom"/>
          </w:tcPr>
          <w:p w14:paraId="37B082ED" w14:textId="60EACAF0" w:rsidR="001638A4" w:rsidRDefault="001638A4" w:rsidP="001638A4">
            <w:pPr>
              <w:spacing w:before="0" w:after="0" w:line="240" w:lineRule="auto"/>
            </w:pPr>
            <w:r>
              <w:rPr>
                <w:rFonts w:ascii="Calibri" w:hAnsi="Calibri" w:cs="Calibri"/>
                <w:color w:val="000000"/>
              </w:rPr>
              <w:t>akcje promocyjne (dzień bez samochodu, dzień z rowerem, dzień czystego powietrza, konkurs na aktywnego obywatela, konkursy: "trzeba nagradzać i chwalić", rajdy rowerowe)</w:t>
            </w:r>
          </w:p>
        </w:tc>
        <w:tc>
          <w:tcPr>
            <w:tcW w:w="1412" w:type="dxa"/>
            <w:vAlign w:val="center"/>
          </w:tcPr>
          <w:p w14:paraId="099B9FBC" w14:textId="53896B66" w:rsidR="001638A4" w:rsidRDefault="001638A4" w:rsidP="001638A4">
            <w:pPr>
              <w:spacing w:before="0" w:after="0" w:line="240" w:lineRule="auto"/>
              <w:jc w:val="center"/>
            </w:pPr>
            <w:r>
              <w:rPr>
                <w:rFonts w:ascii="Calibri" w:hAnsi="Calibri" w:cs="Calibri"/>
                <w:color w:val="000000"/>
              </w:rPr>
              <w:t>21</w:t>
            </w:r>
          </w:p>
        </w:tc>
      </w:tr>
      <w:tr w:rsidR="001638A4" w14:paraId="39D46803" w14:textId="77777777" w:rsidTr="001638A4">
        <w:tc>
          <w:tcPr>
            <w:tcW w:w="7650" w:type="dxa"/>
            <w:vAlign w:val="bottom"/>
          </w:tcPr>
          <w:p w14:paraId="18D60CF1" w14:textId="59E9FC1F" w:rsidR="001638A4" w:rsidRDefault="001638A4" w:rsidP="001638A4">
            <w:pPr>
              <w:spacing w:before="0" w:after="0" w:line="240" w:lineRule="auto"/>
            </w:pPr>
            <w:r>
              <w:rPr>
                <w:rFonts w:ascii="Calibri" w:hAnsi="Calibri" w:cs="Calibri"/>
                <w:color w:val="000000"/>
              </w:rPr>
              <w:t>dobry stan rowerów, odpowiednie wyposażenie (kosze na zakupy, siodełka dla dzieci), odpowiednio często serwisowane, rowery w różnych rozmiarach</w:t>
            </w:r>
          </w:p>
        </w:tc>
        <w:tc>
          <w:tcPr>
            <w:tcW w:w="1412" w:type="dxa"/>
            <w:vAlign w:val="center"/>
          </w:tcPr>
          <w:p w14:paraId="66BB4860" w14:textId="007A29D3" w:rsidR="001638A4" w:rsidRDefault="001638A4" w:rsidP="001638A4">
            <w:pPr>
              <w:spacing w:before="0" w:after="0" w:line="240" w:lineRule="auto"/>
              <w:jc w:val="center"/>
            </w:pPr>
            <w:r>
              <w:rPr>
                <w:rFonts w:ascii="Calibri" w:hAnsi="Calibri" w:cs="Calibri"/>
                <w:color w:val="000000"/>
              </w:rPr>
              <w:t>15</w:t>
            </w:r>
          </w:p>
        </w:tc>
      </w:tr>
      <w:tr w:rsidR="001638A4" w14:paraId="0DF4F419" w14:textId="77777777" w:rsidTr="001638A4">
        <w:tc>
          <w:tcPr>
            <w:tcW w:w="7650" w:type="dxa"/>
            <w:vAlign w:val="bottom"/>
          </w:tcPr>
          <w:p w14:paraId="24A70C77" w14:textId="69A34117" w:rsidR="001638A4" w:rsidRDefault="001638A4" w:rsidP="001638A4">
            <w:pPr>
              <w:spacing w:before="0" w:after="0" w:line="240" w:lineRule="auto"/>
            </w:pPr>
            <w:r>
              <w:rPr>
                <w:rFonts w:ascii="Calibri" w:hAnsi="Calibri" w:cs="Calibri"/>
                <w:color w:val="000000"/>
              </w:rPr>
              <w:t>udogodnienia techniczne: lokalizacja dostępnych rowerów w telefonie, wypożyczenie na telefon</w:t>
            </w:r>
          </w:p>
        </w:tc>
        <w:tc>
          <w:tcPr>
            <w:tcW w:w="1412" w:type="dxa"/>
            <w:vAlign w:val="center"/>
          </w:tcPr>
          <w:p w14:paraId="3795EEBF" w14:textId="37050D76" w:rsidR="001638A4" w:rsidRDefault="001638A4" w:rsidP="001638A4">
            <w:pPr>
              <w:spacing w:before="0" w:after="0" w:line="240" w:lineRule="auto"/>
              <w:jc w:val="center"/>
            </w:pPr>
            <w:r>
              <w:rPr>
                <w:rFonts w:ascii="Calibri" w:hAnsi="Calibri" w:cs="Calibri"/>
                <w:color w:val="000000"/>
              </w:rPr>
              <w:t>12</w:t>
            </w:r>
          </w:p>
        </w:tc>
      </w:tr>
      <w:tr w:rsidR="001638A4" w14:paraId="320994EA" w14:textId="77777777" w:rsidTr="001638A4">
        <w:tc>
          <w:tcPr>
            <w:tcW w:w="7650" w:type="dxa"/>
            <w:vAlign w:val="bottom"/>
          </w:tcPr>
          <w:p w14:paraId="09452D57" w14:textId="57E241B4" w:rsidR="001638A4" w:rsidRDefault="001638A4" w:rsidP="001638A4">
            <w:pPr>
              <w:spacing w:before="0" w:after="0" w:line="240" w:lineRule="auto"/>
            </w:pPr>
            <w:r>
              <w:rPr>
                <w:rFonts w:ascii="Calibri" w:hAnsi="Calibri" w:cs="Calibri"/>
                <w:color w:val="000000"/>
              </w:rPr>
              <w:t>podniesienie bezpieczeństwa - monitoring stojaków</w:t>
            </w:r>
          </w:p>
        </w:tc>
        <w:tc>
          <w:tcPr>
            <w:tcW w:w="1412" w:type="dxa"/>
            <w:vAlign w:val="center"/>
          </w:tcPr>
          <w:p w14:paraId="3DE9164E" w14:textId="1DFF8E6E" w:rsidR="001638A4" w:rsidRDefault="001638A4" w:rsidP="001638A4">
            <w:pPr>
              <w:spacing w:before="0" w:after="0" w:line="240" w:lineRule="auto"/>
              <w:jc w:val="center"/>
            </w:pPr>
            <w:r>
              <w:rPr>
                <w:rFonts w:ascii="Calibri" w:hAnsi="Calibri" w:cs="Calibri"/>
                <w:color w:val="000000"/>
              </w:rPr>
              <w:t>8</w:t>
            </w:r>
          </w:p>
        </w:tc>
      </w:tr>
      <w:tr w:rsidR="001638A4" w14:paraId="4C844EF3" w14:textId="77777777" w:rsidTr="001638A4">
        <w:tc>
          <w:tcPr>
            <w:tcW w:w="7650" w:type="dxa"/>
            <w:vAlign w:val="bottom"/>
          </w:tcPr>
          <w:p w14:paraId="34A2A209" w14:textId="7007C4FC" w:rsidR="001638A4" w:rsidRDefault="001638A4" w:rsidP="001638A4">
            <w:pPr>
              <w:spacing w:before="0" w:after="0" w:line="240" w:lineRule="auto"/>
            </w:pPr>
            <w:r>
              <w:rPr>
                <w:rFonts w:ascii="Calibri" w:hAnsi="Calibri" w:cs="Calibri"/>
                <w:color w:val="000000"/>
              </w:rPr>
              <w:t>inne udogodnienia dla rowerzystów: 2 razy w roku darmowy przegląd, odpowiednie opony w zależności od sezonu, przeglądy rowerów</w:t>
            </w:r>
          </w:p>
        </w:tc>
        <w:tc>
          <w:tcPr>
            <w:tcW w:w="1412" w:type="dxa"/>
            <w:vAlign w:val="center"/>
          </w:tcPr>
          <w:p w14:paraId="5E2F029E" w14:textId="751CEC22" w:rsidR="001638A4" w:rsidRDefault="001638A4" w:rsidP="001638A4">
            <w:pPr>
              <w:spacing w:before="0" w:after="0" w:line="240" w:lineRule="auto"/>
              <w:jc w:val="center"/>
            </w:pPr>
            <w:r>
              <w:rPr>
                <w:rFonts w:ascii="Calibri" w:hAnsi="Calibri" w:cs="Calibri"/>
                <w:color w:val="000000"/>
              </w:rPr>
              <w:t>8</w:t>
            </w:r>
          </w:p>
        </w:tc>
      </w:tr>
      <w:tr w:rsidR="001638A4" w14:paraId="248E7EE6" w14:textId="77777777" w:rsidTr="001638A4">
        <w:tc>
          <w:tcPr>
            <w:tcW w:w="7650" w:type="dxa"/>
            <w:vAlign w:val="bottom"/>
          </w:tcPr>
          <w:p w14:paraId="0AD59B2B" w14:textId="719BC677" w:rsidR="001638A4" w:rsidRDefault="001638A4" w:rsidP="001638A4">
            <w:pPr>
              <w:spacing w:before="0" w:after="0" w:line="240" w:lineRule="auto"/>
            </w:pPr>
            <w:r>
              <w:rPr>
                <w:rFonts w:ascii="Calibri" w:hAnsi="Calibri" w:cs="Calibri"/>
                <w:color w:val="000000"/>
              </w:rPr>
              <w:t>droższe paliwo/zamknięcie wybranych ulic dla ruchu samochodowego</w:t>
            </w:r>
          </w:p>
        </w:tc>
        <w:tc>
          <w:tcPr>
            <w:tcW w:w="1412" w:type="dxa"/>
            <w:vAlign w:val="center"/>
          </w:tcPr>
          <w:p w14:paraId="3FAE80C3" w14:textId="0019B5A6" w:rsidR="001638A4" w:rsidRDefault="001638A4" w:rsidP="001638A4">
            <w:pPr>
              <w:spacing w:before="0" w:after="0" w:line="240" w:lineRule="auto"/>
              <w:jc w:val="center"/>
            </w:pPr>
            <w:r>
              <w:rPr>
                <w:rFonts w:ascii="Calibri" w:hAnsi="Calibri" w:cs="Calibri"/>
                <w:color w:val="000000"/>
              </w:rPr>
              <w:t>6</w:t>
            </w:r>
          </w:p>
        </w:tc>
      </w:tr>
      <w:tr w:rsidR="001638A4" w14:paraId="16455379" w14:textId="77777777" w:rsidTr="001638A4">
        <w:tc>
          <w:tcPr>
            <w:tcW w:w="7650" w:type="dxa"/>
            <w:vAlign w:val="bottom"/>
          </w:tcPr>
          <w:p w14:paraId="09A71107" w14:textId="044C758C" w:rsidR="001638A4" w:rsidRDefault="001638A4" w:rsidP="001638A4">
            <w:pPr>
              <w:spacing w:before="0" w:after="0" w:line="240" w:lineRule="auto"/>
            </w:pPr>
            <w:r>
              <w:rPr>
                <w:rFonts w:ascii="Calibri" w:hAnsi="Calibri" w:cs="Calibri"/>
                <w:color w:val="000000"/>
              </w:rPr>
              <w:t>połączenie z akcją charytatywną (np. liczba km = wysokość datku na chore dzieci)</w:t>
            </w:r>
          </w:p>
        </w:tc>
        <w:tc>
          <w:tcPr>
            <w:tcW w:w="1412" w:type="dxa"/>
            <w:vAlign w:val="center"/>
          </w:tcPr>
          <w:p w14:paraId="6944FA5B" w14:textId="278FB605" w:rsidR="001638A4" w:rsidRDefault="001638A4" w:rsidP="001638A4">
            <w:pPr>
              <w:spacing w:before="0" w:after="0" w:line="240" w:lineRule="auto"/>
              <w:jc w:val="center"/>
            </w:pPr>
            <w:r>
              <w:rPr>
                <w:rFonts w:ascii="Calibri" w:hAnsi="Calibri" w:cs="Calibri"/>
                <w:color w:val="000000"/>
              </w:rPr>
              <w:t>4</w:t>
            </w:r>
          </w:p>
        </w:tc>
      </w:tr>
      <w:tr w:rsidR="001638A4" w14:paraId="03EC929D" w14:textId="77777777" w:rsidTr="001638A4">
        <w:tc>
          <w:tcPr>
            <w:tcW w:w="7650" w:type="dxa"/>
            <w:vAlign w:val="bottom"/>
          </w:tcPr>
          <w:p w14:paraId="7C9FF756" w14:textId="4F469723" w:rsidR="001638A4" w:rsidRDefault="001638A4" w:rsidP="001638A4">
            <w:pPr>
              <w:spacing w:before="0" w:after="0" w:line="240" w:lineRule="auto"/>
            </w:pPr>
            <w:r>
              <w:rPr>
                <w:rFonts w:ascii="Calibri" w:hAnsi="Calibri" w:cs="Calibri"/>
                <w:color w:val="000000"/>
              </w:rPr>
              <w:t>bonusy materialne dla osób dojeżdżających rowerem</w:t>
            </w:r>
          </w:p>
        </w:tc>
        <w:tc>
          <w:tcPr>
            <w:tcW w:w="1412" w:type="dxa"/>
            <w:vAlign w:val="center"/>
          </w:tcPr>
          <w:p w14:paraId="1FE088CB" w14:textId="6220F1D4" w:rsidR="001638A4" w:rsidRDefault="001638A4" w:rsidP="001638A4">
            <w:pPr>
              <w:spacing w:before="0" w:after="0" w:line="240" w:lineRule="auto"/>
              <w:jc w:val="center"/>
            </w:pPr>
            <w:r>
              <w:rPr>
                <w:rFonts w:ascii="Calibri" w:hAnsi="Calibri" w:cs="Calibri"/>
                <w:color w:val="000000"/>
              </w:rPr>
              <w:t>2</w:t>
            </w:r>
          </w:p>
        </w:tc>
      </w:tr>
    </w:tbl>
    <w:p w14:paraId="67BAF841" w14:textId="77777777" w:rsidR="001638A4" w:rsidRPr="001638A4" w:rsidRDefault="001638A4" w:rsidP="001638A4"/>
    <w:p w14:paraId="1012AA9A" w14:textId="77777777" w:rsidR="00B70728" w:rsidRDefault="00B70728" w:rsidP="00B70728">
      <w:pPr>
        <w:spacing w:after="0"/>
        <w:rPr>
          <w:rFonts w:cs="Calibri"/>
          <w:b/>
          <w:bCs/>
        </w:rPr>
      </w:pPr>
    </w:p>
    <w:p w14:paraId="2E5A009E" w14:textId="77777777" w:rsidR="000B22D1" w:rsidRDefault="000B22D1">
      <w:pPr>
        <w:spacing w:before="0" w:after="160" w:line="259" w:lineRule="auto"/>
        <w:jc w:val="left"/>
        <w:rPr>
          <w:rFonts w:asciiTheme="majorHAnsi" w:eastAsia="Calibri" w:hAnsiTheme="majorHAnsi" w:cstheme="majorBidi"/>
          <w:color w:val="2E74B5" w:themeColor="accent1" w:themeShade="BF"/>
          <w:sz w:val="26"/>
          <w:szCs w:val="26"/>
        </w:rPr>
      </w:pPr>
      <w:r>
        <w:rPr>
          <w:rFonts w:eastAsia="Calibri"/>
        </w:rPr>
        <w:br w:type="page"/>
      </w:r>
    </w:p>
    <w:p w14:paraId="3727A0BA" w14:textId="6DC15EAD" w:rsidR="00B70728" w:rsidRPr="00B70728" w:rsidRDefault="00BA4DB1" w:rsidP="00BA4DB1">
      <w:pPr>
        <w:pStyle w:val="Nagwek2"/>
      </w:pPr>
      <w:bookmarkStart w:id="32" w:name="_Toc30064214"/>
      <w:r>
        <w:rPr>
          <w:rFonts w:eastAsia="Calibri"/>
        </w:rPr>
        <w:lastRenderedPageBreak/>
        <w:t>B</w:t>
      </w:r>
      <w:r w:rsidR="00B70728" w:rsidRPr="00B70728">
        <w:rPr>
          <w:rFonts w:eastAsia="Calibri"/>
        </w:rPr>
        <w:t>adanie reprezentatywne dla dorosłych mieszkańców Miasta i Gminy Pleszew</w:t>
      </w:r>
      <w:bookmarkEnd w:id="32"/>
      <w:r w:rsidR="00B70728" w:rsidRPr="00B70728">
        <w:t xml:space="preserve"> </w:t>
      </w:r>
    </w:p>
    <w:p w14:paraId="7C165928" w14:textId="1A463BBB" w:rsidR="00AF0597" w:rsidRDefault="00AF0597" w:rsidP="00AF0597">
      <w:pPr>
        <w:pStyle w:val="Nagwek3"/>
      </w:pPr>
      <w:bookmarkStart w:id="33" w:name="_Toc30064215"/>
      <w:r>
        <w:t>Charakterystyka badanych</w:t>
      </w:r>
      <w:bookmarkEnd w:id="33"/>
    </w:p>
    <w:p w14:paraId="65D5BD2D" w14:textId="67ECA22C" w:rsidR="00F84FF2" w:rsidRDefault="00F84FF2" w:rsidP="00F84FF2">
      <w:r>
        <w:t>Wśród badanych dorosłych mieszkańców Miasta i Gminy Pleszew nieznacznie przeważały kobiety (52,9%). To z jednej strony efekt sytuacji demograficznej miasta, ale z drugiej większą gotowością kobiet do udziału w badaniach społecznych.</w:t>
      </w:r>
    </w:p>
    <w:p w14:paraId="064DBDB1" w14:textId="713B1645" w:rsidR="00B70728" w:rsidRDefault="00B70728" w:rsidP="00B70728">
      <w:pPr>
        <w:pStyle w:val="Legenda"/>
      </w:pPr>
      <w:bookmarkStart w:id="34" w:name="_Toc29982700"/>
      <w:r>
        <w:t xml:space="preserve">Wykres </w:t>
      </w:r>
      <w:fldSimple w:instr=" SEQ Wykres \* ARABIC ">
        <w:r w:rsidR="003E0DC4">
          <w:rPr>
            <w:noProof/>
          </w:rPr>
          <w:t>17</w:t>
        </w:r>
      </w:fldSimple>
      <w:r>
        <w:t>. Płeć badanych</w:t>
      </w:r>
      <w:bookmarkEnd w:id="34"/>
    </w:p>
    <w:p w14:paraId="6F72D2AA" w14:textId="77777777" w:rsidR="00D056A8" w:rsidRPr="00D056A8" w:rsidRDefault="00436BA3" w:rsidP="00D056A8">
      <w:r>
        <w:rPr>
          <w:noProof/>
          <w:lang w:eastAsia="pl-PL"/>
        </w:rPr>
        <w:drawing>
          <wp:inline distT="0" distB="0" distL="0" distR="0" wp14:anchorId="2D15D0B4" wp14:editId="38F44350">
            <wp:extent cx="4572000" cy="2743200"/>
            <wp:effectExtent l="0" t="0" r="0" b="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FB709B2" w14:textId="4347F797" w:rsidR="00F84FF2" w:rsidRDefault="00F84FF2" w:rsidP="00F84FF2">
      <w:r>
        <w:t xml:space="preserve">Badaniem objęto osoby w wieku powyżej 18 roku życia. Grupy osób w wieku 18-30 31-40 i 41-50 lat są podobnej wielkości (odpowiednio 22,4%, 20,7% i 21,9%). Nieco mniejsza jest reprezentacja osób w wieku 51-60 lat (19,5%). Udział osób najstarszych, to jest w wieku 61 lat i więcej jest niższy (15,5%) – w tej grupie wiekowej najwięcej było odmów udzielenia wywiadu, starsi mieszkańcy częściej niż pozostali uznawali, że tematyka badania ich nie dotyczy. </w:t>
      </w:r>
    </w:p>
    <w:p w14:paraId="2308B9C6" w14:textId="6F1A53AB" w:rsidR="00B70728" w:rsidRDefault="00B70728" w:rsidP="00B70728">
      <w:pPr>
        <w:pStyle w:val="Legenda"/>
      </w:pPr>
      <w:bookmarkStart w:id="35" w:name="_Toc29982701"/>
      <w:r>
        <w:t xml:space="preserve">Wykres </w:t>
      </w:r>
      <w:fldSimple w:instr=" SEQ Wykres \* ARABIC ">
        <w:r w:rsidR="003E0DC4">
          <w:rPr>
            <w:noProof/>
          </w:rPr>
          <w:t>18</w:t>
        </w:r>
      </w:fldSimple>
      <w:r>
        <w:t>. Wiek</w:t>
      </w:r>
      <w:bookmarkEnd w:id="35"/>
    </w:p>
    <w:p w14:paraId="20CB97B4" w14:textId="77777777" w:rsidR="00436BA3" w:rsidRPr="00436BA3" w:rsidRDefault="00436BA3" w:rsidP="00436BA3">
      <w:r>
        <w:rPr>
          <w:noProof/>
          <w:lang w:eastAsia="pl-PL"/>
        </w:rPr>
        <w:drawing>
          <wp:inline distT="0" distB="0" distL="0" distR="0" wp14:anchorId="0DC71734" wp14:editId="23F67951">
            <wp:extent cx="4705350" cy="2228850"/>
            <wp:effectExtent l="0" t="0" r="0" b="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8EAC89E" w14:textId="39FCC7F1" w:rsidR="00F84FF2" w:rsidRDefault="00F84FF2" w:rsidP="00F84FF2">
      <w:r>
        <w:lastRenderedPageBreak/>
        <w:t xml:space="preserve">Badaniem objęto mieszkańców całego miasta. Średnia odległość między miejscem zamieszkania a Rynkiem wyniosła 2,07 km. Zarówno mediana, jak i dominanta wyniosły 2 km, to znaczy, że najczęściej mieszkańcy szacowali tę odległość na 2 km i że połowa badanych mieszka w odległości </w:t>
      </w:r>
      <w:r w:rsidR="009B6D61">
        <w:t xml:space="preserve">2 km lub mniej od Rynku, a połowa 2km lub więcej. </w:t>
      </w:r>
    </w:p>
    <w:p w14:paraId="3D87A5C3" w14:textId="62E44E3D" w:rsidR="00B70728" w:rsidRDefault="00B70728" w:rsidP="00B70728">
      <w:pPr>
        <w:pStyle w:val="Legenda"/>
      </w:pPr>
      <w:bookmarkStart w:id="36" w:name="_Toc29982678"/>
      <w:r>
        <w:t xml:space="preserve">Tabela </w:t>
      </w:r>
      <w:fldSimple w:instr=" SEQ Tabela \* ARABIC ">
        <w:r w:rsidR="00C7268B">
          <w:rPr>
            <w:noProof/>
          </w:rPr>
          <w:t>2</w:t>
        </w:r>
      </w:fldSimple>
      <w:r>
        <w:t>. Miejsce zamieszkania</w:t>
      </w:r>
      <w:bookmarkEnd w:id="36"/>
    </w:p>
    <w:tbl>
      <w:tblPr>
        <w:tblStyle w:val="Tabela-Siatka"/>
        <w:tblW w:w="0" w:type="auto"/>
        <w:tblLook w:val="04A0" w:firstRow="1" w:lastRow="0" w:firstColumn="1" w:lastColumn="0" w:noHBand="0" w:noVBand="1"/>
      </w:tblPr>
      <w:tblGrid>
        <w:gridCol w:w="1980"/>
        <w:gridCol w:w="1559"/>
      </w:tblGrid>
      <w:tr w:rsidR="00F84FF2" w14:paraId="51E36EF9" w14:textId="77777777" w:rsidTr="00F84FF2">
        <w:tc>
          <w:tcPr>
            <w:tcW w:w="1980" w:type="dxa"/>
          </w:tcPr>
          <w:p w14:paraId="243A2AA8" w14:textId="62C98CED" w:rsidR="00F84FF2" w:rsidRDefault="00F84FF2" w:rsidP="00F84FF2">
            <w:pPr>
              <w:spacing w:before="0" w:after="0" w:line="240" w:lineRule="auto"/>
            </w:pPr>
            <w:r>
              <w:t>Średnia</w:t>
            </w:r>
          </w:p>
        </w:tc>
        <w:tc>
          <w:tcPr>
            <w:tcW w:w="1559" w:type="dxa"/>
          </w:tcPr>
          <w:p w14:paraId="6683305E" w14:textId="5654733A" w:rsidR="00F84FF2" w:rsidRDefault="00F84FF2" w:rsidP="00F84FF2">
            <w:pPr>
              <w:spacing w:before="0" w:after="0" w:line="240" w:lineRule="auto"/>
            </w:pPr>
            <w:r>
              <w:t>2,07</w:t>
            </w:r>
          </w:p>
        </w:tc>
      </w:tr>
      <w:tr w:rsidR="00F84FF2" w14:paraId="1FC16C19" w14:textId="77777777" w:rsidTr="00F84FF2">
        <w:tc>
          <w:tcPr>
            <w:tcW w:w="1980" w:type="dxa"/>
          </w:tcPr>
          <w:p w14:paraId="1D2524B8" w14:textId="3A0A7DF8" w:rsidR="00F84FF2" w:rsidRDefault="00F84FF2" w:rsidP="00F84FF2">
            <w:pPr>
              <w:spacing w:before="0" w:after="0" w:line="240" w:lineRule="auto"/>
            </w:pPr>
            <w:r>
              <w:t>Mediana</w:t>
            </w:r>
          </w:p>
        </w:tc>
        <w:tc>
          <w:tcPr>
            <w:tcW w:w="1559" w:type="dxa"/>
          </w:tcPr>
          <w:p w14:paraId="34FE6DA7" w14:textId="0CBCB23B" w:rsidR="00F84FF2" w:rsidRDefault="00F84FF2" w:rsidP="00F84FF2">
            <w:pPr>
              <w:spacing w:before="0" w:after="0" w:line="240" w:lineRule="auto"/>
            </w:pPr>
            <w:r>
              <w:t>2,00</w:t>
            </w:r>
          </w:p>
        </w:tc>
      </w:tr>
      <w:tr w:rsidR="00F84FF2" w14:paraId="0BAC16D9" w14:textId="77777777" w:rsidTr="00F84FF2">
        <w:tc>
          <w:tcPr>
            <w:tcW w:w="1980" w:type="dxa"/>
          </w:tcPr>
          <w:p w14:paraId="5A5CB90C" w14:textId="45FBAE13" w:rsidR="00F84FF2" w:rsidRDefault="00F84FF2" w:rsidP="00F84FF2">
            <w:pPr>
              <w:spacing w:before="0" w:after="0" w:line="240" w:lineRule="auto"/>
            </w:pPr>
            <w:r>
              <w:t>Dominanta</w:t>
            </w:r>
          </w:p>
        </w:tc>
        <w:tc>
          <w:tcPr>
            <w:tcW w:w="1559" w:type="dxa"/>
          </w:tcPr>
          <w:p w14:paraId="3233E384" w14:textId="3E0E3D7D" w:rsidR="00F84FF2" w:rsidRDefault="00F84FF2" w:rsidP="00F84FF2">
            <w:pPr>
              <w:spacing w:before="0" w:after="0" w:line="240" w:lineRule="auto"/>
            </w:pPr>
            <w:r>
              <w:t>2</w:t>
            </w:r>
          </w:p>
        </w:tc>
      </w:tr>
    </w:tbl>
    <w:p w14:paraId="1FBA8F31" w14:textId="21297AEA" w:rsidR="00436BA3" w:rsidRPr="00436BA3" w:rsidRDefault="009B6D61" w:rsidP="00436BA3">
      <w:r>
        <w:t>Większość badanych osób to osoby aktywne zawodowo (68%). W badaniu znalazły się też osoby nieaktywne zawodowo: emeryci i renciści (20,7%), bezrobotni (3,8%), osoby uczące się (4,5%) oraz inne osoby niepracujące (np. zajmujący się osobami zależnymi) – 3%. Najwięcej osób nieaktywnych zawodowo było w grupie osób w wieku 51-60 lat: 15,4% z nich to osoby bezrobotne (7,7%) lub niepracu</w:t>
      </w:r>
      <w:r w:rsidR="00807107">
        <w:t>jące (7,7%).</w:t>
      </w:r>
    </w:p>
    <w:p w14:paraId="53141AE6" w14:textId="3F0A63B3" w:rsidR="00B70728" w:rsidRDefault="00B70728" w:rsidP="00B70728">
      <w:pPr>
        <w:pStyle w:val="Legenda"/>
      </w:pPr>
      <w:bookmarkStart w:id="37" w:name="_Toc29982702"/>
      <w:r>
        <w:t xml:space="preserve">Wykres </w:t>
      </w:r>
      <w:fldSimple w:instr=" SEQ Wykres \* ARABIC ">
        <w:r w:rsidR="003E0DC4">
          <w:rPr>
            <w:noProof/>
          </w:rPr>
          <w:t>19</w:t>
        </w:r>
      </w:fldSimple>
      <w:r>
        <w:t>. Aktywność zawodowa</w:t>
      </w:r>
      <w:bookmarkEnd w:id="37"/>
    </w:p>
    <w:p w14:paraId="4558CA10" w14:textId="77777777" w:rsidR="00436BA3" w:rsidRPr="00436BA3" w:rsidRDefault="00436BA3" w:rsidP="00436BA3">
      <w:r>
        <w:rPr>
          <w:noProof/>
          <w:lang w:eastAsia="pl-PL"/>
        </w:rPr>
        <w:drawing>
          <wp:inline distT="0" distB="0" distL="0" distR="0" wp14:anchorId="711CCD5F" wp14:editId="4B815B31">
            <wp:extent cx="5057775" cy="2705100"/>
            <wp:effectExtent l="0" t="0" r="9525" b="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12F462F" w14:textId="503C1607" w:rsidR="00807107" w:rsidRDefault="00807107" w:rsidP="00807107">
      <w:r>
        <w:t xml:space="preserve">Większość osób pracuje na terenie miasta Pleszew – w całej próbie było to 68,1 % osób. </w:t>
      </w:r>
      <w:r w:rsidR="00BC1427">
        <w:t xml:space="preserve">Osoby pracujące na terenie miasta Pleszew stanowiły 92,5% wszystkich aktywnych zawodowo respondentów.  Poza Pleszewem pracowali najczęściej mężczyźni (81,8% wszystkich pracujących poza miastem) w wieku 51-60 lat (45,5% wszystkich pracujących poza miastem) lub starsi (27,3%). </w:t>
      </w:r>
    </w:p>
    <w:p w14:paraId="44E55334" w14:textId="77777777" w:rsidR="00BC1427" w:rsidRDefault="00BC1427">
      <w:pPr>
        <w:spacing w:before="0" w:after="160" w:line="259" w:lineRule="auto"/>
        <w:jc w:val="left"/>
        <w:rPr>
          <w:i/>
          <w:iCs/>
          <w:color w:val="44546A" w:themeColor="text2"/>
          <w:sz w:val="18"/>
          <w:szCs w:val="18"/>
        </w:rPr>
      </w:pPr>
      <w:r>
        <w:br w:type="page"/>
      </w:r>
    </w:p>
    <w:p w14:paraId="7A4C9FDA" w14:textId="67DCE21B" w:rsidR="00B70728" w:rsidRDefault="00B70728" w:rsidP="00B70728">
      <w:pPr>
        <w:pStyle w:val="Legenda"/>
      </w:pPr>
      <w:bookmarkStart w:id="38" w:name="_Toc29982703"/>
      <w:r>
        <w:lastRenderedPageBreak/>
        <w:t xml:space="preserve">Wykres </w:t>
      </w:r>
      <w:fldSimple w:instr=" SEQ Wykres \* ARABIC ">
        <w:r w:rsidR="003E0DC4">
          <w:rPr>
            <w:noProof/>
          </w:rPr>
          <w:t>20</w:t>
        </w:r>
      </w:fldSimple>
      <w:r>
        <w:t>. Miejsce pracy</w:t>
      </w:r>
      <w:bookmarkEnd w:id="38"/>
    </w:p>
    <w:p w14:paraId="689D5871" w14:textId="1D7CA21B" w:rsidR="00436BA3" w:rsidRPr="00436BA3" w:rsidRDefault="00807107" w:rsidP="00436BA3">
      <w:r>
        <w:rPr>
          <w:noProof/>
          <w:lang w:eastAsia="pl-PL"/>
        </w:rPr>
        <w:drawing>
          <wp:inline distT="0" distB="0" distL="0" distR="0" wp14:anchorId="51639F21" wp14:editId="00CC7560">
            <wp:extent cx="5200650" cy="2781300"/>
            <wp:effectExtent l="0" t="0" r="0" b="0"/>
            <wp:docPr id="58" name="Wykres 58">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6E244C2" w14:textId="0751E4BE" w:rsidR="00BC1427" w:rsidRDefault="00BC1427" w:rsidP="00BC1427">
      <w:r>
        <w:t xml:space="preserve">Mniej niż połowa (43,4%) badanych dojeżdża do pracy, pozostałe osoby aktywne zawodowo w celu dotarcia do pracy porusza się pieszo. Warto zauważyć, że 59.8% osób pracujących w Pleszewie przemieszcza się do pracy jakimś środkiem transportu, a 40,2% mieszkańców dociera do pracy pieszo. </w:t>
      </w:r>
    </w:p>
    <w:p w14:paraId="7756D6C4" w14:textId="2D3B7BB0" w:rsidR="00B70728" w:rsidRDefault="00B70728" w:rsidP="00B70728">
      <w:pPr>
        <w:pStyle w:val="Legenda"/>
      </w:pPr>
      <w:bookmarkStart w:id="39" w:name="_Toc29982704"/>
      <w:r>
        <w:t xml:space="preserve">Wykres </w:t>
      </w:r>
      <w:fldSimple w:instr=" SEQ Wykres \* ARABIC ">
        <w:r w:rsidR="003E0DC4">
          <w:rPr>
            <w:noProof/>
          </w:rPr>
          <w:t>21</w:t>
        </w:r>
      </w:fldSimple>
      <w:r>
        <w:t>. Potrzeba korzystania ze środków transportu w celu dotarcia do pracy</w:t>
      </w:r>
      <w:bookmarkEnd w:id="39"/>
    </w:p>
    <w:p w14:paraId="597A16BC" w14:textId="77777777" w:rsidR="00436BA3" w:rsidRPr="00436BA3" w:rsidRDefault="00436BA3" w:rsidP="00436BA3">
      <w:r>
        <w:rPr>
          <w:noProof/>
          <w:lang w:eastAsia="pl-PL"/>
        </w:rPr>
        <w:drawing>
          <wp:inline distT="0" distB="0" distL="0" distR="0" wp14:anchorId="074F0EC5" wp14:editId="4FC6817C">
            <wp:extent cx="5219700" cy="2457450"/>
            <wp:effectExtent l="0" t="0" r="0" b="0"/>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BCD2D06" w14:textId="0B82C1EF" w:rsidR="00951CF5" w:rsidRDefault="00951CF5" w:rsidP="00951CF5">
      <w:r>
        <w:t>W badaniu przeważały niewielkie gospodarstwa domowe, składające się najczęściej z dwóch dorosłych osób (63,8%) i jednego (12%) lub dwójki dzieci (19%). Warto zwrócić uwagę, że relatywnie dużo było gospodarstw z tylko jedną osobą dorosłą – to w większości (97%) gospodarstwa jednoosobowe lub gospodarstwa składające się z 1 osoby dorosłej i 1 dziecka (3%). Nieco ponad połowa (55,9%) gospodarstw domowych składających się z dwóch dorosłych osób to rodziny zamieszkujące bez dzieci.</w:t>
      </w:r>
    </w:p>
    <w:p w14:paraId="1E558731" w14:textId="77777777" w:rsidR="001953D6" w:rsidRDefault="001953D6">
      <w:pPr>
        <w:spacing w:before="0" w:after="160" w:line="259" w:lineRule="auto"/>
        <w:jc w:val="left"/>
        <w:rPr>
          <w:i/>
          <w:iCs/>
          <w:color w:val="44546A" w:themeColor="text2"/>
          <w:sz w:val="18"/>
          <w:szCs w:val="18"/>
        </w:rPr>
      </w:pPr>
      <w:r>
        <w:br w:type="page"/>
      </w:r>
    </w:p>
    <w:p w14:paraId="3BC71C1D" w14:textId="422ED155" w:rsidR="00B70728" w:rsidRDefault="00B70728" w:rsidP="00B70728">
      <w:pPr>
        <w:pStyle w:val="Legenda"/>
      </w:pPr>
      <w:bookmarkStart w:id="40" w:name="_Toc29982705"/>
      <w:r>
        <w:lastRenderedPageBreak/>
        <w:t xml:space="preserve">Wykres </w:t>
      </w:r>
      <w:fldSimple w:instr=" SEQ Wykres \* ARABIC ">
        <w:r w:rsidR="003E0DC4">
          <w:rPr>
            <w:noProof/>
          </w:rPr>
          <w:t>22</w:t>
        </w:r>
      </w:fldSimple>
      <w:r>
        <w:t>. Wielkość gospodarstwa domowego</w:t>
      </w:r>
      <w:bookmarkEnd w:id="40"/>
    </w:p>
    <w:p w14:paraId="608E5B00" w14:textId="77777777" w:rsidR="00436BA3" w:rsidRPr="00436BA3" w:rsidRDefault="00436BA3" w:rsidP="00436BA3">
      <w:r>
        <w:rPr>
          <w:noProof/>
          <w:lang w:eastAsia="pl-PL"/>
        </w:rPr>
        <w:drawing>
          <wp:inline distT="0" distB="0" distL="0" distR="0" wp14:anchorId="4951B588" wp14:editId="504B55B4">
            <wp:extent cx="4876800" cy="2447925"/>
            <wp:effectExtent l="0" t="0" r="0" b="9525"/>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4D26E05" w14:textId="77777777" w:rsidR="000B404B" w:rsidRDefault="00951CF5" w:rsidP="00951CF5">
      <w:r>
        <w:t xml:space="preserve">Połowa gospodarstw domowych (51,6%) badanych osób </w:t>
      </w:r>
      <w:r w:rsidR="0049132E">
        <w:t xml:space="preserve">jest w posiadaniu jednego samochodu, a 8,5% osób ma dwa samochody. Tylko 37,9% badanych zadeklarowało, że w ogóle nie mają samochodu – zdecydowanie częściej dotyczyło to </w:t>
      </w:r>
      <w:r w:rsidR="000B404B">
        <w:t>osób w wieku powyżej 51 roku życia (71%) i nieaktywnych zawodowo (60,7%)</w:t>
      </w:r>
      <w:r w:rsidR="0049132E">
        <w:t>.</w:t>
      </w:r>
      <w:r w:rsidR="000B404B">
        <w:t xml:space="preserve"> </w:t>
      </w:r>
    </w:p>
    <w:p w14:paraId="3EE46AC0" w14:textId="7B1866F8" w:rsidR="00951CF5" w:rsidRDefault="000B404B" w:rsidP="00951CF5">
      <w:r>
        <w:t>Tylko 23,9% posiada rower w gospodarstwie domowym, najczęściej jeden (14,5%) lub dwa (8,2%). Nie ma wyraźnych zależności między cechami społeczno-demograficznymi osób badanych i posiadaniem przez nich roweru. Jedynie w rodzinach z dwójką dzieci częściej niż w pozostałych gospodarstwach domowych znajduje się przynajmniej jeden rower (współczynnik kontyngencji 0,</w:t>
      </w:r>
      <w:r w:rsidR="00AF0597">
        <w:t>445 – zależność średnia)</w:t>
      </w:r>
      <w:r>
        <w:t>.</w:t>
      </w:r>
    </w:p>
    <w:p w14:paraId="5046005E" w14:textId="035783A3" w:rsidR="00B70728" w:rsidRDefault="00B70728" w:rsidP="00B70728">
      <w:pPr>
        <w:pStyle w:val="Legenda"/>
      </w:pPr>
      <w:bookmarkStart w:id="41" w:name="_Toc29982706"/>
      <w:r>
        <w:t xml:space="preserve">Wykres </w:t>
      </w:r>
      <w:fldSimple w:instr=" SEQ Wykres \* ARABIC ">
        <w:r w:rsidR="003E0DC4">
          <w:rPr>
            <w:noProof/>
          </w:rPr>
          <w:t>23</w:t>
        </w:r>
      </w:fldSimple>
      <w:r>
        <w:t>. Liczba samochodów i rowerów w gospodarstwie domowym</w:t>
      </w:r>
      <w:bookmarkEnd w:id="41"/>
    </w:p>
    <w:p w14:paraId="2888E92C" w14:textId="77777777" w:rsidR="00436BA3" w:rsidRPr="00436BA3" w:rsidRDefault="00436BA3" w:rsidP="00436BA3">
      <w:r>
        <w:rPr>
          <w:noProof/>
          <w:lang w:eastAsia="pl-PL"/>
        </w:rPr>
        <w:drawing>
          <wp:inline distT="0" distB="0" distL="0" distR="0" wp14:anchorId="53C9CD86" wp14:editId="0BFC66EC">
            <wp:extent cx="4981575" cy="2486025"/>
            <wp:effectExtent l="0" t="0" r="9525" b="9525"/>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F34EDB0" w14:textId="7C82F677" w:rsidR="00AF0597" w:rsidRDefault="00AF0597" w:rsidP="00AF0597">
      <w:r>
        <w:lastRenderedPageBreak/>
        <w:t xml:space="preserve">Większość badanych oceniła swój stan zdrowia jako bardzo dobry – 69,6% mieszkańców uznało, że są bardzo sprawni, a kolejne 22,4%, że są (wystarczająco) sprawni. Jedynie 5,5% osób uznało się za niesprawnych. W przypadku 2,5% badanych orzeczono niepełnosprawność. </w:t>
      </w:r>
    </w:p>
    <w:p w14:paraId="2765FA5A" w14:textId="2C5046B9" w:rsidR="00B70728" w:rsidRDefault="00B70728" w:rsidP="00B70728">
      <w:pPr>
        <w:pStyle w:val="Legenda"/>
      </w:pPr>
      <w:bookmarkStart w:id="42" w:name="_Toc29982707"/>
      <w:r>
        <w:t xml:space="preserve">Wykres </w:t>
      </w:r>
      <w:fldSimple w:instr=" SEQ Wykres \* ARABIC ">
        <w:r w:rsidR="003E0DC4">
          <w:rPr>
            <w:noProof/>
          </w:rPr>
          <w:t>24</w:t>
        </w:r>
      </w:fldSimple>
      <w:r>
        <w:t>. Subiektywna ocena stanu zdrowia</w:t>
      </w:r>
      <w:bookmarkEnd w:id="42"/>
    </w:p>
    <w:p w14:paraId="0E421F79" w14:textId="77777777" w:rsidR="00436BA3" w:rsidRPr="00436BA3" w:rsidRDefault="00436BA3" w:rsidP="00436BA3">
      <w:r>
        <w:rPr>
          <w:noProof/>
          <w:lang w:eastAsia="pl-PL"/>
        </w:rPr>
        <w:drawing>
          <wp:inline distT="0" distB="0" distL="0" distR="0" wp14:anchorId="12F3E275" wp14:editId="58590985">
            <wp:extent cx="5019675" cy="2276475"/>
            <wp:effectExtent l="0" t="0" r="9525" b="9525"/>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27D3C63" w14:textId="0CF6325C" w:rsidR="00AF0597" w:rsidRDefault="00AF0597" w:rsidP="00AF0597">
      <w:pPr>
        <w:pStyle w:val="Nagwek3"/>
      </w:pPr>
      <w:bookmarkStart w:id="43" w:name="_Toc30064216"/>
      <w:r>
        <w:t>Nawyki komunikacyjne</w:t>
      </w:r>
      <w:bookmarkEnd w:id="43"/>
    </w:p>
    <w:p w14:paraId="5BF69E48" w14:textId="043D87CF" w:rsidR="00AF0597" w:rsidRPr="00AF0597" w:rsidRDefault="00AF0597" w:rsidP="00AF0597">
      <w:r>
        <w:t xml:space="preserve">Prawie połowa (48,4%) dorosłych mieszkańców deklaruje, że przemieszcza się z po mieście inaczej niż pieszo raz w tygodniu lub rzadziej. </w:t>
      </w:r>
      <w:r w:rsidR="002C01D5">
        <w:t>Na drugim biegunie lokuje się 17,8% osób, które przemieszczają się codziennie. Mobilność wiąże</w:t>
      </w:r>
      <w:r>
        <w:t xml:space="preserve"> </w:t>
      </w:r>
      <w:r w:rsidR="002C01D5">
        <w:t xml:space="preserve">się z kilkoma czynnikami: wiekiem osób badanych, aktywnością zawodową oraz posiadaniem dzieci. Im starsi są mieszkańcy, tym rzadziej jeżdżą po mieście. Z drugiej strony osoby aktywne zawodowo (współczynnik kontyngencji 0,421), jeśli mają dzieci (współczynnik kontyngencji 0,364), poruszają się po mieście często, nawet jeśli ich praca nie wymaga dojeżdżania samochodem. </w:t>
      </w:r>
    </w:p>
    <w:p w14:paraId="19BE1118" w14:textId="76FAA752" w:rsidR="00B70728" w:rsidRDefault="00B70728" w:rsidP="00B70728">
      <w:pPr>
        <w:pStyle w:val="Legenda"/>
      </w:pPr>
      <w:bookmarkStart w:id="44" w:name="_Toc29982708"/>
      <w:r>
        <w:t xml:space="preserve">Wykres </w:t>
      </w:r>
      <w:fldSimple w:instr=" SEQ Wykres \* ARABIC ">
        <w:r w:rsidR="003E0DC4">
          <w:rPr>
            <w:noProof/>
          </w:rPr>
          <w:t>25</w:t>
        </w:r>
      </w:fldSimple>
      <w:r>
        <w:t>. Częstość przemieszczania się w obrębie miasta inaczej niż pieszo</w:t>
      </w:r>
      <w:bookmarkEnd w:id="44"/>
    </w:p>
    <w:p w14:paraId="2BA278AC" w14:textId="77777777" w:rsidR="00436BA3" w:rsidRPr="00436BA3" w:rsidRDefault="00436BA3" w:rsidP="00436BA3">
      <w:r>
        <w:rPr>
          <w:noProof/>
          <w:lang w:eastAsia="pl-PL"/>
        </w:rPr>
        <w:drawing>
          <wp:inline distT="0" distB="0" distL="0" distR="0" wp14:anchorId="7EB0D694" wp14:editId="4515C261">
            <wp:extent cx="4819650" cy="2676525"/>
            <wp:effectExtent l="0" t="0" r="0" b="9525"/>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318C115" w14:textId="55EA2DFF" w:rsidR="002C01D5" w:rsidRDefault="002C01D5" w:rsidP="002C01D5">
      <w:r>
        <w:lastRenderedPageBreak/>
        <w:t>Mniej niż połowa mieszkańców (45,1%) zadeklarowała, że najczęściej przemieszczają się po mieście pieszo. Pozostali przemieszczają się własnym samochodem (34,1%) lub z kimś.</w:t>
      </w:r>
      <w:r w:rsidR="00963D9A">
        <w:t xml:space="preserve"> Rower jako środek transportu jest rzadkością – korzysta z niego 1,5% badanych. </w:t>
      </w:r>
    </w:p>
    <w:p w14:paraId="13F360F0" w14:textId="7B2AB75B" w:rsidR="00963D9A" w:rsidRDefault="00963D9A" w:rsidP="002C01D5">
      <w:r>
        <w:t>Na nawyki komunikacyjne w nieznacznym stopniu wpływa płeć – kobiety częściej niż mężczyźni dojeżdżają z kimś (22,2% kobiet korzysta z czyjejś uprzejmości w porównaniu z 16% mężczyzn). Z kolei mężczyźni częściej niż kobiety deklarowali przejazdy własnym samochodem (odpowiednio: 39% i 29,7%). Płeć nie ma wpływu na korzystanie z roweru lub poruszanie się pieszo. Większe znaczenie ma natomiast wiek osób badanych (współczynnik kontyngencji – 0,445). Z roweru korzystają głównie osoby młode, poniżej 30 roku życia (4,4% z nich) lub osoby w wieku dojrzałym 51-60 lat (2,6%). Pieszo poruszają się najczęściej osoby w wieku powyżej 51 lat.</w:t>
      </w:r>
    </w:p>
    <w:p w14:paraId="30C9089C" w14:textId="085943CF" w:rsidR="00963D9A" w:rsidRDefault="00963D9A" w:rsidP="002C01D5">
      <w:r>
        <w:t>Kolejnym czynnikiem wpływającym na wybierany środek transportu jest aktywność zawodowa (współczynnik kontyngencji – 0,553)</w:t>
      </w:r>
      <w:r w:rsidR="000779FC">
        <w:t xml:space="preserve"> oraz posiadanie dzieci (współczynnik kontyngencji – 0,510). Osoby aktywne zawodowo częściej korzystają z samochodów (50% z nich jeździ po mieście własnym samochodem, a 11,9% z kimś). Podobna obserwacja dotyczy osób mieszkających z dziećmi – 91,8% rodziców dwójki dzieci i 60,4% rodziców jednego dziecka przemieszcza się po mieście samochodem.</w:t>
      </w:r>
    </w:p>
    <w:p w14:paraId="12FC25BF" w14:textId="4B6CFED2" w:rsidR="00B70728" w:rsidRDefault="00B70728" w:rsidP="00B70728">
      <w:pPr>
        <w:pStyle w:val="Legenda"/>
      </w:pPr>
      <w:bookmarkStart w:id="45" w:name="_Toc29982709"/>
      <w:r>
        <w:t xml:space="preserve">Wykres </w:t>
      </w:r>
      <w:fldSimple w:instr=" SEQ Wykres \* ARABIC ">
        <w:r w:rsidR="003E0DC4">
          <w:rPr>
            <w:noProof/>
          </w:rPr>
          <w:t>26</w:t>
        </w:r>
      </w:fldSimple>
      <w:r>
        <w:t>. Środek transportu wykorzystywany do przejazdów</w:t>
      </w:r>
      <w:bookmarkEnd w:id="45"/>
    </w:p>
    <w:p w14:paraId="6E40B9E5" w14:textId="77777777" w:rsidR="00436BA3" w:rsidRPr="00436BA3" w:rsidRDefault="00436BA3" w:rsidP="00436BA3">
      <w:r>
        <w:rPr>
          <w:noProof/>
          <w:lang w:eastAsia="pl-PL"/>
        </w:rPr>
        <w:drawing>
          <wp:inline distT="0" distB="0" distL="0" distR="0" wp14:anchorId="5E0AB708" wp14:editId="5C1C9E4C">
            <wp:extent cx="4572000" cy="2743200"/>
            <wp:effectExtent l="0" t="0" r="0" b="0"/>
            <wp:docPr id="27"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BAB3193" w14:textId="54408946" w:rsidR="000779FC" w:rsidRDefault="000779FC" w:rsidP="000779FC">
      <w:r>
        <w:t>Celem tych przejazdów mieszkańców są przede wszystkim praca i (lub) szkoła – 53,7% i związane z pracą obowiązki (42,7%), zakupy codzienne (52,8%) i okazjonalne (39,8%) oraz przewóz innych członków rodziny (28,9%).</w:t>
      </w:r>
      <w:r w:rsidR="00431152">
        <w:t xml:space="preserve"> Nieco rzadziej mieszkańcy używają środków transportu dla zaspokojenia potrzeb rekreacyjnych i rozrywkowych (22,4%) lub zdrowotnych (12,2%). Transport samochodowy jest też wykorzystywany do załatwienia zadań rzadszych: większych zakupów (26,4%) lub spraw urzędowych (17,1%).</w:t>
      </w:r>
    </w:p>
    <w:p w14:paraId="44287828" w14:textId="2AEB0865" w:rsidR="00B70728" w:rsidRDefault="00B70728" w:rsidP="00B70728">
      <w:pPr>
        <w:pStyle w:val="Legenda"/>
      </w:pPr>
      <w:bookmarkStart w:id="46" w:name="_Toc29982710"/>
      <w:r>
        <w:lastRenderedPageBreak/>
        <w:t xml:space="preserve">Wykres </w:t>
      </w:r>
      <w:fldSimple w:instr=" SEQ Wykres \* ARABIC ">
        <w:r w:rsidR="003E0DC4">
          <w:rPr>
            <w:noProof/>
          </w:rPr>
          <w:t>27</w:t>
        </w:r>
      </w:fldSimple>
      <w:r>
        <w:t>. Cele przejazdów</w:t>
      </w:r>
      <w:bookmarkEnd w:id="46"/>
    </w:p>
    <w:p w14:paraId="6BCDDA6D" w14:textId="125FE81B" w:rsidR="00431152" w:rsidRDefault="00436BA3" w:rsidP="00431152">
      <w:r>
        <w:rPr>
          <w:noProof/>
          <w:lang w:eastAsia="pl-PL"/>
        </w:rPr>
        <w:drawing>
          <wp:inline distT="0" distB="0" distL="0" distR="0" wp14:anchorId="50F1B521" wp14:editId="663F26F6">
            <wp:extent cx="5810250" cy="2762250"/>
            <wp:effectExtent l="0" t="0" r="0" b="0"/>
            <wp:docPr id="34" name="Wykres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45801AB" w14:textId="77E923C7" w:rsidR="00431152" w:rsidRDefault="00431152" w:rsidP="00431152">
      <w:r>
        <w:t xml:space="preserve">Z częścią z tych spraw mieszkańcy byliby gotowi poradzić sobie korzystając z roweru. Biorą pod uwagę możliwość zastąpienia transportu samochodowego w szczególności w takich sprawach jak codzienne zakupy (69,8%), rekreacja i rozrywka (68,2%), zakupy okazjonalne (55,6%) i obowiązki zawodowe (30,6%). Ważna jest deklaracja 49,4% osób, które gotowe byłyby dojeżdżać rowerem do pracy. Aż 85,1% z osób deklarujących taką możliwość obecnie korzysta z transportu samochodowego. </w:t>
      </w:r>
      <w:r w:rsidR="00A17362">
        <w:t xml:space="preserve">Zwróćmy jednak uwagę, że w przypadku przewozu innych członków rodziny, obraz jest zupełnie inny. Tylko 4,9% mieszkańców sądzi, że mogliby poradzić sobie z tym zadaniem z pomocą roweru. Połowa tych deklaracji pochodzi od osób, które obecnie nie przewożą nikogo – poruszają się po mieście pieszo. </w:t>
      </w:r>
    </w:p>
    <w:p w14:paraId="2AF9EBD2" w14:textId="3D1D0193" w:rsidR="00B70728" w:rsidRDefault="00B70728" w:rsidP="00B70728">
      <w:pPr>
        <w:pStyle w:val="Legenda"/>
      </w:pPr>
      <w:bookmarkStart w:id="47" w:name="_Toc29982711"/>
      <w:r>
        <w:t xml:space="preserve">Wykres </w:t>
      </w:r>
      <w:fldSimple w:instr=" SEQ Wykres \* ARABIC ">
        <w:r w:rsidR="003E0DC4">
          <w:rPr>
            <w:noProof/>
          </w:rPr>
          <w:t>28</w:t>
        </w:r>
      </w:fldSimple>
      <w:r>
        <w:t>. Cele przejazdów, z którymi można byłoby poradzić sobie poruszając się rowerem</w:t>
      </w:r>
      <w:bookmarkEnd w:id="47"/>
    </w:p>
    <w:p w14:paraId="50D8A6F0" w14:textId="77777777" w:rsidR="00436BA3" w:rsidRPr="00436BA3" w:rsidRDefault="00436BA3" w:rsidP="00436BA3">
      <w:r>
        <w:rPr>
          <w:noProof/>
          <w:lang w:eastAsia="pl-PL"/>
        </w:rPr>
        <w:drawing>
          <wp:inline distT="0" distB="0" distL="0" distR="0" wp14:anchorId="23F0675E" wp14:editId="7861DF66">
            <wp:extent cx="5715000" cy="2819400"/>
            <wp:effectExtent l="0" t="0" r="0" b="0"/>
            <wp:docPr id="35" name="Wykres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2892240" w14:textId="77777777" w:rsidR="00436BA3" w:rsidRPr="00436BA3" w:rsidRDefault="00436BA3" w:rsidP="00436BA3"/>
    <w:p w14:paraId="1FAD8E59" w14:textId="77777777" w:rsidR="00A17362" w:rsidRDefault="00A17362" w:rsidP="00A17362">
      <w:r>
        <w:lastRenderedPageBreak/>
        <w:t xml:space="preserve">Jak wskazywano wcześniej korzystanie z roweru do codziennych przejazdów jest bardzo rzadkie. Ponad połowa mieszkańców (53,1%) nie korzysta z roweru w ogóle, a kolejne 29,2% korzysta z niego okazjonalnie, to znaczy kilka razy w roku lub rzadziej. Wśród osób, które korzystają z roweru bardziej regularnie, najliczniejsze są te, które korzystają z roweru kilka razy w miesiącu (14,7%). Najmniej liczni wśród mieszkańców są ci, którzy z roweru korzystają codziennie (1,5%) lub kilka razy w tygodniu (1,5%). </w:t>
      </w:r>
    </w:p>
    <w:p w14:paraId="36B4FF33" w14:textId="67DA8404" w:rsidR="00A17362" w:rsidRDefault="00A17362" w:rsidP="00A17362">
      <w:r>
        <w:t xml:space="preserve">Częstość korzystania z roweru jest </w:t>
      </w:r>
      <w:r w:rsidR="005127A3">
        <w:t>związana z wiekiem (współczynnik kontyngencji – 0,363) – im starsi mieszkańcy, tym rzadziej korzystają z roweru. Innym czynnikiem nieznacznie wpływającym na korzystanie z roweru jest konieczność częstego przemieszczania się po mieście (współczynnik kontyngencji – 0,290). Im częściej mieszkańcy zmuszeni są do przemieszczania się, tym większa szansa na to, że skorzystają z roweru. Płeć, aktywność zawodowa ani subiektywna sprawność nie wpływają na gotowość korzystania z roweru (współczynniki kontyngencji poniżej 0,2)</w:t>
      </w:r>
    </w:p>
    <w:p w14:paraId="01F3BBA8" w14:textId="517DBA4B" w:rsidR="00B70728" w:rsidRDefault="00B70728" w:rsidP="00B70728">
      <w:pPr>
        <w:pStyle w:val="Legenda"/>
      </w:pPr>
      <w:bookmarkStart w:id="48" w:name="_Toc29982712"/>
      <w:r>
        <w:t xml:space="preserve">Wykres </w:t>
      </w:r>
      <w:fldSimple w:instr=" SEQ Wykres \* ARABIC ">
        <w:r w:rsidR="003E0DC4">
          <w:rPr>
            <w:noProof/>
          </w:rPr>
          <w:t>29</w:t>
        </w:r>
      </w:fldSimple>
      <w:r>
        <w:t>. Częstość korzystania z roweru</w:t>
      </w:r>
      <w:bookmarkEnd w:id="48"/>
    </w:p>
    <w:p w14:paraId="7E72DDAA" w14:textId="5EB4C6CE" w:rsidR="00436BA3" w:rsidRPr="00436BA3" w:rsidRDefault="00A17362" w:rsidP="00436BA3">
      <w:r>
        <w:rPr>
          <w:noProof/>
          <w:lang w:eastAsia="pl-PL"/>
        </w:rPr>
        <w:drawing>
          <wp:inline distT="0" distB="0" distL="0" distR="0" wp14:anchorId="583BC266" wp14:editId="122068C5">
            <wp:extent cx="4572000" cy="2590800"/>
            <wp:effectExtent l="0" t="0" r="0" b="0"/>
            <wp:docPr id="59" name="Wykres 59">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535850F" w14:textId="77777777" w:rsidR="005127A3" w:rsidRDefault="005127A3" w:rsidP="005127A3">
      <w:pPr>
        <w:pStyle w:val="Nagwek3"/>
      </w:pPr>
      <w:bookmarkStart w:id="49" w:name="_Toc30064217"/>
      <w:r>
        <w:t>Postawy wobec komunikacji rowerowej</w:t>
      </w:r>
      <w:bookmarkEnd w:id="49"/>
    </w:p>
    <w:p w14:paraId="4A31C17A" w14:textId="2220FCBD" w:rsidR="005127A3" w:rsidRDefault="00955491" w:rsidP="005127A3">
      <w:r>
        <w:t>Dla dorosłych mieszkańców na rzecz korzystania z roweru najbardziej przemawiają argumenty prozdrowotne. Jeśli coś miałoby zachęcić ich do korzystania z roweru byłaby to potrzeba poprawy kondycji fizycznej (69,9%) lub po prostu chęć dbania o zdrowie (62%). Z drugiej strony część, mieszkańców czuje odpowiedzialność za kreowanie postaw społecznych, które uznają za słuszne – 47,4% uznało, że skorzystałoby z roweru, żeby dać w</w:t>
      </w:r>
      <w:r w:rsidR="00FE3767">
        <w:t>z</w:t>
      </w:r>
      <w:r>
        <w:t xml:space="preserve">ór innym. </w:t>
      </w:r>
      <w:r w:rsidR="00FE3767">
        <w:t xml:space="preserve">Podobnie liczna (47,8%) jest grupa tych mieszkańców, którzy przesiedliby na rower dla przyjemności płynącej z jazdy na rowerze. Inaczej niż w przypadku dzieci i młodzieży, dorosłych mieszkańców miasta nie przekonują argumenty proekologiczne – tylko 12,8% uznało, że zachętą byłaby potrzeba ochrony środowiska i poprawa jakości powietrza. Nie są dla nich zachęcające argumenty finansowe </w:t>
      </w:r>
      <w:r w:rsidR="002F1A50">
        <w:t>–</w:t>
      </w:r>
      <w:r w:rsidR="00FE3767">
        <w:t xml:space="preserve"> </w:t>
      </w:r>
      <w:r w:rsidR="002F1A50">
        <w:t xml:space="preserve">49,2% badanych nie zgadza się, żeby rower pozwalał na obniżenie wydatków. Nie przekonują ich także argumenty natury organizacyjnej – </w:t>
      </w:r>
      <w:r w:rsidR="002F1A50">
        <w:lastRenderedPageBreak/>
        <w:t>tylko 6% badanych uznało, że poruszenia się rowerem to oszczędność czasu, 19,3% że pozwala uniknąć trudności z parkowaniem, a 18,6% zgodziło się, że komunikacja rowerowa wymusza lepsze zaplanowanie dnia.</w:t>
      </w:r>
    </w:p>
    <w:p w14:paraId="17AEC776" w14:textId="54D20BB8" w:rsidR="00B70728" w:rsidRDefault="00B70728" w:rsidP="00B70728">
      <w:pPr>
        <w:pStyle w:val="Legenda"/>
      </w:pPr>
      <w:bookmarkStart w:id="50" w:name="_Toc29982713"/>
      <w:r>
        <w:t xml:space="preserve">Wykres </w:t>
      </w:r>
      <w:fldSimple w:instr=" SEQ Wykres \* ARABIC ">
        <w:r w:rsidR="003E0DC4">
          <w:rPr>
            <w:noProof/>
          </w:rPr>
          <w:t>30</w:t>
        </w:r>
      </w:fldSimple>
      <w:r>
        <w:t>. Sprawy zachęcające do korzystania z roweru</w:t>
      </w:r>
      <w:bookmarkEnd w:id="50"/>
    </w:p>
    <w:p w14:paraId="2726B849" w14:textId="77777777" w:rsidR="00436BA3" w:rsidRPr="00436BA3" w:rsidRDefault="00436BA3" w:rsidP="00436BA3">
      <w:r>
        <w:rPr>
          <w:noProof/>
          <w:lang w:eastAsia="pl-PL"/>
        </w:rPr>
        <w:drawing>
          <wp:inline distT="0" distB="0" distL="0" distR="0" wp14:anchorId="6E199313" wp14:editId="031C5502">
            <wp:extent cx="6353175" cy="5526405"/>
            <wp:effectExtent l="0" t="0" r="9525" b="17145"/>
            <wp:docPr id="31"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33C330B" w14:textId="66D830AD" w:rsidR="002F1A50" w:rsidRDefault="002F1A50" w:rsidP="002F1A50">
      <w:r>
        <w:t>Mieszkańcom są dość optymistycznie nastawieni – dostrzegają niewiele barier dla korzystania z roweru. Mieszkańcy deklarowali, że czują się bezpiecznie (89,5%), lubią jeździć na rowerze (84,3%), rodzaj wykonywanych obowiązków zawodowych nie uniemożliwiał</w:t>
      </w:r>
      <w:r w:rsidR="006142FF">
        <w:t>y</w:t>
      </w:r>
      <w:r>
        <w:t xml:space="preserve">by im korzystanie z roweru – praca nie wymaga </w:t>
      </w:r>
      <w:r w:rsidR="006142FF">
        <w:t xml:space="preserve">bardziej prestiżowego transportu (87,4%), ani odpowiedniejszego stroju (83,4%). Obowiązki domowe i rodzinne także nie stanowią istotnej przeszkody – nie wymagają szybkiego przemieszczania się (79,4%) i nie uniemożliwiają jazdy rowerem (72,9%). Wydaje się, że jedyną faktyczną przeszkodą może być postawa wobec takiej formy transportu w ogóle – aż 75,3% </w:t>
      </w:r>
      <w:r w:rsidR="006142FF">
        <w:lastRenderedPageBreak/>
        <w:t>mieszkańców uważa, że rower służy rekreacji, a nie transportowi a 74,9% uznaje, że rower może sprawdzać się tylko przez część roku.</w:t>
      </w:r>
    </w:p>
    <w:p w14:paraId="137887C3" w14:textId="5F5AB4FC" w:rsidR="00B70728" w:rsidRDefault="00B70728" w:rsidP="00B70728">
      <w:pPr>
        <w:pStyle w:val="Legenda"/>
      </w:pPr>
      <w:bookmarkStart w:id="51" w:name="_Toc29982714"/>
      <w:r>
        <w:t xml:space="preserve">Wykres </w:t>
      </w:r>
      <w:fldSimple w:instr=" SEQ Wykres \* ARABIC ">
        <w:r w:rsidR="003E0DC4">
          <w:rPr>
            <w:noProof/>
          </w:rPr>
          <w:t>31</w:t>
        </w:r>
      </w:fldSimple>
      <w:r>
        <w:t>. Sprawy zniechęcające do korzystania z roweru</w:t>
      </w:r>
      <w:bookmarkEnd w:id="51"/>
    </w:p>
    <w:p w14:paraId="11FD0302" w14:textId="5DE80605" w:rsidR="00436BA3" w:rsidRPr="00436BA3" w:rsidRDefault="002F1A50" w:rsidP="00436BA3">
      <w:r>
        <w:rPr>
          <w:noProof/>
          <w:lang w:eastAsia="pl-PL"/>
        </w:rPr>
        <w:drawing>
          <wp:inline distT="0" distB="0" distL="0" distR="0" wp14:anchorId="293BE7F4" wp14:editId="0060132E">
            <wp:extent cx="6143625" cy="4429125"/>
            <wp:effectExtent l="0" t="0" r="9525" b="9525"/>
            <wp:docPr id="60" name="Wykres 60">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61E603B" w14:textId="77777777" w:rsidR="006142FF" w:rsidRDefault="006142FF" w:rsidP="006142FF">
      <w:r>
        <w:t xml:space="preserve">Niezależnie od sposobu postrzegania tego, co zachęca i zniechęca do jeżdżenia na rowerze, mieszkańcy w większości (74,8%) deklarują gotowość korzystania z roweru miejskiego. Jedynie 25,2% mieszkańców uznało, że nie skorzystają z tego rozwiązania. Na gotowość korzystania z roweru miejskiego wpływa kilka czynników: </w:t>
      </w:r>
    </w:p>
    <w:p w14:paraId="6A692F13" w14:textId="49D20780" w:rsidR="006142FF" w:rsidRDefault="006142FF" w:rsidP="006142FF">
      <w:pPr>
        <w:pStyle w:val="Akapitzlist"/>
        <w:numPr>
          <w:ilvl w:val="0"/>
          <w:numId w:val="16"/>
        </w:numPr>
      </w:pPr>
      <w:r>
        <w:t>wiek mieszkańców (współczynnik kontyngencji – 0,571</w:t>
      </w:r>
      <w:r w:rsidR="006F6C95">
        <w:t>)</w:t>
      </w:r>
      <w:r>
        <w:t>; im młodsi są mieszkańcy tym większa gotowość skorzystania z roweru miejskiego;</w:t>
      </w:r>
    </w:p>
    <w:p w14:paraId="19769C7C" w14:textId="43C0B66A" w:rsidR="006F6C95" w:rsidRDefault="006F6C95" w:rsidP="006142FF">
      <w:pPr>
        <w:pStyle w:val="Akapitzlist"/>
        <w:numPr>
          <w:ilvl w:val="0"/>
          <w:numId w:val="16"/>
        </w:numPr>
      </w:pPr>
      <w:r>
        <w:t>stan zdrowia (współczynnik kontyngencji – 0,589); im wyższa ocena własnej sprawności tym większa chęć korzystania z roweru;</w:t>
      </w:r>
    </w:p>
    <w:p w14:paraId="77A1D6E0" w14:textId="70D61645" w:rsidR="006142FF" w:rsidRDefault="006142FF" w:rsidP="006142FF">
      <w:pPr>
        <w:pStyle w:val="Akapitzlist"/>
        <w:numPr>
          <w:ilvl w:val="0"/>
          <w:numId w:val="16"/>
        </w:numPr>
      </w:pPr>
      <w:r>
        <w:t>aktywność zawodowa (współczynnik kontyngencji – 0,576</w:t>
      </w:r>
      <w:r w:rsidR="006F6C95">
        <w:t>)</w:t>
      </w:r>
      <w:r>
        <w:t>; aktywność zawodowa sprzyja gotowości skorzystania z roweru miejskiego;</w:t>
      </w:r>
    </w:p>
    <w:p w14:paraId="6A5A9AD8" w14:textId="10F91C2E" w:rsidR="006142FF" w:rsidRDefault="006142FF" w:rsidP="006142FF">
      <w:pPr>
        <w:pStyle w:val="Akapitzlist"/>
        <w:numPr>
          <w:ilvl w:val="0"/>
          <w:numId w:val="16"/>
        </w:numPr>
      </w:pPr>
      <w:r>
        <w:t xml:space="preserve">wykonywane pracy na terenie miasta Pleszew </w:t>
      </w:r>
      <w:r w:rsidR="006F6C95">
        <w:t>(współczynnik kontyngencji – 0,392); osoby pracujące w Pleszewie są w większym stopniu gotowe korzystać z roweru miejskiego;</w:t>
      </w:r>
    </w:p>
    <w:p w14:paraId="3FBAD0CB" w14:textId="7C450829" w:rsidR="006F6C95" w:rsidRDefault="006F6C95" w:rsidP="006142FF">
      <w:pPr>
        <w:pStyle w:val="Akapitzlist"/>
        <w:numPr>
          <w:ilvl w:val="0"/>
          <w:numId w:val="16"/>
        </w:numPr>
      </w:pPr>
      <w:r>
        <w:lastRenderedPageBreak/>
        <w:t>posiadanie dzieci (współczynnik kontyngencji – 0,335); rodziny z dziećmi są bardziej zainteresowane korzystaniem z roweru;</w:t>
      </w:r>
    </w:p>
    <w:p w14:paraId="7F570E71" w14:textId="0550F5CD" w:rsidR="006F6C95" w:rsidRDefault="006F6C95" w:rsidP="006142FF">
      <w:pPr>
        <w:pStyle w:val="Akapitzlist"/>
        <w:numPr>
          <w:ilvl w:val="0"/>
          <w:numId w:val="16"/>
        </w:numPr>
      </w:pPr>
      <w:r>
        <w:t xml:space="preserve">konieczność przemieszczania się po mieście (współczynnik kontyngencji – 0,277); im częściej mieszkańcy muszą się przemieszczać po mieście, tym chętniej skorzystaliby z roweru miejskiego. </w:t>
      </w:r>
    </w:p>
    <w:p w14:paraId="32691BED" w14:textId="701A6ED8" w:rsidR="00B70728" w:rsidRDefault="00B70728" w:rsidP="00B70728">
      <w:pPr>
        <w:pStyle w:val="Legenda"/>
      </w:pPr>
      <w:bookmarkStart w:id="52" w:name="_Toc29982715"/>
      <w:r>
        <w:t xml:space="preserve">Wykres </w:t>
      </w:r>
      <w:fldSimple w:instr=" SEQ Wykres \* ARABIC ">
        <w:r w:rsidR="003E0DC4">
          <w:rPr>
            <w:noProof/>
          </w:rPr>
          <w:t>32</w:t>
        </w:r>
      </w:fldSimple>
      <w:r>
        <w:t>. Gotowość korzystania z roweru miejskiego</w:t>
      </w:r>
      <w:bookmarkEnd w:id="52"/>
    </w:p>
    <w:p w14:paraId="05610F6B" w14:textId="77777777" w:rsidR="00436BA3" w:rsidRPr="00436BA3" w:rsidRDefault="00436BA3" w:rsidP="00436BA3">
      <w:r>
        <w:rPr>
          <w:noProof/>
          <w:lang w:eastAsia="pl-PL"/>
        </w:rPr>
        <w:drawing>
          <wp:inline distT="0" distB="0" distL="0" distR="0" wp14:anchorId="3C520DF9" wp14:editId="7D6890BE">
            <wp:extent cx="4591050" cy="1962150"/>
            <wp:effectExtent l="0" t="0" r="0" b="0"/>
            <wp:docPr id="32"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27A0DF95" w14:textId="63A647D6" w:rsidR="006F6C95" w:rsidRDefault="006F6C95" w:rsidP="006F6C95">
      <w:r>
        <w:t>Mieszkańcy sądzą, że najważniejszym czynnikiem zachęcającym do zmiany nawyków było samo uruchomienie systemu rowerów publicznych (99,5%) i towarzysząca temu rozbudowa infrastruktury rowerowej (95,2%), w tym warunków parkowania w pobliżu miejsca pracy (79,7%) oraz poprawa bezpieczeństwa na drogach (90,7%). Do ważnych zachęt zaliczyli także akcje promujące tę formę transportu (</w:t>
      </w:r>
      <w:r w:rsidR="00583769">
        <w:t>74,2%), jak również dostęp do darmowych usług serwisowania rowerów (63,4%). Mniejsze znaczenie miałyby mieć nauka jazdy i zasad ruchu drogowego (40,9%) oraz kampanie informacyjno-edukacyjne w mediach (39,3%)</w:t>
      </w:r>
    </w:p>
    <w:p w14:paraId="779937D0" w14:textId="68268793" w:rsidR="00B70728" w:rsidRDefault="00B70728" w:rsidP="00B70728">
      <w:pPr>
        <w:pStyle w:val="Legenda"/>
      </w:pPr>
      <w:bookmarkStart w:id="53" w:name="_Toc29982716"/>
      <w:r>
        <w:t xml:space="preserve">Wykres </w:t>
      </w:r>
      <w:fldSimple w:instr=" SEQ Wykres \* ARABIC ">
        <w:r w:rsidR="003E0DC4">
          <w:rPr>
            <w:noProof/>
          </w:rPr>
          <w:t>33</w:t>
        </w:r>
      </w:fldSimple>
      <w:r>
        <w:t>. Rozwiązania niezbędne by zachęcić do regularnego dojeżdżania na rowerze do szkoły</w:t>
      </w:r>
      <w:bookmarkEnd w:id="53"/>
    </w:p>
    <w:p w14:paraId="4BFF0C64" w14:textId="77777777" w:rsidR="00436BA3" w:rsidRPr="00436BA3" w:rsidRDefault="00436BA3" w:rsidP="00436BA3">
      <w:r>
        <w:rPr>
          <w:noProof/>
          <w:lang w:eastAsia="pl-PL"/>
        </w:rPr>
        <w:drawing>
          <wp:inline distT="0" distB="0" distL="0" distR="0" wp14:anchorId="1272E232" wp14:editId="5C5C6304">
            <wp:extent cx="6486525" cy="2951480"/>
            <wp:effectExtent l="0" t="0" r="9525" b="1270"/>
            <wp:docPr id="36" name="Wykres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30F2D19" w14:textId="6DE957E2" w:rsidR="00583769" w:rsidRDefault="00583769" w:rsidP="00583769">
      <w:r>
        <w:lastRenderedPageBreak/>
        <w:t>Mieszkańcy gotowi są pokonać niewielki dystans, żeby skorzystać z roweru miejskiego. Aż 76,1% mieszkańców chciałoby, żeby parking rowerowy był nie dalej niż 200 metrów. Tylko 21% byłoby skłonnych pokonać dłuższy dystans.</w:t>
      </w:r>
    </w:p>
    <w:p w14:paraId="128B2C7A" w14:textId="6118B3DF" w:rsidR="00B70728" w:rsidRDefault="00B70728" w:rsidP="00B70728">
      <w:pPr>
        <w:pStyle w:val="Legenda"/>
      </w:pPr>
      <w:bookmarkStart w:id="54" w:name="_Toc29982717"/>
      <w:r>
        <w:t xml:space="preserve">Wykres </w:t>
      </w:r>
      <w:fldSimple w:instr=" SEQ Wykres \* ARABIC ">
        <w:r w:rsidR="003E0DC4">
          <w:rPr>
            <w:noProof/>
          </w:rPr>
          <w:t>34</w:t>
        </w:r>
      </w:fldSimple>
      <w:r>
        <w:t>. Maksymalny dystans do pokonania pieszo, aby dotrzeć do parkingu rowerowego</w:t>
      </w:r>
      <w:bookmarkEnd w:id="54"/>
    </w:p>
    <w:p w14:paraId="0035F720" w14:textId="592C280B" w:rsidR="00436BA3" w:rsidRDefault="00436BA3" w:rsidP="00436BA3">
      <w:r>
        <w:rPr>
          <w:noProof/>
          <w:lang w:eastAsia="pl-PL"/>
        </w:rPr>
        <w:drawing>
          <wp:inline distT="0" distB="0" distL="0" distR="0" wp14:anchorId="5F4F7BE6" wp14:editId="49F1B7FC">
            <wp:extent cx="5486400" cy="2181225"/>
            <wp:effectExtent l="0" t="0" r="0" b="9525"/>
            <wp:docPr id="33" name="Wykres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E09249C" w14:textId="1E72720E" w:rsidR="00583769" w:rsidRPr="00436BA3" w:rsidRDefault="00583769" w:rsidP="00583769">
      <w:r>
        <w:t xml:space="preserve">Mieszkańcy </w:t>
      </w:r>
      <w:r w:rsidR="00616DD3">
        <w:t>chcieliby, żeby stacje wypożyczenia roweru miejskiego znalazły się przede wszystkim na Rynku (99,5%)</w:t>
      </w:r>
      <w:r w:rsidR="00A545DA">
        <w:t xml:space="preserve"> oraz na ulicy Mieszka I (77,8%). Widzieliby też potrzebę zlokalizowania stacji wypożyczenia koło szpitala (64,8%), dużych zakładów pracy, takich jak </w:t>
      </w:r>
      <w:proofErr w:type="spellStart"/>
      <w:r w:rsidR="00A545DA">
        <w:t>Spomasz</w:t>
      </w:r>
      <w:proofErr w:type="spellEnd"/>
      <w:r w:rsidR="00A545DA">
        <w:t xml:space="preserve"> (63,8%) i </w:t>
      </w:r>
      <w:proofErr w:type="spellStart"/>
      <w:r w:rsidR="00A545DA">
        <w:t>Famot</w:t>
      </w:r>
      <w:proofErr w:type="spellEnd"/>
      <w:r w:rsidR="00A545DA">
        <w:t xml:space="preserve"> (55,9%). Pożądane byłyby także stacje w pobliżu Parku Wodnego (61,3%) i PKP Pleszew (58,9%), ale niekoniecznie w pobliżu cmentarza komunalnego (43,6%). </w:t>
      </w:r>
      <w:r w:rsidR="00764E57">
        <w:t>Pytani o inne lokalizacje 2% badanych wskazało, że mogłyby to być okolice zakładu Eko-Higiena – to miejsce w pobliżu kilku innych punktów ważnych na mapie miasta (szkoły podstawowej, hali sportowej lub wymienianych przez młodzież punktów gastronomicznych)</w:t>
      </w:r>
      <w:r w:rsidR="001953D6">
        <w:t>.</w:t>
      </w:r>
    </w:p>
    <w:p w14:paraId="1D45EBC4" w14:textId="77777777" w:rsidR="001953D6" w:rsidRDefault="001953D6" w:rsidP="001F0745">
      <w:pPr>
        <w:rPr>
          <w:color w:val="44546A" w:themeColor="text2"/>
          <w:sz w:val="18"/>
          <w:szCs w:val="18"/>
        </w:rPr>
      </w:pPr>
      <w:r>
        <w:br w:type="page"/>
      </w:r>
    </w:p>
    <w:p w14:paraId="31563FF2" w14:textId="5A95C2E5" w:rsidR="00B70728" w:rsidRDefault="00B70728" w:rsidP="00B70728">
      <w:pPr>
        <w:pStyle w:val="Legenda"/>
      </w:pPr>
      <w:bookmarkStart w:id="55" w:name="_Toc29982718"/>
      <w:r>
        <w:lastRenderedPageBreak/>
        <w:t xml:space="preserve">Wykres </w:t>
      </w:r>
      <w:fldSimple w:instr=" SEQ Wykres \* ARABIC ">
        <w:r w:rsidR="003E0DC4">
          <w:rPr>
            <w:noProof/>
          </w:rPr>
          <w:t>35</w:t>
        </w:r>
      </w:fldSimple>
      <w:r>
        <w:t>. Punkty, w jakich powinny być zlokalizowane stacje wypożyczenia roweru miejskiego</w:t>
      </w:r>
      <w:bookmarkEnd w:id="55"/>
    </w:p>
    <w:p w14:paraId="54DFFF08" w14:textId="77777777" w:rsidR="00436BA3" w:rsidRPr="00436BA3" w:rsidRDefault="00436BA3" w:rsidP="00436BA3">
      <w:r>
        <w:rPr>
          <w:noProof/>
          <w:lang w:eastAsia="pl-PL"/>
        </w:rPr>
        <w:drawing>
          <wp:inline distT="0" distB="0" distL="0" distR="0" wp14:anchorId="4C409511" wp14:editId="55A21609">
            <wp:extent cx="5791200" cy="2819400"/>
            <wp:effectExtent l="0" t="0" r="0" b="0"/>
            <wp:docPr id="37" name="Wykres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B48F188" w14:textId="0E2D1DEF" w:rsidR="00764E57" w:rsidRDefault="00764E57" w:rsidP="00764E57">
      <w:r>
        <w:t xml:space="preserve">Dorośli mieszkańcy zgłaszali mniej pomysłów możliwych sposobów oddziaływania na postawy mieszkańców niż dzieci i młodzież objęte badaniem. </w:t>
      </w:r>
      <w:r w:rsidR="001D5B95">
        <w:t xml:space="preserve">W badaniu sformułowano łącznie 60 propozycji zachęt. Najczęściej proponowano, aby wprowadzić atrakcyjne ceny wypożyczenia roweru (23 osoby), w tym wybrane darmowe przejazdy i upusty cenowe dla różnych grup mieszkańców: uczniów, rencistów i kierowców. </w:t>
      </w:r>
      <w:r w:rsidR="001953D6">
        <w:t xml:space="preserve">Z drugiej strony, proponowano sięgnięcia po tradycyjne narzędzie informacyjne (23 osoby) – reklamy samego systemu, jak i tego, co sami badani uznawali za główną własną motywację do ewentualnego korzystania z roweru – zdrowego stylu życia i aktywności fizycznej jako sposobu na utrzymanie lub poprawę kondycji fizycznej. Nieco rzadziej proponowano, aby w mieście </w:t>
      </w:r>
      <w:r w:rsidR="00DB6B0F">
        <w:t xml:space="preserve">prowadzone były akcje promujące system rowerów miejskich (12 osób), w tym rajdy rowerowe, imprezy miejskie, koncerty i konkursy. </w:t>
      </w:r>
    </w:p>
    <w:p w14:paraId="19A4F0C8" w14:textId="729AE7B1" w:rsidR="00764E57" w:rsidRDefault="00764E57" w:rsidP="00764E57">
      <w:pPr>
        <w:pStyle w:val="Legenda"/>
      </w:pPr>
      <w:bookmarkStart w:id="56" w:name="_Toc29982679"/>
      <w:r>
        <w:t xml:space="preserve">Tabela </w:t>
      </w:r>
      <w:fldSimple w:instr=" SEQ Tabela \* ARABIC ">
        <w:r w:rsidR="00C7268B">
          <w:rPr>
            <w:noProof/>
          </w:rPr>
          <w:t>3</w:t>
        </w:r>
      </w:fldSimple>
      <w:r>
        <w:t>. Sposoby zachęcenia dorosłych mieszkańców do korzystania z miejskich rowerów</w:t>
      </w:r>
      <w:bookmarkEnd w:id="56"/>
    </w:p>
    <w:tbl>
      <w:tblPr>
        <w:tblStyle w:val="Tabela-Siatka"/>
        <w:tblW w:w="0" w:type="auto"/>
        <w:tblLook w:val="04A0" w:firstRow="1" w:lastRow="0" w:firstColumn="1" w:lastColumn="0" w:noHBand="0" w:noVBand="1"/>
      </w:tblPr>
      <w:tblGrid>
        <w:gridCol w:w="7650"/>
        <w:gridCol w:w="1412"/>
      </w:tblGrid>
      <w:tr w:rsidR="00764E57" w14:paraId="64062065" w14:textId="77777777" w:rsidTr="001953D6">
        <w:tc>
          <w:tcPr>
            <w:tcW w:w="7650" w:type="dxa"/>
            <w:shd w:val="clear" w:color="auto" w:fill="D9D9D9" w:themeFill="background1" w:themeFillShade="D9"/>
            <w:vAlign w:val="center"/>
          </w:tcPr>
          <w:p w14:paraId="67B5F59B" w14:textId="7DBA201B" w:rsidR="00764E57" w:rsidRPr="001953D6" w:rsidRDefault="001953D6" w:rsidP="001953D6">
            <w:pPr>
              <w:spacing w:before="0" w:after="0" w:line="240" w:lineRule="auto"/>
              <w:jc w:val="left"/>
              <w:rPr>
                <w:b/>
                <w:bCs/>
              </w:rPr>
            </w:pPr>
            <w:r>
              <w:rPr>
                <w:rFonts w:ascii="Calibri" w:hAnsi="Calibri" w:cs="Calibri"/>
                <w:b/>
                <w:bCs/>
                <w:color w:val="000000"/>
              </w:rPr>
              <w:t>R</w:t>
            </w:r>
            <w:r w:rsidR="00764E57" w:rsidRPr="001953D6">
              <w:rPr>
                <w:rFonts w:ascii="Calibri" w:hAnsi="Calibri" w:cs="Calibri"/>
                <w:b/>
                <w:bCs/>
                <w:color w:val="000000"/>
              </w:rPr>
              <w:t>odzaj działania</w:t>
            </w:r>
          </w:p>
        </w:tc>
        <w:tc>
          <w:tcPr>
            <w:tcW w:w="1412" w:type="dxa"/>
            <w:shd w:val="clear" w:color="auto" w:fill="D9D9D9" w:themeFill="background1" w:themeFillShade="D9"/>
            <w:vAlign w:val="center"/>
          </w:tcPr>
          <w:p w14:paraId="4A9C2A0D" w14:textId="77777777" w:rsidR="00764E57" w:rsidRPr="001953D6" w:rsidRDefault="00764E57" w:rsidP="001F0745">
            <w:pPr>
              <w:spacing w:before="0" w:after="0" w:line="240" w:lineRule="auto"/>
              <w:jc w:val="center"/>
              <w:rPr>
                <w:b/>
                <w:bCs/>
              </w:rPr>
            </w:pPr>
            <w:r w:rsidRPr="001953D6">
              <w:rPr>
                <w:rFonts w:ascii="Calibri" w:hAnsi="Calibri" w:cs="Calibri"/>
                <w:b/>
                <w:bCs/>
                <w:color w:val="000000"/>
              </w:rPr>
              <w:t>liczba wskazań</w:t>
            </w:r>
          </w:p>
        </w:tc>
      </w:tr>
      <w:tr w:rsidR="001D5B95" w14:paraId="574E94AC" w14:textId="77777777" w:rsidTr="001F0745">
        <w:tc>
          <w:tcPr>
            <w:tcW w:w="7650" w:type="dxa"/>
            <w:vAlign w:val="center"/>
          </w:tcPr>
          <w:p w14:paraId="5A159D34" w14:textId="2C604FC9" w:rsidR="001D5B95" w:rsidRDefault="001D5B95" w:rsidP="001D5B95">
            <w:pPr>
              <w:spacing w:before="0" w:after="0" w:line="240" w:lineRule="auto"/>
            </w:pPr>
            <w:r>
              <w:rPr>
                <w:rFonts w:ascii="Calibri" w:hAnsi="Calibri" w:cs="Calibri"/>
                <w:color w:val="000000"/>
              </w:rPr>
              <w:t>atrakcyjne ceny: miesiąc jazdy/pojedynczy przejazd za darmo, upusty cenowe, zniżki dla rencistów, zniżki dla uczniów, ulgi dla kierowców</w:t>
            </w:r>
          </w:p>
        </w:tc>
        <w:tc>
          <w:tcPr>
            <w:tcW w:w="1412" w:type="dxa"/>
            <w:vAlign w:val="center"/>
          </w:tcPr>
          <w:p w14:paraId="0A3CBDEB" w14:textId="39C5140C" w:rsidR="001D5B95" w:rsidRDefault="001D5B95" w:rsidP="001D5B95">
            <w:pPr>
              <w:spacing w:before="0" w:after="0" w:line="240" w:lineRule="auto"/>
              <w:jc w:val="center"/>
            </w:pPr>
            <w:r>
              <w:rPr>
                <w:rFonts w:ascii="Calibri" w:hAnsi="Calibri" w:cs="Calibri"/>
                <w:color w:val="000000"/>
              </w:rPr>
              <w:t>23</w:t>
            </w:r>
          </w:p>
        </w:tc>
      </w:tr>
      <w:tr w:rsidR="001D5B95" w14:paraId="1A5A1912" w14:textId="77777777" w:rsidTr="001F0745">
        <w:tc>
          <w:tcPr>
            <w:tcW w:w="7650" w:type="dxa"/>
            <w:vAlign w:val="center"/>
          </w:tcPr>
          <w:p w14:paraId="7CAA5C14" w14:textId="640432C4" w:rsidR="001D5B95" w:rsidRDefault="001D5B95" w:rsidP="001D5B95">
            <w:pPr>
              <w:spacing w:before="0" w:after="0" w:line="240" w:lineRule="auto"/>
            </w:pPr>
            <w:r>
              <w:rPr>
                <w:rFonts w:ascii="Calibri" w:hAnsi="Calibri" w:cs="Calibri"/>
                <w:color w:val="000000"/>
              </w:rPr>
              <w:t>akcje informacyjne: reklamy, edukacja ekologiczna, propagowanie zdrowego stylu życia</w:t>
            </w:r>
          </w:p>
        </w:tc>
        <w:tc>
          <w:tcPr>
            <w:tcW w:w="1412" w:type="dxa"/>
            <w:vAlign w:val="center"/>
          </w:tcPr>
          <w:p w14:paraId="2E9B640D" w14:textId="2ECDCF1D" w:rsidR="001D5B95" w:rsidRDefault="001D5B95" w:rsidP="001D5B95">
            <w:pPr>
              <w:spacing w:before="0" w:after="0" w:line="240" w:lineRule="auto"/>
              <w:jc w:val="center"/>
            </w:pPr>
            <w:r>
              <w:rPr>
                <w:rFonts w:ascii="Calibri" w:hAnsi="Calibri" w:cs="Calibri"/>
                <w:color w:val="000000"/>
              </w:rPr>
              <w:t>23</w:t>
            </w:r>
          </w:p>
        </w:tc>
      </w:tr>
      <w:tr w:rsidR="001D5B95" w14:paraId="10410A24" w14:textId="77777777" w:rsidTr="001F0745">
        <w:tc>
          <w:tcPr>
            <w:tcW w:w="7650" w:type="dxa"/>
            <w:vAlign w:val="center"/>
          </w:tcPr>
          <w:p w14:paraId="0D8092EC" w14:textId="2D8CB2E6" w:rsidR="001D5B95" w:rsidRDefault="001D5B95" w:rsidP="001D5B95">
            <w:pPr>
              <w:spacing w:before="0" w:after="0" w:line="240" w:lineRule="auto"/>
            </w:pPr>
            <w:r>
              <w:rPr>
                <w:rFonts w:ascii="Calibri" w:hAnsi="Calibri" w:cs="Calibri"/>
                <w:color w:val="000000"/>
              </w:rPr>
              <w:t>akcje promocyjne</w:t>
            </w:r>
            <w:r w:rsidR="00DC39BE">
              <w:rPr>
                <w:rFonts w:ascii="Calibri" w:hAnsi="Calibri" w:cs="Calibri"/>
                <w:color w:val="000000"/>
              </w:rPr>
              <w:t>:</w:t>
            </w:r>
            <w:r>
              <w:rPr>
                <w:rFonts w:ascii="Calibri" w:hAnsi="Calibri" w:cs="Calibri"/>
                <w:color w:val="000000"/>
              </w:rPr>
              <w:t xml:space="preserve"> dzień bez samochodu, rajdy rowerowe, imprezy miejskie, koncerty, konkursy</w:t>
            </w:r>
          </w:p>
        </w:tc>
        <w:tc>
          <w:tcPr>
            <w:tcW w:w="1412" w:type="dxa"/>
            <w:vAlign w:val="center"/>
          </w:tcPr>
          <w:p w14:paraId="189110DF" w14:textId="3E517F5C" w:rsidR="001D5B95" w:rsidRDefault="001D5B95" w:rsidP="001D5B95">
            <w:pPr>
              <w:spacing w:before="0" w:after="0" w:line="240" w:lineRule="auto"/>
              <w:jc w:val="center"/>
            </w:pPr>
            <w:r>
              <w:rPr>
                <w:rFonts w:ascii="Calibri" w:hAnsi="Calibri" w:cs="Calibri"/>
                <w:color w:val="000000"/>
              </w:rPr>
              <w:t>12</w:t>
            </w:r>
          </w:p>
        </w:tc>
      </w:tr>
      <w:tr w:rsidR="001D5B95" w14:paraId="0FCA26DE" w14:textId="77777777" w:rsidTr="001F0745">
        <w:tc>
          <w:tcPr>
            <w:tcW w:w="7650" w:type="dxa"/>
            <w:vAlign w:val="center"/>
          </w:tcPr>
          <w:p w14:paraId="2A2EB35D" w14:textId="424B4349" w:rsidR="001D5B95" w:rsidRDefault="001D5B95" w:rsidP="001D5B95">
            <w:pPr>
              <w:spacing w:before="0" w:after="0" w:line="240" w:lineRule="auto"/>
            </w:pPr>
            <w:r>
              <w:rPr>
                <w:rFonts w:ascii="Calibri" w:hAnsi="Calibri" w:cs="Calibri"/>
                <w:color w:val="000000"/>
              </w:rPr>
              <w:t>udogodnienia infrastrukturalne, rozbudowa i połączenie ścieżek rowerowych</w:t>
            </w:r>
          </w:p>
        </w:tc>
        <w:tc>
          <w:tcPr>
            <w:tcW w:w="1412" w:type="dxa"/>
            <w:vAlign w:val="center"/>
          </w:tcPr>
          <w:p w14:paraId="5CA3B7AC" w14:textId="1799BD75" w:rsidR="001D5B95" w:rsidRDefault="001D5B95" w:rsidP="001D5B95">
            <w:pPr>
              <w:spacing w:before="0" w:after="0" w:line="240" w:lineRule="auto"/>
              <w:jc w:val="center"/>
            </w:pPr>
            <w:r>
              <w:rPr>
                <w:rFonts w:ascii="Calibri" w:hAnsi="Calibri" w:cs="Calibri"/>
                <w:color w:val="000000"/>
              </w:rPr>
              <w:t>1</w:t>
            </w:r>
          </w:p>
        </w:tc>
      </w:tr>
      <w:tr w:rsidR="001D5B95" w14:paraId="6FC9DB72" w14:textId="77777777" w:rsidTr="001F0745">
        <w:tc>
          <w:tcPr>
            <w:tcW w:w="7650" w:type="dxa"/>
            <w:vAlign w:val="center"/>
          </w:tcPr>
          <w:p w14:paraId="5941BCE8" w14:textId="7C5F4C2A" w:rsidR="001D5B95" w:rsidRDefault="001D5B95" w:rsidP="001D5B95">
            <w:pPr>
              <w:spacing w:before="0" w:after="0" w:line="240" w:lineRule="auto"/>
            </w:pPr>
            <w:r>
              <w:rPr>
                <w:rFonts w:ascii="Calibri" w:hAnsi="Calibri" w:cs="Calibri"/>
                <w:color w:val="000000"/>
              </w:rPr>
              <w:t>dobry stan rowerów</w:t>
            </w:r>
          </w:p>
        </w:tc>
        <w:tc>
          <w:tcPr>
            <w:tcW w:w="1412" w:type="dxa"/>
            <w:vAlign w:val="center"/>
          </w:tcPr>
          <w:p w14:paraId="49F8FB34" w14:textId="02994BC5" w:rsidR="001D5B95" w:rsidRDefault="001D5B95" w:rsidP="001D5B95">
            <w:pPr>
              <w:spacing w:before="0" w:after="0" w:line="240" w:lineRule="auto"/>
              <w:jc w:val="center"/>
            </w:pPr>
            <w:r>
              <w:rPr>
                <w:rFonts w:ascii="Calibri" w:hAnsi="Calibri" w:cs="Calibri"/>
                <w:color w:val="000000"/>
              </w:rPr>
              <w:t>1</w:t>
            </w:r>
          </w:p>
        </w:tc>
      </w:tr>
    </w:tbl>
    <w:p w14:paraId="7B596B72" w14:textId="5DDB66EF" w:rsidR="00BA4DB1" w:rsidRPr="00814A75" w:rsidRDefault="00BA4DB1" w:rsidP="000B22D1">
      <w:pPr>
        <w:pStyle w:val="Akapitzlist"/>
        <w:rPr>
          <w:lang w:eastAsia="pl-PL"/>
        </w:rPr>
      </w:pPr>
    </w:p>
    <w:p w14:paraId="68B5D9C1" w14:textId="77777777" w:rsidR="001D5B95" w:rsidRDefault="001D5B95">
      <w:pPr>
        <w:spacing w:before="0" w:after="160" w:line="259" w:lineRule="auto"/>
        <w:jc w:val="left"/>
        <w:rPr>
          <w:rFonts w:asciiTheme="majorHAnsi" w:eastAsia="Calibri" w:hAnsiTheme="majorHAnsi" w:cstheme="majorBidi"/>
          <w:color w:val="2E74B5" w:themeColor="accent1" w:themeShade="BF"/>
          <w:sz w:val="26"/>
          <w:szCs w:val="26"/>
        </w:rPr>
      </w:pPr>
      <w:r>
        <w:rPr>
          <w:rFonts w:eastAsia="Calibri"/>
        </w:rPr>
        <w:br w:type="page"/>
      </w:r>
    </w:p>
    <w:p w14:paraId="307BFF42" w14:textId="4DFC7232" w:rsidR="00B70728" w:rsidRDefault="006659F2" w:rsidP="00BA4DB1">
      <w:pPr>
        <w:pStyle w:val="Nagwek2"/>
        <w:rPr>
          <w:rFonts w:cs="Calibri"/>
        </w:rPr>
      </w:pPr>
      <w:bookmarkStart w:id="57" w:name="_Toc30064218"/>
      <w:r>
        <w:rPr>
          <w:rFonts w:eastAsia="Calibri"/>
        </w:rPr>
        <w:lastRenderedPageBreak/>
        <w:t>D</w:t>
      </w:r>
      <w:r w:rsidRPr="00814A75">
        <w:rPr>
          <w:rFonts w:eastAsia="Calibri"/>
        </w:rPr>
        <w:t>ojeżdżający do pracy</w:t>
      </w:r>
      <w:bookmarkEnd w:id="57"/>
      <w:r w:rsidR="00B70728">
        <w:rPr>
          <w:rFonts w:cs="Calibri"/>
        </w:rPr>
        <w:t xml:space="preserve"> </w:t>
      </w:r>
    </w:p>
    <w:p w14:paraId="6E55FA10" w14:textId="77777777" w:rsidR="001F0745" w:rsidRDefault="001F0745" w:rsidP="001F0745">
      <w:pPr>
        <w:pStyle w:val="Nagwek3"/>
      </w:pPr>
      <w:bookmarkStart w:id="58" w:name="_Toc29902548"/>
      <w:bookmarkStart w:id="59" w:name="_Toc30064219"/>
      <w:r>
        <w:t>Charakterystyka badanych</w:t>
      </w:r>
      <w:bookmarkEnd w:id="58"/>
      <w:bookmarkEnd w:id="59"/>
    </w:p>
    <w:p w14:paraId="797F8C3A" w14:textId="63DDB2BB" w:rsidR="00DC39BE" w:rsidRDefault="003B11CF" w:rsidP="00DC39BE">
      <w:r>
        <w:t xml:space="preserve">Podobnie, jak w przypadku dorosłych mieszkańców miasta i gminy Pleszew, w przypadku osób dojeżdżających do pracy w mieście Pleszew nieznacznie przeważały kobiety. Dla tej grupy nie było możliwości określenia struktury populacji, dla której można byłoby </w:t>
      </w:r>
      <w:r w:rsidR="001F0745">
        <w:t>przyjąć założenia, co do struktury próby. Dlatego też przyjęto, że w próbie w podobnych proporcjach będą reprezentowane kobiety i mężczyźni. Zrealizowana próba składa się w 51,7% z kobiet i w 48,3% z mężczyzn.</w:t>
      </w:r>
    </w:p>
    <w:p w14:paraId="1FFC50C9" w14:textId="4640878F" w:rsidR="00B70728" w:rsidRDefault="00B70728" w:rsidP="00B70728">
      <w:pPr>
        <w:pStyle w:val="Legenda"/>
      </w:pPr>
      <w:bookmarkStart w:id="60" w:name="_Toc29982719"/>
      <w:r>
        <w:t xml:space="preserve">Wykres </w:t>
      </w:r>
      <w:fldSimple w:instr=" SEQ Wykres \* ARABIC ">
        <w:r w:rsidR="003E0DC4">
          <w:rPr>
            <w:noProof/>
          </w:rPr>
          <w:t>36</w:t>
        </w:r>
      </w:fldSimple>
      <w:r>
        <w:t>. Płeć badanych</w:t>
      </w:r>
      <w:bookmarkEnd w:id="60"/>
    </w:p>
    <w:p w14:paraId="2DB3DF46" w14:textId="77777777" w:rsidR="00436BA3" w:rsidRPr="00436BA3" w:rsidRDefault="00436BA3" w:rsidP="00436BA3">
      <w:r>
        <w:rPr>
          <w:noProof/>
          <w:lang w:eastAsia="pl-PL"/>
        </w:rPr>
        <w:drawing>
          <wp:inline distT="0" distB="0" distL="0" distR="0" wp14:anchorId="7073F6A4" wp14:editId="5EBC16AD">
            <wp:extent cx="4924425" cy="2295525"/>
            <wp:effectExtent l="0" t="0" r="9525" b="9525"/>
            <wp:docPr id="38" name="Wykres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DFF95B8" w14:textId="0A37C498" w:rsidR="0031763D" w:rsidRDefault="001F0745" w:rsidP="0031763D">
      <w:r>
        <w:t>W badaniu w podobnych proporcjach reprezentowane są osoby w wieku produkcyjnym mobilnym – odpowiednio w próbie znalazło się 25,7% osób w wieku 18-30 lat i 24% osób w wieku 31-40 lat. Na próbę składają się także osoby w wieku 41-50 lat (16,7%), w wieku 51-60 (17,3%) oraz osoby w wieku powyżej 61 lat (16,3%).</w:t>
      </w:r>
    </w:p>
    <w:p w14:paraId="6889595E" w14:textId="5C919F0E" w:rsidR="00B70728" w:rsidRDefault="00B70728" w:rsidP="00B70728">
      <w:pPr>
        <w:pStyle w:val="Legenda"/>
      </w:pPr>
      <w:bookmarkStart w:id="61" w:name="_Toc29982720"/>
      <w:r>
        <w:t xml:space="preserve">Wykres </w:t>
      </w:r>
      <w:fldSimple w:instr=" SEQ Wykres \* ARABIC ">
        <w:r w:rsidR="003E0DC4">
          <w:rPr>
            <w:noProof/>
          </w:rPr>
          <w:t>37</w:t>
        </w:r>
      </w:fldSimple>
      <w:r>
        <w:t>. Wiek</w:t>
      </w:r>
      <w:bookmarkEnd w:id="61"/>
    </w:p>
    <w:p w14:paraId="78365C49" w14:textId="77777777" w:rsidR="00436BA3" w:rsidRPr="00436BA3" w:rsidRDefault="00436BA3" w:rsidP="00436BA3">
      <w:r>
        <w:rPr>
          <w:noProof/>
          <w:lang w:eastAsia="pl-PL"/>
        </w:rPr>
        <w:drawing>
          <wp:inline distT="0" distB="0" distL="0" distR="0" wp14:anchorId="79F4BDF0" wp14:editId="0DD4556C">
            <wp:extent cx="4991100" cy="2181225"/>
            <wp:effectExtent l="0" t="0" r="0" b="9525"/>
            <wp:docPr id="39" name="Wykres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28CED266" w14:textId="6B4CBBDC" w:rsidR="001F0745" w:rsidRDefault="001F0745" w:rsidP="001F0745">
      <w:r>
        <w:lastRenderedPageBreak/>
        <w:t>Badani mieszkają w miejscowościach oddalonych od Pleszewa średnio o 7 km, ale najczęściej mieszkali w mniejszej odległości – 4 km. Połowa badanych mieszka w odległości 6 km i mniej od Pleszewa, a połowa w odległości 6 km i więcej.</w:t>
      </w:r>
    </w:p>
    <w:p w14:paraId="587F675C" w14:textId="0B951711" w:rsidR="00B70728" w:rsidRDefault="00B70728" w:rsidP="00B70728">
      <w:pPr>
        <w:pStyle w:val="Legenda"/>
      </w:pPr>
      <w:bookmarkStart w:id="62" w:name="_Toc29982680"/>
      <w:r>
        <w:t xml:space="preserve">Tabela </w:t>
      </w:r>
      <w:fldSimple w:instr=" SEQ Tabela \* ARABIC ">
        <w:r w:rsidR="00C7268B">
          <w:rPr>
            <w:noProof/>
          </w:rPr>
          <w:t>4</w:t>
        </w:r>
      </w:fldSimple>
      <w:r>
        <w:t>. Miejsce zamieszkania</w:t>
      </w:r>
      <w:bookmarkEnd w:id="62"/>
    </w:p>
    <w:tbl>
      <w:tblPr>
        <w:tblStyle w:val="Tabela-Siatka"/>
        <w:tblW w:w="0" w:type="auto"/>
        <w:tblLook w:val="04A0" w:firstRow="1" w:lastRow="0" w:firstColumn="1" w:lastColumn="0" w:noHBand="0" w:noVBand="1"/>
      </w:tblPr>
      <w:tblGrid>
        <w:gridCol w:w="1980"/>
        <w:gridCol w:w="1559"/>
      </w:tblGrid>
      <w:tr w:rsidR="00DB6B0F" w14:paraId="24DC3C16" w14:textId="77777777" w:rsidTr="001F0745">
        <w:tc>
          <w:tcPr>
            <w:tcW w:w="1980" w:type="dxa"/>
          </w:tcPr>
          <w:p w14:paraId="2D40E60C" w14:textId="77777777" w:rsidR="00DB6B0F" w:rsidRDefault="00DB6B0F" w:rsidP="001F0745">
            <w:pPr>
              <w:spacing w:before="0" w:after="0" w:line="240" w:lineRule="auto"/>
            </w:pPr>
            <w:r>
              <w:t>Średnia</w:t>
            </w:r>
          </w:p>
        </w:tc>
        <w:tc>
          <w:tcPr>
            <w:tcW w:w="1559" w:type="dxa"/>
          </w:tcPr>
          <w:p w14:paraId="2DC62092" w14:textId="66A45348" w:rsidR="00DB6B0F" w:rsidRDefault="00DB6B0F" w:rsidP="001F0745">
            <w:pPr>
              <w:spacing w:before="0" w:after="0" w:line="240" w:lineRule="auto"/>
            </w:pPr>
            <w:r>
              <w:t>7,04</w:t>
            </w:r>
          </w:p>
        </w:tc>
      </w:tr>
      <w:tr w:rsidR="00DB6B0F" w14:paraId="5D6906A8" w14:textId="77777777" w:rsidTr="001F0745">
        <w:tc>
          <w:tcPr>
            <w:tcW w:w="1980" w:type="dxa"/>
          </w:tcPr>
          <w:p w14:paraId="2FF9D090" w14:textId="77777777" w:rsidR="00DB6B0F" w:rsidRDefault="00DB6B0F" w:rsidP="001F0745">
            <w:pPr>
              <w:spacing w:before="0" w:after="0" w:line="240" w:lineRule="auto"/>
            </w:pPr>
            <w:r>
              <w:t>Mediana</w:t>
            </w:r>
          </w:p>
        </w:tc>
        <w:tc>
          <w:tcPr>
            <w:tcW w:w="1559" w:type="dxa"/>
          </w:tcPr>
          <w:p w14:paraId="1DC30379" w14:textId="4E01BF5F" w:rsidR="00DB6B0F" w:rsidRDefault="00DB6B0F" w:rsidP="001F0745">
            <w:pPr>
              <w:spacing w:before="0" w:after="0" w:line="240" w:lineRule="auto"/>
            </w:pPr>
            <w:r>
              <w:t>6,00</w:t>
            </w:r>
          </w:p>
        </w:tc>
      </w:tr>
      <w:tr w:rsidR="00DB6B0F" w14:paraId="37C338BD" w14:textId="77777777" w:rsidTr="001F0745">
        <w:tc>
          <w:tcPr>
            <w:tcW w:w="1980" w:type="dxa"/>
          </w:tcPr>
          <w:p w14:paraId="213142BC" w14:textId="77777777" w:rsidR="00DB6B0F" w:rsidRDefault="00DB6B0F" w:rsidP="001F0745">
            <w:pPr>
              <w:spacing w:before="0" w:after="0" w:line="240" w:lineRule="auto"/>
            </w:pPr>
            <w:r>
              <w:t>Dominanta</w:t>
            </w:r>
          </w:p>
        </w:tc>
        <w:tc>
          <w:tcPr>
            <w:tcW w:w="1559" w:type="dxa"/>
          </w:tcPr>
          <w:p w14:paraId="79D9E8C1" w14:textId="05746DE7" w:rsidR="00DB6B0F" w:rsidRDefault="00DB6B0F" w:rsidP="001F0745">
            <w:pPr>
              <w:spacing w:before="0" w:after="0" w:line="240" w:lineRule="auto"/>
            </w:pPr>
            <w:r>
              <w:t>4</w:t>
            </w:r>
          </w:p>
        </w:tc>
      </w:tr>
    </w:tbl>
    <w:p w14:paraId="121AEC05" w14:textId="7B41A83D" w:rsidR="00DB6B0F" w:rsidRDefault="001F0745" w:rsidP="001F0745">
      <w:r>
        <w:t>Odległość od Pleszewa powoduje, że dla zdecydowanej większości tej grupy badanych (</w:t>
      </w:r>
      <w:r w:rsidR="001A03E8">
        <w:t xml:space="preserve">97%) </w:t>
      </w:r>
      <w:r>
        <w:t xml:space="preserve">niezbędne </w:t>
      </w:r>
      <w:r w:rsidR="001A03E8">
        <w:t xml:space="preserve">jest korzystanie z różnych form transportu. Jedynie 3% badanych mieszka na tyle blisko Pleszewa, że mogą poruszać się pieszo. Aż 62,3% badanych zadeklarowało, że dojeżdża do pracy autobusem. To prawdopodobnie w dużej mierze wynik sposobu prowadzenia badania – wywiady prowadzono w pobliżu największych zakładów pracy i znajdujących się koło nich przystankach autobusowych. Kolejnym często wykorzystywanym środkiem transportu, z jakiego korzystali badani był transport samochodowy indywidualny – 14% dojeżdża własnym samochodem, a 14% dojeżdża samochodem z kimś. Relatywnie rzadko badani dojeżdżają pociągiem – taką deklarację złożyło 4,5% badanych. Najrzadziej wykorzystywanym środkiem transportu jest rower. Rowerem dojeżdża do pracy 2% badanych. Wybór środka transportu jest związany w szczególności z wiekiem badanych (współczynnik kontyngencji – 0,388). Im starsi byli respondenci tym rzadziej decydowali się na dojazd rowerem lub </w:t>
      </w:r>
      <w:r w:rsidR="006A3EF0">
        <w:t>własnym samochodem, a tym częściej decydowali się na dojazd autobusem lub własnym samochodem. Wybierany środek transportu jest też (słabo) powiązany z płcią. Kobiety nieco częściej niż mężczyźni wybierają publiczne środki transportu – autobusem dojeżdża do pracy 73,6% kobiet i 56,1% mężczyzn. Z kolei mężczyźni częściej zastępują transport publiczny – transportem indywidualnym. Własnym samochodem dojeżdża 20,9% mężczyzn (a 8,5% kobiet), a samochodem z kimś – 16,5% (12,8% kobiet)</w:t>
      </w:r>
    </w:p>
    <w:p w14:paraId="268064C7" w14:textId="34B844E7" w:rsidR="00B70728" w:rsidRDefault="00B70728" w:rsidP="00B70728">
      <w:pPr>
        <w:pStyle w:val="Legenda"/>
      </w:pPr>
      <w:bookmarkStart w:id="63" w:name="_Toc29982721"/>
      <w:r>
        <w:t xml:space="preserve">Wykres </w:t>
      </w:r>
      <w:fldSimple w:instr=" SEQ Wykres \* ARABIC ">
        <w:r w:rsidR="003E0DC4">
          <w:rPr>
            <w:noProof/>
          </w:rPr>
          <w:t>38</w:t>
        </w:r>
      </w:fldSimple>
      <w:r>
        <w:t>. Potrzeba korzystania ze środków transportu w celu dotarcia do pracy</w:t>
      </w:r>
      <w:bookmarkEnd w:id="63"/>
    </w:p>
    <w:p w14:paraId="26A6E48F" w14:textId="78E4D046" w:rsidR="00436BA3" w:rsidRPr="00436BA3" w:rsidRDefault="001A03E8" w:rsidP="00436BA3">
      <w:r>
        <w:rPr>
          <w:noProof/>
          <w:lang w:eastAsia="pl-PL"/>
        </w:rPr>
        <w:drawing>
          <wp:inline distT="0" distB="0" distL="0" distR="0" wp14:anchorId="7D170696" wp14:editId="77649DC0">
            <wp:extent cx="4572000" cy="2628900"/>
            <wp:effectExtent l="0" t="0" r="0" b="0"/>
            <wp:docPr id="61" name="Wykres 6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539F971F" w14:textId="679E2915" w:rsidR="006A3EF0" w:rsidRDefault="006A3EF0" w:rsidP="006A3EF0">
      <w:r>
        <w:lastRenderedPageBreak/>
        <w:t>Środek transportu, który wybierają najczęściej dojeżdża na odległość do 200 m od miejsca docelowego. Aż 63% wysiada z autobusu lub samochodu w tak niewielkiej odległości od zakładu pracy. Kolejne 31,3% badanych dojeżdża do miejsca odległego od zakładu pracy o mniej niż 500 metrów. To o tyle ważne, że doświadczenia te mogą wpływać na oczekiwania dotyczące odległości do pokonania w celu wypożyczenie roweru (wrócimy do tego wątku w dalszej części rozdziału).</w:t>
      </w:r>
    </w:p>
    <w:p w14:paraId="6B9B199D" w14:textId="187DE788" w:rsidR="00B70728" w:rsidRDefault="00B70728" w:rsidP="00B70728">
      <w:pPr>
        <w:pStyle w:val="Legenda"/>
      </w:pPr>
      <w:bookmarkStart w:id="64" w:name="_Toc29982681"/>
      <w:r>
        <w:t xml:space="preserve">Tabela </w:t>
      </w:r>
      <w:fldSimple w:instr=" SEQ Tabela \* ARABIC ">
        <w:r w:rsidR="00C7268B">
          <w:rPr>
            <w:noProof/>
          </w:rPr>
          <w:t>5</w:t>
        </w:r>
      </w:fldSimple>
      <w:r>
        <w:t>. Odległość między zakładem pracy a miejsce, do którego dojeżdża badany</w:t>
      </w:r>
      <w:bookmarkEnd w:id="64"/>
    </w:p>
    <w:tbl>
      <w:tblP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2126"/>
      </w:tblGrid>
      <w:tr w:rsidR="00436BA3" w:rsidRPr="00436BA3" w14:paraId="1DC6608A" w14:textId="77777777" w:rsidTr="00DB6B0F">
        <w:trPr>
          <w:trHeight w:val="524"/>
        </w:trPr>
        <w:tc>
          <w:tcPr>
            <w:tcW w:w="1838" w:type="dxa"/>
            <w:shd w:val="clear" w:color="auto" w:fill="D9D9D9" w:themeFill="background1" w:themeFillShade="D9"/>
            <w:noWrap/>
            <w:vAlign w:val="center"/>
            <w:hideMark/>
          </w:tcPr>
          <w:p w14:paraId="383289CE" w14:textId="77777777" w:rsidR="00436BA3" w:rsidRPr="00DB6B0F" w:rsidRDefault="00436BA3" w:rsidP="00DB6B0F">
            <w:pPr>
              <w:spacing w:before="0" w:after="0" w:line="240" w:lineRule="auto"/>
              <w:jc w:val="left"/>
              <w:rPr>
                <w:rFonts w:ascii="Calibri" w:eastAsia="Times New Roman" w:hAnsi="Calibri" w:cs="Times New Roman"/>
                <w:b/>
                <w:bCs/>
                <w:color w:val="000000"/>
                <w:lang w:eastAsia="pl-PL"/>
              </w:rPr>
            </w:pPr>
            <w:r w:rsidRPr="00DB6B0F">
              <w:rPr>
                <w:rFonts w:ascii="Calibri" w:eastAsia="Times New Roman" w:hAnsi="Calibri" w:cs="Times New Roman"/>
                <w:b/>
                <w:bCs/>
                <w:color w:val="000000"/>
                <w:lang w:eastAsia="pl-PL"/>
              </w:rPr>
              <w:t>Odległość</w:t>
            </w:r>
          </w:p>
        </w:tc>
        <w:tc>
          <w:tcPr>
            <w:tcW w:w="2126" w:type="dxa"/>
            <w:shd w:val="clear" w:color="auto" w:fill="D9D9D9" w:themeFill="background1" w:themeFillShade="D9"/>
            <w:noWrap/>
            <w:vAlign w:val="center"/>
            <w:hideMark/>
          </w:tcPr>
          <w:p w14:paraId="05DD81BA" w14:textId="77777777" w:rsidR="00436BA3" w:rsidRPr="00DB6B0F" w:rsidRDefault="00436BA3" w:rsidP="00DB6B0F">
            <w:pPr>
              <w:spacing w:before="0" w:after="0" w:line="240" w:lineRule="auto"/>
              <w:jc w:val="center"/>
              <w:rPr>
                <w:rFonts w:ascii="Calibri" w:eastAsia="Times New Roman" w:hAnsi="Calibri" w:cs="Times New Roman"/>
                <w:b/>
                <w:bCs/>
                <w:color w:val="000000"/>
                <w:lang w:eastAsia="pl-PL"/>
              </w:rPr>
            </w:pPr>
            <w:r w:rsidRPr="00DB6B0F">
              <w:rPr>
                <w:rFonts w:ascii="Calibri" w:eastAsia="Times New Roman" w:hAnsi="Calibri" w:cs="Times New Roman"/>
                <w:b/>
                <w:bCs/>
                <w:color w:val="000000"/>
                <w:lang w:eastAsia="pl-PL"/>
              </w:rPr>
              <w:t>Procent</w:t>
            </w:r>
          </w:p>
        </w:tc>
      </w:tr>
      <w:tr w:rsidR="00436BA3" w:rsidRPr="00436BA3" w14:paraId="31C5F1DD" w14:textId="77777777" w:rsidTr="00DB6B0F">
        <w:trPr>
          <w:trHeight w:val="300"/>
        </w:trPr>
        <w:tc>
          <w:tcPr>
            <w:tcW w:w="1838" w:type="dxa"/>
            <w:shd w:val="clear" w:color="auto" w:fill="auto"/>
            <w:noWrap/>
            <w:vAlign w:val="bottom"/>
            <w:hideMark/>
          </w:tcPr>
          <w:p w14:paraId="5E7248CD" w14:textId="77777777" w:rsidR="00436BA3" w:rsidRPr="00436BA3" w:rsidRDefault="00436BA3" w:rsidP="00436BA3">
            <w:pPr>
              <w:spacing w:before="0" w:after="0" w:line="240" w:lineRule="auto"/>
              <w:jc w:val="left"/>
              <w:rPr>
                <w:rFonts w:ascii="Calibri" w:eastAsia="Times New Roman" w:hAnsi="Calibri" w:cs="Times New Roman"/>
                <w:color w:val="000000"/>
                <w:lang w:eastAsia="pl-PL"/>
              </w:rPr>
            </w:pPr>
            <w:r w:rsidRPr="00436BA3">
              <w:rPr>
                <w:rFonts w:ascii="Calibri" w:eastAsia="Times New Roman" w:hAnsi="Calibri" w:cs="Times New Roman"/>
                <w:color w:val="000000"/>
                <w:lang w:eastAsia="pl-PL"/>
              </w:rPr>
              <w:t>do 100 m</w:t>
            </w:r>
          </w:p>
        </w:tc>
        <w:tc>
          <w:tcPr>
            <w:tcW w:w="2126" w:type="dxa"/>
            <w:shd w:val="clear" w:color="auto" w:fill="auto"/>
            <w:noWrap/>
            <w:vAlign w:val="center"/>
            <w:hideMark/>
          </w:tcPr>
          <w:p w14:paraId="615FC2ED" w14:textId="77777777" w:rsidR="00436BA3" w:rsidRPr="00436BA3" w:rsidRDefault="00436BA3" w:rsidP="00DB6B0F">
            <w:pPr>
              <w:spacing w:before="0" w:after="0" w:line="240" w:lineRule="auto"/>
              <w:jc w:val="center"/>
              <w:rPr>
                <w:rFonts w:ascii="Calibri" w:eastAsia="Times New Roman" w:hAnsi="Calibri" w:cs="Times New Roman"/>
                <w:color w:val="000000"/>
                <w:lang w:eastAsia="pl-PL"/>
              </w:rPr>
            </w:pPr>
            <w:r w:rsidRPr="00436BA3">
              <w:rPr>
                <w:rFonts w:ascii="Calibri" w:eastAsia="Times New Roman" w:hAnsi="Calibri" w:cs="Times New Roman"/>
                <w:color w:val="000000"/>
                <w:lang w:eastAsia="pl-PL"/>
              </w:rPr>
              <w:t>39,7</w:t>
            </w:r>
          </w:p>
        </w:tc>
      </w:tr>
      <w:tr w:rsidR="00436BA3" w:rsidRPr="00436BA3" w14:paraId="0FB25973" w14:textId="77777777" w:rsidTr="00DB6B0F">
        <w:trPr>
          <w:trHeight w:val="300"/>
        </w:trPr>
        <w:tc>
          <w:tcPr>
            <w:tcW w:w="1838" w:type="dxa"/>
            <w:shd w:val="clear" w:color="auto" w:fill="auto"/>
            <w:noWrap/>
            <w:vAlign w:val="bottom"/>
            <w:hideMark/>
          </w:tcPr>
          <w:p w14:paraId="11DC771E" w14:textId="77777777" w:rsidR="00436BA3" w:rsidRPr="00436BA3" w:rsidRDefault="00436BA3" w:rsidP="00436BA3">
            <w:pPr>
              <w:spacing w:before="0" w:after="0" w:line="240" w:lineRule="auto"/>
              <w:jc w:val="left"/>
              <w:rPr>
                <w:rFonts w:ascii="Calibri" w:eastAsia="Times New Roman" w:hAnsi="Calibri" w:cs="Times New Roman"/>
                <w:color w:val="000000"/>
                <w:lang w:eastAsia="pl-PL"/>
              </w:rPr>
            </w:pPr>
            <w:r w:rsidRPr="00436BA3">
              <w:rPr>
                <w:rFonts w:ascii="Calibri" w:eastAsia="Times New Roman" w:hAnsi="Calibri" w:cs="Times New Roman"/>
                <w:color w:val="000000"/>
                <w:lang w:eastAsia="pl-PL"/>
              </w:rPr>
              <w:t>101-250 m</w:t>
            </w:r>
          </w:p>
        </w:tc>
        <w:tc>
          <w:tcPr>
            <w:tcW w:w="2126" w:type="dxa"/>
            <w:shd w:val="clear" w:color="auto" w:fill="auto"/>
            <w:noWrap/>
            <w:vAlign w:val="center"/>
            <w:hideMark/>
          </w:tcPr>
          <w:p w14:paraId="51D2667B" w14:textId="77777777" w:rsidR="00436BA3" w:rsidRPr="00436BA3" w:rsidRDefault="00436BA3" w:rsidP="00DB6B0F">
            <w:pPr>
              <w:spacing w:before="0" w:after="0" w:line="240" w:lineRule="auto"/>
              <w:jc w:val="center"/>
              <w:rPr>
                <w:rFonts w:ascii="Calibri" w:eastAsia="Times New Roman" w:hAnsi="Calibri" w:cs="Times New Roman"/>
                <w:color w:val="000000"/>
                <w:lang w:eastAsia="pl-PL"/>
              </w:rPr>
            </w:pPr>
            <w:r w:rsidRPr="00436BA3">
              <w:rPr>
                <w:rFonts w:ascii="Calibri" w:eastAsia="Times New Roman" w:hAnsi="Calibri" w:cs="Times New Roman"/>
                <w:color w:val="000000"/>
                <w:lang w:eastAsia="pl-PL"/>
              </w:rPr>
              <w:t>23,3</w:t>
            </w:r>
          </w:p>
        </w:tc>
      </w:tr>
      <w:tr w:rsidR="00436BA3" w:rsidRPr="00436BA3" w14:paraId="1153D421" w14:textId="77777777" w:rsidTr="00DB6B0F">
        <w:trPr>
          <w:trHeight w:val="300"/>
        </w:trPr>
        <w:tc>
          <w:tcPr>
            <w:tcW w:w="1838" w:type="dxa"/>
            <w:shd w:val="clear" w:color="auto" w:fill="auto"/>
            <w:noWrap/>
            <w:vAlign w:val="bottom"/>
            <w:hideMark/>
          </w:tcPr>
          <w:p w14:paraId="481E3F4F" w14:textId="77777777" w:rsidR="00436BA3" w:rsidRPr="00436BA3" w:rsidRDefault="00436BA3" w:rsidP="00436BA3">
            <w:pPr>
              <w:spacing w:before="0" w:after="0" w:line="240" w:lineRule="auto"/>
              <w:jc w:val="left"/>
              <w:rPr>
                <w:rFonts w:ascii="Calibri" w:eastAsia="Times New Roman" w:hAnsi="Calibri" w:cs="Times New Roman"/>
                <w:color w:val="000000"/>
                <w:lang w:eastAsia="pl-PL"/>
              </w:rPr>
            </w:pPr>
            <w:r w:rsidRPr="00436BA3">
              <w:rPr>
                <w:rFonts w:ascii="Calibri" w:eastAsia="Times New Roman" w:hAnsi="Calibri" w:cs="Times New Roman"/>
                <w:color w:val="000000"/>
                <w:lang w:eastAsia="pl-PL"/>
              </w:rPr>
              <w:t>251-500 m</w:t>
            </w:r>
          </w:p>
        </w:tc>
        <w:tc>
          <w:tcPr>
            <w:tcW w:w="2126" w:type="dxa"/>
            <w:shd w:val="clear" w:color="auto" w:fill="auto"/>
            <w:noWrap/>
            <w:vAlign w:val="center"/>
            <w:hideMark/>
          </w:tcPr>
          <w:p w14:paraId="4B6F8BD2" w14:textId="77777777" w:rsidR="00436BA3" w:rsidRPr="00436BA3" w:rsidRDefault="00436BA3" w:rsidP="00DB6B0F">
            <w:pPr>
              <w:spacing w:before="0" w:after="0" w:line="240" w:lineRule="auto"/>
              <w:jc w:val="center"/>
              <w:rPr>
                <w:rFonts w:ascii="Calibri" w:eastAsia="Times New Roman" w:hAnsi="Calibri" w:cs="Times New Roman"/>
                <w:color w:val="000000"/>
                <w:lang w:eastAsia="pl-PL"/>
              </w:rPr>
            </w:pPr>
            <w:r w:rsidRPr="00436BA3">
              <w:rPr>
                <w:rFonts w:ascii="Calibri" w:eastAsia="Times New Roman" w:hAnsi="Calibri" w:cs="Times New Roman"/>
                <w:color w:val="000000"/>
                <w:lang w:eastAsia="pl-PL"/>
              </w:rPr>
              <w:t>31,3</w:t>
            </w:r>
          </w:p>
        </w:tc>
      </w:tr>
      <w:tr w:rsidR="00436BA3" w:rsidRPr="00436BA3" w14:paraId="1651A15C" w14:textId="77777777" w:rsidTr="00DB6B0F">
        <w:trPr>
          <w:trHeight w:val="300"/>
        </w:trPr>
        <w:tc>
          <w:tcPr>
            <w:tcW w:w="1838" w:type="dxa"/>
            <w:shd w:val="clear" w:color="auto" w:fill="auto"/>
            <w:noWrap/>
            <w:vAlign w:val="bottom"/>
            <w:hideMark/>
          </w:tcPr>
          <w:p w14:paraId="57FDAB7C" w14:textId="77777777" w:rsidR="00436BA3" w:rsidRPr="00436BA3" w:rsidRDefault="00436BA3" w:rsidP="00436BA3">
            <w:pPr>
              <w:spacing w:before="0" w:after="0" w:line="240" w:lineRule="auto"/>
              <w:jc w:val="left"/>
              <w:rPr>
                <w:rFonts w:ascii="Calibri" w:eastAsia="Times New Roman" w:hAnsi="Calibri" w:cs="Times New Roman"/>
                <w:color w:val="000000"/>
                <w:lang w:eastAsia="pl-PL"/>
              </w:rPr>
            </w:pPr>
            <w:r w:rsidRPr="00436BA3">
              <w:rPr>
                <w:rFonts w:ascii="Calibri" w:eastAsia="Times New Roman" w:hAnsi="Calibri" w:cs="Times New Roman"/>
                <w:color w:val="000000"/>
                <w:lang w:eastAsia="pl-PL"/>
              </w:rPr>
              <w:t>501-750 m</w:t>
            </w:r>
          </w:p>
        </w:tc>
        <w:tc>
          <w:tcPr>
            <w:tcW w:w="2126" w:type="dxa"/>
            <w:shd w:val="clear" w:color="auto" w:fill="auto"/>
            <w:noWrap/>
            <w:vAlign w:val="center"/>
            <w:hideMark/>
          </w:tcPr>
          <w:p w14:paraId="39A8A869" w14:textId="77777777" w:rsidR="00436BA3" w:rsidRPr="00436BA3" w:rsidRDefault="00436BA3" w:rsidP="00DB6B0F">
            <w:pPr>
              <w:spacing w:before="0" w:after="0" w:line="240" w:lineRule="auto"/>
              <w:jc w:val="center"/>
              <w:rPr>
                <w:rFonts w:ascii="Calibri" w:eastAsia="Times New Roman" w:hAnsi="Calibri" w:cs="Times New Roman"/>
                <w:color w:val="000000"/>
                <w:lang w:eastAsia="pl-PL"/>
              </w:rPr>
            </w:pPr>
            <w:r w:rsidRPr="00436BA3">
              <w:rPr>
                <w:rFonts w:ascii="Calibri" w:eastAsia="Times New Roman" w:hAnsi="Calibri" w:cs="Times New Roman"/>
                <w:color w:val="000000"/>
                <w:lang w:eastAsia="pl-PL"/>
              </w:rPr>
              <w:t>0,7</w:t>
            </w:r>
          </w:p>
        </w:tc>
      </w:tr>
      <w:tr w:rsidR="00436BA3" w:rsidRPr="00436BA3" w14:paraId="24504AA6" w14:textId="77777777" w:rsidTr="00DB6B0F">
        <w:trPr>
          <w:trHeight w:val="300"/>
        </w:trPr>
        <w:tc>
          <w:tcPr>
            <w:tcW w:w="1838" w:type="dxa"/>
            <w:shd w:val="clear" w:color="auto" w:fill="auto"/>
            <w:noWrap/>
            <w:vAlign w:val="bottom"/>
            <w:hideMark/>
          </w:tcPr>
          <w:p w14:paraId="54A7F866" w14:textId="77777777" w:rsidR="00436BA3" w:rsidRPr="00436BA3" w:rsidRDefault="00436BA3" w:rsidP="00436BA3">
            <w:pPr>
              <w:spacing w:before="0" w:after="0" w:line="240" w:lineRule="auto"/>
              <w:jc w:val="left"/>
              <w:rPr>
                <w:rFonts w:ascii="Calibri" w:eastAsia="Times New Roman" w:hAnsi="Calibri" w:cs="Times New Roman"/>
                <w:color w:val="000000"/>
                <w:lang w:eastAsia="pl-PL"/>
              </w:rPr>
            </w:pPr>
            <w:r w:rsidRPr="00436BA3">
              <w:rPr>
                <w:rFonts w:ascii="Calibri" w:eastAsia="Times New Roman" w:hAnsi="Calibri" w:cs="Times New Roman"/>
                <w:color w:val="000000"/>
                <w:lang w:eastAsia="pl-PL"/>
              </w:rPr>
              <w:t>751-1000 m</w:t>
            </w:r>
          </w:p>
        </w:tc>
        <w:tc>
          <w:tcPr>
            <w:tcW w:w="2126" w:type="dxa"/>
            <w:shd w:val="clear" w:color="auto" w:fill="auto"/>
            <w:noWrap/>
            <w:vAlign w:val="center"/>
            <w:hideMark/>
          </w:tcPr>
          <w:p w14:paraId="4AF140D0" w14:textId="77777777" w:rsidR="00436BA3" w:rsidRPr="00436BA3" w:rsidRDefault="00436BA3" w:rsidP="00DB6B0F">
            <w:pPr>
              <w:spacing w:before="0" w:after="0" w:line="240" w:lineRule="auto"/>
              <w:jc w:val="center"/>
              <w:rPr>
                <w:rFonts w:ascii="Calibri" w:eastAsia="Times New Roman" w:hAnsi="Calibri" w:cs="Times New Roman"/>
                <w:color w:val="000000"/>
                <w:lang w:eastAsia="pl-PL"/>
              </w:rPr>
            </w:pPr>
            <w:r w:rsidRPr="00436BA3">
              <w:rPr>
                <w:rFonts w:ascii="Calibri" w:eastAsia="Times New Roman" w:hAnsi="Calibri" w:cs="Times New Roman"/>
                <w:color w:val="000000"/>
                <w:lang w:eastAsia="pl-PL"/>
              </w:rPr>
              <w:t>3,7</w:t>
            </w:r>
          </w:p>
        </w:tc>
      </w:tr>
      <w:tr w:rsidR="00436BA3" w:rsidRPr="00436BA3" w14:paraId="30B9FCCF" w14:textId="77777777" w:rsidTr="00DB6B0F">
        <w:trPr>
          <w:trHeight w:val="300"/>
        </w:trPr>
        <w:tc>
          <w:tcPr>
            <w:tcW w:w="1838" w:type="dxa"/>
            <w:shd w:val="clear" w:color="auto" w:fill="auto"/>
            <w:noWrap/>
            <w:vAlign w:val="bottom"/>
            <w:hideMark/>
          </w:tcPr>
          <w:p w14:paraId="374C890A" w14:textId="77777777" w:rsidR="00436BA3" w:rsidRPr="00436BA3" w:rsidRDefault="00436BA3" w:rsidP="00436BA3">
            <w:pPr>
              <w:spacing w:before="0" w:after="0" w:line="240" w:lineRule="auto"/>
              <w:jc w:val="left"/>
              <w:rPr>
                <w:rFonts w:ascii="Calibri" w:eastAsia="Times New Roman" w:hAnsi="Calibri" w:cs="Times New Roman"/>
                <w:color w:val="000000"/>
                <w:lang w:eastAsia="pl-PL"/>
              </w:rPr>
            </w:pPr>
            <w:r w:rsidRPr="00436BA3">
              <w:rPr>
                <w:rFonts w:ascii="Calibri" w:eastAsia="Times New Roman" w:hAnsi="Calibri" w:cs="Times New Roman"/>
                <w:color w:val="000000"/>
                <w:lang w:eastAsia="pl-PL"/>
              </w:rPr>
              <w:t>ponad 1000 m</w:t>
            </w:r>
          </w:p>
        </w:tc>
        <w:tc>
          <w:tcPr>
            <w:tcW w:w="2126" w:type="dxa"/>
            <w:shd w:val="clear" w:color="auto" w:fill="auto"/>
            <w:noWrap/>
            <w:vAlign w:val="center"/>
            <w:hideMark/>
          </w:tcPr>
          <w:p w14:paraId="0E320A18" w14:textId="77777777" w:rsidR="00436BA3" w:rsidRPr="00436BA3" w:rsidRDefault="00436BA3" w:rsidP="00DB6B0F">
            <w:pPr>
              <w:spacing w:before="0" w:after="0" w:line="240" w:lineRule="auto"/>
              <w:jc w:val="center"/>
              <w:rPr>
                <w:rFonts w:ascii="Calibri" w:eastAsia="Times New Roman" w:hAnsi="Calibri" w:cs="Times New Roman"/>
                <w:color w:val="000000"/>
                <w:lang w:eastAsia="pl-PL"/>
              </w:rPr>
            </w:pPr>
            <w:r w:rsidRPr="00436BA3">
              <w:rPr>
                <w:rFonts w:ascii="Calibri" w:eastAsia="Times New Roman" w:hAnsi="Calibri" w:cs="Times New Roman"/>
                <w:color w:val="000000"/>
                <w:lang w:eastAsia="pl-PL"/>
              </w:rPr>
              <w:t>1,3</w:t>
            </w:r>
          </w:p>
        </w:tc>
      </w:tr>
    </w:tbl>
    <w:p w14:paraId="6A244C9D" w14:textId="662D8035" w:rsidR="00436BA3" w:rsidRPr="00436BA3" w:rsidRDefault="006A3EF0" w:rsidP="00436BA3">
      <w:r>
        <w:t>Badani deklarowali, że w większości tworzą gospodarstwa domowe złożone z dwóch dorosłych osób (58,3%). Połowa badanych nie mieszka z dziećmi (51,7%). Pozostali mieszkają z jednym (21,7%) lub dwojgiem dzieci (24%).</w:t>
      </w:r>
      <w:r w:rsidR="006127AE">
        <w:t xml:space="preserve"> Nie ma zależności między liczbą osób dorosłych tworzących gospodarstwa domowe naszych respondentów i liczę dzieci. Inaczej, niż w przypadku dorosłych mieszkańców miasta i gminy, w tej grupie więcej było osób, które mieszkają z innymi dorosłymi </w:t>
      </w:r>
      <w:r w:rsidR="004A4FC6">
        <w:t xml:space="preserve">(dorosłymi </w:t>
      </w:r>
      <w:r w:rsidR="006127AE">
        <w:t>dziećmi lub swoimi rodzicami</w:t>
      </w:r>
      <w:r w:rsidR="004A4FC6">
        <w:t>)</w:t>
      </w:r>
      <w:r w:rsidR="006127AE">
        <w:t xml:space="preserve">. Aż 45,5% najmłodszych badanych mieszka w gospodarstwie domowym tworzonym przez co najmniej trzy osoby dorosłe. Oznacza to, że prawdopodobnie mieszkają z rodzicami lub rodzeństwem. Podobną prawidłowość zauważmy w przypadku najstarszych respondentów – wśród osób w wieku powyżej 50 lat 30,8% mieszka w gospodarstwie tworzonym przez co najmniej trzy osoby dorosłe (dorosłe dziecko lub rodzic). </w:t>
      </w:r>
      <w:r w:rsidR="008D2861">
        <w:t xml:space="preserve"> </w:t>
      </w:r>
    </w:p>
    <w:p w14:paraId="0D9C24D0" w14:textId="2803DAFB" w:rsidR="00B70728" w:rsidRDefault="00B70728" w:rsidP="00B70728">
      <w:pPr>
        <w:pStyle w:val="Legenda"/>
      </w:pPr>
      <w:bookmarkStart w:id="65" w:name="_Toc29982722"/>
      <w:r>
        <w:t xml:space="preserve">Wykres </w:t>
      </w:r>
      <w:fldSimple w:instr=" SEQ Wykres \* ARABIC ">
        <w:r w:rsidR="003E0DC4">
          <w:rPr>
            <w:noProof/>
          </w:rPr>
          <w:t>39</w:t>
        </w:r>
      </w:fldSimple>
      <w:r>
        <w:t>. Wielkość gospodarstwa domowego</w:t>
      </w:r>
      <w:bookmarkEnd w:id="65"/>
    </w:p>
    <w:p w14:paraId="3A3D0A1E" w14:textId="77777777" w:rsidR="00436BA3" w:rsidRPr="00436BA3" w:rsidRDefault="00436BA3" w:rsidP="00436BA3">
      <w:r>
        <w:rPr>
          <w:noProof/>
          <w:lang w:eastAsia="pl-PL"/>
        </w:rPr>
        <w:drawing>
          <wp:inline distT="0" distB="0" distL="0" distR="0" wp14:anchorId="1266A06A" wp14:editId="679C5FB2">
            <wp:extent cx="5200650" cy="2438400"/>
            <wp:effectExtent l="0" t="0" r="0" b="0"/>
            <wp:docPr id="42" name="Wykres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087F2F88" w14:textId="77777777" w:rsidR="006127AE" w:rsidRDefault="006127AE">
      <w:pPr>
        <w:spacing w:before="0" w:after="160" w:line="259" w:lineRule="auto"/>
        <w:jc w:val="left"/>
        <w:rPr>
          <w:i/>
          <w:iCs/>
          <w:color w:val="44546A" w:themeColor="text2"/>
          <w:sz w:val="18"/>
          <w:szCs w:val="18"/>
        </w:rPr>
      </w:pPr>
      <w:r>
        <w:br w:type="page"/>
      </w:r>
    </w:p>
    <w:p w14:paraId="320E147B" w14:textId="6C3CC4E1" w:rsidR="006127AE" w:rsidRDefault="006127AE" w:rsidP="006127AE">
      <w:r>
        <w:lastRenderedPageBreak/>
        <w:t>Zdecydowana większość badanych ocenia swój stan zdrowia bardzo dobrze – 70% respondentów uważa, że są bardzo sprawni. Na drugim biegunie znajdują się osoby uznające, że są niesprawne</w:t>
      </w:r>
      <w:r w:rsidR="00630BB5">
        <w:t xml:space="preserve"> – stanowiły 3,3% wszystkich badanych</w:t>
      </w:r>
      <w:r>
        <w:t>.</w:t>
      </w:r>
      <w:r w:rsidR="00630BB5">
        <w:t xml:space="preserve"> Tylko 1,3% badanych to osoby aktywne zawodowo mimo orzeczonej niepełnosprawności. To osoby z najstarszej grupy wiekowej – mają ponad 61 lat.</w:t>
      </w:r>
    </w:p>
    <w:p w14:paraId="047594AD" w14:textId="0A1BB7DB" w:rsidR="006127AE" w:rsidRDefault="006127AE" w:rsidP="006127AE">
      <w:pPr>
        <w:pStyle w:val="Legenda"/>
      </w:pPr>
      <w:bookmarkStart w:id="66" w:name="_Toc29982723"/>
      <w:r>
        <w:t xml:space="preserve">Wykres </w:t>
      </w:r>
      <w:fldSimple w:instr=" SEQ Wykres \* ARABIC ">
        <w:r w:rsidR="003E0DC4">
          <w:rPr>
            <w:noProof/>
          </w:rPr>
          <w:t>40</w:t>
        </w:r>
      </w:fldSimple>
      <w:r>
        <w:t>. Subiektywna ocena stanu zdrowia</w:t>
      </w:r>
      <w:bookmarkEnd w:id="66"/>
    </w:p>
    <w:p w14:paraId="2DD554F7" w14:textId="77777777" w:rsidR="006127AE" w:rsidRPr="00436BA3" w:rsidRDefault="006127AE" w:rsidP="006127AE">
      <w:r>
        <w:rPr>
          <w:noProof/>
          <w:lang w:eastAsia="pl-PL"/>
        </w:rPr>
        <w:drawing>
          <wp:inline distT="0" distB="0" distL="0" distR="0" wp14:anchorId="6C295055" wp14:editId="6D3296FF">
            <wp:extent cx="5553075" cy="1628775"/>
            <wp:effectExtent l="0" t="0" r="9525" b="9525"/>
            <wp:docPr id="44" name="Wykres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029450F3" w14:textId="31C5CCB7" w:rsidR="006127AE" w:rsidRDefault="00630BB5" w:rsidP="006127AE">
      <w:r>
        <w:t>Aż 72,4% badanych zadeklarowało posiadanie samochodu – w większości ich gospodarstwa dysponują jednym autem, ale 8,7% badanych ma dwa auta. Występuje związek między wiekiem a posiadaniem aut (współczynnik kontyngencji – 0,432). Im starsi respondenci, tym częściej deklarowali brak samochodu. Drugim czynnikiem wpływającym na liczbę posiadanych samochodów jest mobilność – im częściej respondenci zmuszeni są przemieszczać się po mieście Pleszew, tym częściej wyposażają gospodarstwa domowe w więcej niż 1 samochód.</w:t>
      </w:r>
    </w:p>
    <w:p w14:paraId="0C4B561C" w14:textId="32FCAA46" w:rsidR="00630BB5" w:rsidRDefault="00630BB5" w:rsidP="006127AE">
      <w:r>
        <w:t>Sprawne rowery są w 68,7% gospodarstw domowych respondentów.</w:t>
      </w:r>
      <w:r w:rsidR="008D2861">
        <w:t xml:space="preserve"> Najczęściej w posiadaniu respondentów znajduje się jeden rower (47%), ale w 19,7% są dwa rowery, a w 1,7% domów są trzy rowery. W 15,4% gospodarstw domowych nie ma żadnego z tych środków transportu.</w:t>
      </w:r>
    </w:p>
    <w:p w14:paraId="52B9F079" w14:textId="2B691A6F" w:rsidR="00B70728" w:rsidRDefault="00B70728" w:rsidP="00B70728">
      <w:pPr>
        <w:pStyle w:val="Legenda"/>
      </w:pPr>
      <w:bookmarkStart w:id="67" w:name="_Toc29982724"/>
      <w:r>
        <w:t xml:space="preserve">Wykres </w:t>
      </w:r>
      <w:fldSimple w:instr=" SEQ Wykres \* ARABIC ">
        <w:r w:rsidR="003E0DC4">
          <w:rPr>
            <w:noProof/>
          </w:rPr>
          <w:t>41</w:t>
        </w:r>
      </w:fldSimple>
      <w:r>
        <w:t>. Liczba samochodów i rowerów w gospodarstwie domowym</w:t>
      </w:r>
      <w:bookmarkEnd w:id="67"/>
    </w:p>
    <w:p w14:paraId="424B280D" w14:textId="77777777" w:rsidR="00436BA3" w:rsidRPr="00436BA3" w:rsidRDefault="00436BA3" w:rsidP="00436BA3">
      <w:r>
        <w:rPr>
          <w:noProof/>
          <w:lang w:eastAsia="pl-PL"/>
        </w:rPr>
        <w:drawing>
          <wp:inline distT="0" distB="0" distL="0" distR="0" wp14:anchorId="49F32FE2" wp14:editId="14B2FDF8">
            <wp:extent cx="5686425" cy="2266950"/>
            <wp:effectExtent l="0" t="0" r="9525" b="0"/>
            <wp:docPr id="43" name="Wykres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4CEA1115" w14:textId="77777777" w:rsidR="008D2861" w:rsidRDefault="008D2861">
      <w:pPr>
        <w:spacing w:before="0" w:after="160" w:line="259" w:lineRule="auto"/>
        <w:jc w:val="left"/>
        <w:rPr>
          <w:i/>
          <w:iCs/>
          <w:color w:val="44546A" w:themeColor="text2"/>
          <w:sz w:val="18"/>
          <w:szCs w:val="18"/>
        </w:rPr>
      </w:pPr>
      <w:r>
        <w:br w:type="page"/>
      </w:r>
    </w:p>
    <w:p w14:paraId="260533C0" w14:textId="77777777" w:rsidR="008D2861" w:rsidRDefault="008D2861" w:rsidP="008D2861">
      <w:pPr>
        <w:pStyle w:val="Nagwek3"/>
      </w:pPr>
      <w:bookmarkStart w:id="68" w:name="_Toc29923418"/>
      <w:bookmarkStart w:id="69" w:name="_Toc30064220"/>
      <w:r>
        <w:lastRenderedPageBreak/>
        <w:t>Nawyki komunikacyjne</w:t>
      </w:r>
      <w:bookmarkEnd w:id="68"/>
      <w:bookmarkEnd w:id="69"/>
    </w:p>
    <w:p w14:paraId="16A07DC2" w14:textId="16551DFC" w:rsidR="008D2861" w:rsidRDefault="008D2861" w:rsidP="008D2861">
      <w:r>
        <w:t xml:space="preserve">Ruchliwość osób dojeżdżających do pracy w mieście Pleszew jest umiarkowana. Prawie połowa z nich – 48,7% - przemieszcza się wewnątrz miasta raz w tygodniu lub rzadziej. Kilka razy w tygodniu przemieszcza się 29% z badanych osób, a częściej (1-2 razy dziennie) 21,7% respondentów. Mobilność w obrębie miasta zależy od kilku czynników. </w:t>
      </w:r>
      <w:r w:rsidR="004720F7">
        <w:t>Jednym</w:t>
      </w:r>
      <w:r>
        <w:t xml:space="preserve"> z nich jest wiek respondentów (współczynnik kontyngencji – 0,355)</w:t>
      </w:r>
      <w:r w:rsidR="004720F7">
        <w:t>. I</w:t>
      </w:r>
      <w:r>
        <w:t xml:space="preserve">m starsi są respondenci, tym mniejsza jest częstość przemieszczania się po mieście. </w:t>
      </w:r>
      <w:r w:rsidR="004720F7">
        <w:t>Kolejnym czynnikiem jest poziom sprawności osób badanych (współczynnik kontyngencji – 0, 354). Obniżenie subiektywnej oceny poziomu sprawności powoduje rzadsze przemieszczanie się po mieście. Jednak najważniejsze jest powiązanie mobilności ze środkiem transportu, z jakiego badani korzystają, żeby dojechać do Pleszewa (współczynnik kontyngencji – 0,517). Aż 70,7% osób, które dojeżdżają do Pleszewa samochodem własnym, przemieszcza się wewnątrz miasta 1-2 razy dziennie. Najbardziej odmienne zwyczaje mają osoby, które dojeżdżają do Pleszewa autobusem – wśród nich tylko 8,5% przemieszcza się po mieście bardzo często, a 65,1% robi to bardzo rzadko.</w:t>
      </w:r>
    </w:p>
    <w:p w14:paraId="6018CC72" w14:textId="4C6B65A0" w:rsidR="00B70728" w:rsidRDefault="00B70728" w:rsidP="00B70728">
      <w:pPr>
        <w:pStyle w:val="Legenda"/>
      </w:pPr>
      <w:bookmarkStart w:id="70" w:name="_Toc29982725"/>
      <w:r>
        <w:t xml:space="preserve">Wykres </w:t>
      </w:r>
      <w:fldSimple w:instr=" SEQ Wykres \* ARABIC ">
        <w:r w:rsidR="003E0DC4">
          <w:rPr>
            <w:noProof/>
          </w:rPr>
          <w:t>42</w:t>
        </w:r>
      </w:fldSimple>
      <w:r>
        <w:t>. Częstość przemieszczania się w obrębie miasta inaczej niż pieszo</w:t>
      </w:r>
      <w:bookmarkEnd w:id="70"/>
    </w:p>
    <w:p w14:paraId="326813CC" w14:textId="77777777" w:rsidR="00436BA3" w:rsidRPr="00436BA3" w:rsidRDefault="00436BA3" w:rsidP="00436BA3">
      <w:r>
        <w:rPr>
          <w:noProof/>
          <w:lang w:eastAsia="pl-PL"/>
        </w:rPr>
        <w:drawing>
          <wp:inline distT="0" distB="0" distL="0" distR="0" wp14:anchorId="0BD84DB8" wp14:editId="042A556D">
            <wp:extent cx="4572000" cy="2743200"/>
            <wp:effectExtent l="0" t="0" r="0" b="0"/>
            <wp:docPr id="45" name="Wykres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7BC57DCC" w14:textId="3F1B99A5" w:rsidR="004720F7" w:rsidRDefault="00446B95" w:rsidP="004720F7">
      <w:r>
        <w:t xml:space="preserve">Większość osób dojeżdżających do Pleszewa przemieszcza się po mieście własnym </w:t>
      </w:r>
      <w:r w:rsidR="00453997">
        <w:t xml:space="preserve">samochodem </w:t>
      </w:r>
      <w:r>
        <w:t xml:space="preserve">(19,3%) lub z kimś (34,3%). Aż 43,3% badanych przemieszcza się po mieście pieszo. </w:t>
      </w:r>
      <w:r w:rsidR="00453997">
        <w:t>To osoby, które dojeżdżają do pracy autobusem lub korzystają z czyjejś grzeczności. To potencjalni użytkownicy roweru miejskiego.</w:t>
      </w:r>
    </w:p>
    <w:p w14:paraId="1CEA8D5C" w14:textId="77777777" w:rsidR="00453997" w:rsidRDefault="00453997">
      <w:pPr>
        <w:spacing w:before="0" w:after="160" w:line="259" w:lineRule="auto"/>
        <w:jc w:val="left"/>
        <w:rPr>
          <w:i/>
          <w:iCs/>
          <w:color w:val="44546A" w:themeColor="text2"/>
          <w:sz w:val="18"/>
          <w:szCs w:val="18"/>
        </w:rPr>
      </w:pPr>
      <w:r>
        <w:br w:type="page"/>
      </w:r>
    </w:p>
    <w:p w14:paraId="5DCC4B01" w14:textId="4A203DE6" w:rsidR="00B70728" w:rsidRDefault="00B70728" w:rsidP="00B70728">
      <w:pPr>
        <w:pStyle w:val="Legenda"/>
      </w:pPr>
      <w:bookmarkStart w:id="71" w:name="_Toc29982726"/>
      <w:r>
        <w:lastRenderedPageBreak/>
        <w:t xml:space="preserve">Wykres </w:t>
      </w:r>
      <w:fldSimple w:instr=" SEQ Wykres \* ARABIC ">
        <w:r w:rsidR="003E0DC4">
          <w:rPr>
            <w:noProof/>
          </w:rPr>
          <w:t>43</w:t>
        </w:r>
      </w:fldSimple>
      <w:r>
        <w:t>. Środek transportu wykorzystywany do przejazdów</w:t>
      </w:r>
      <w:r w:rsidR="004720F7">
        <w:t xml:space="preserve"> wewnątrz miasta</w:t>
      </w:r>
      <w:bookmarkEnd w:id="71"/>
    </w:p>
    <w:p w14:paraId="016653A9" w14:textId="77777777" w:rsidR="00436BA3" w:rsidRPr="00436BA3" w:rsidRDefault="00436BA3" w:rsidP="00436BA3">
      <w:r>
        <w:rPr>
          <w:noProof/>
          <w:lang w:eastAsia="pl-PL"/>
        </w:rPr>
        <w:drawing>
          <wp:inline distT="0" distB="0" distL="0" distR="0" wp14:anchorId="671BF84F" wp14:editId="074D3EC5">
            <wp:extent cx="5534025" cy="2324100"/>
            <wp:effectExtent l="0" t="0" r="9525" b="0"/>
            <wp:docPr id="46" name="Wykres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75FECD20" w14:textId="07A1CFA8" w:rsidR="00453997" w:rsidRDefault="00453997" w:rsidP="00453997">
      <w:r>
        <w:t xml:space="preserve">Najczęstszymi celami poruszania się po mieście osób dojeżdżających do pracy są zakupy codzienne (50,3%) lub okazjonalne (50,3%). Ważnym powodem są też przejazdy związane z wykonywaniem obowiązków zawodowych (46,4%) i sam przejazd do pracy lub szkoły. </w:t>
      </w:r>
      <w:r w:rsidR="00C353FC">
        <w:t>R</w:t>
      </w:r>
      <w:r>
        <w:t>zadziej</w:t>
      </w:r>
      <w:r w:rsidR="00C353FC">
        <w:t xml:space="preserve"> celem przemieszczania po mieście są większe zakupy (30,7%), rekreacja i rozrywka (21,8%) lub załatwianie spraw urzędowych (19%). Najrzadziej powodem tym jest konieczność przewożenia członków rodziny (14%) lub dojazd do placówki służby zdrowia (10,6%). Wydaje się, że osoby dojeżdżające do pracy w Pleszewie traktują miasto niemal wyłącznie w powiązaniu z zadaniami zawodowymi, ewentualnie korzystają z zaplecza handlowego miasta. Rzadziej natomiast traktują miasto jako zaplecze rekreacyjno-rozrywkowe.</w:t>
      </w:r>
    </w:p>
    <w:p w14:paraId="4DA43C42" w14:textId="50921FE7" w:rsidR="00B70728" w:rsidRDefault="00B70728" w:rsidP="00B70728">
      <w:pPr>
        <w:pStyle w:val="Legenda"/>
      </w:pPr>
      <w:bookmarkStart w:id="72" w:name="_Toc29982727"/>
      <w:r>
        <w:t xml:space="preserve">Wykres </w:t>
      </w:r>
      <w:fldSimple w:instr=" SEQ Wykres \* ARABIC ">
        <w:r w:rsidR="003E0DC4">
          <w:rPr>
            <w:noProof/>
          </w:rPr>
          <w:t>44</w:t>
        </w:r>
      </w:fldSimple>
      <w:r>
        <w:t>. Cele przejazdów</w:t>
      </w:r>
      <w:bookmarkEnd w:id="72"/>
    </w:p>
    <w:p w14:paraId="30A87CDB" w14:textId="77777777" w:rsidR="00436BA3" w:rsidRPr="00436BA3" w:rsidRDefault="00436BA3" w:rsidP="00436BA3">
      <w:r>
        <w:rPr>
          <w:noProof/>
          <w:lang w:eastAsia="pl-PL"/>
        </w:rPr>
        <w:drawing>
          <wp:inline distT="0" distB="0" distL="0" distR="0" wp14:anchorId="41FEF405" wp14:editId="6CE42C7F">
            <wp:extent cx="5457825" cy="3109912"/>
            <wp:effectExtent l="0" t="0" r="9525" b="14605"/>
            <wp:docPr id="50" name="Wykres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7A634685" w14:textId="462E61C4" w:rsidR="00C353FC" w:rsidRDefault="00C353FC" w:rsidP="00C353FC">
      <w:r>
        <w:t>Pytani, z którymi z tych spraw mogliby poradzić sobie z pomocą roweru, respondenci wskazywali, że</w:t>
      </w:r>
      <w:r w:rsidR="00F120B5">
        <w:t xml:space="preserve"> byłaby to w szczególności rekreacja i rozrywka (81,6%). Taką deklarację złożyły zarówno osoby, które </w:t>
      </w:r>
      <w:r w:rsidR="00F120B5">
        <w:lastRenderedPageBreak/>
        <w:t>są niesamodzielne transportowo, dojeżdżają autobusem, z kimś lub dostają się do Pleszewa pieszo (87,9%), jak i te, które dojeżdżają do miasta własnym samochodem (82,2%). Rzadziej uznawano, że rowerem można poradzić sobie z zakupami okazjonalnymi (58,6%), jak i codziennymi (46,6%) oraz z samym dojazdem do pracy (40,2%). Obowiązkom zawodowym mogłoby podołać na rowerze 17,2% badanych, a sprawom urzędowym – 13,2%. Pozostałe sprawy przez zdecydowaną większość badanych są uznawane za takie, z którymi nie da się poradzić, jeśli środkiem transportu miałby być rower.</w:t>
      </w:r>
    </w:p>
    <w:p w14:paraId="4ACAAA6F" w14:textId="44877177" w:rsidR="00B70728" w:rsidRDefault="00B70728" w:rsidP="00B70728">
      <w:pPr>
        <w:pStyle w:val="Legenda"/>
      </w:pPr>
      <w:bookmarkStart w:id="73" w:name="_Toc29982728"/>
      <w:r>
        <w:t xml:space="preserve">Wykres </w:t>
      </w:r>
      <w:fldSimple w:instr=" SEQ Wykres \* ARABIC ">
        <w:r w:rsidR="003E0DC4">
          <w:rPr>
            <w:noProof/>
          </w:rPr>
          <w:t>45</w:t>
        </w:r>
      </w:fldSimple>
      <w:r>
        <w:t>. Cele przejazdów, z którymi można byłoby poradzić sobie poruszając się rowerem</w:t>
      </w:r>
      <w:bookmarkEnd w:id="73"/>
    </w:p>
    <w:p w14:paraId="5BF94C19" w14:textId="77777777" w:rsidR="00436BA3" w:rsidRPr="00436BA3" w:rsidRDefault="00436BA3" w:rsidP="00436BA3">
      <w:r>
        <w:rPr>
          <w:noProof/>
          <w:lang w:eastAsia="pl-PL"/>
        </w:rPr>
        <w:drawing>
          <wp:inline distT="0" distB="0" distL="0" distR="0" wp14:anchorId="088BE553" wp14:editId="79E944E4">
            <wp:extent cx="5734050" cy="3157537"/>
            <wp:effectExtent l="0" t="0" r="0" b="5080"/>
            <wp:docPr id="51" name="Wykres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6E037F67" w14:textId="4CF2E5BF" w:rsidR="00F120B5" w:rsidRDefault="00F120B5" w:rsidP="00F120B5">
      <w:r>
        <w:t>Prawie połowa badanych (49,7%) w ogóle nie korzysta z roweru</w:t>
      </w:r>
      <w:r w:rsidR="00DA0006">
        <w:t xml:space="preserve"> a 38,7% korzysta z roweru tylko okazjonalnie – kilka razy w roku lub rzadziej. Tylko 2% badanych korzysta z roweru codziennie, a 9,7% kilka razy w miesiącu. Na częstość korzystania z roweru wpływa wiek (współczynnik kontyngencji wyniósł 0,345) – im starsi są respondenci tym więcej jest wśród nich osób, które w ogóle nie korzystają z roweru. W grupie najmłodszych respondentów (18-30 lat) z roweru nie korzysta nigdy 42,9%, a w grupie najstarszej (61 lat i więcej) to aż 83,7% osób. Szanse korzystania z roweru kilka razy w miesiącu lub okazjonalnie sprzyja liczba sprawnych rowerów w gospodarstwie domowym. W domach, w których są dwa rowery – 22,3% korzysta z roweru kilka razy w miesiącu, a 44,1% kilka razy w roku. Tam, gdzie są trzy sprawne rowery wartości te wynoszą odpowiednio </w:t>
      </w:r>
      <w:r w:rsidR="00716E91">
        <w:t xml:space="preserve">40% i 60%. Można na tej podstawie wnioskować, że jazda na rowerze traktowana jest raczej jako czynność rekreacyjna, prawdopodobnie wykonywana w towarzystwie innych domowników. </w:t>
      </w:r>
    </w:p>
    <w:p w14:paraId="3BB4EFCB" w14:textId="77777777" w:rsidR="00716E91" w:rsidRDefault="00716E91">
      <w:pPr>
        <w:spacing w:before="0" w:after="160" w:line="259" w:lineRule="auto"/>
        <w:jc w:val="left"/>
        <w:rPr>
          <w:i/>
          <w:iCs/>
          <w:color w:val="44546A" w:themeColor="text2"/>
          <w:sz w:val="18"/>
          <w:szCs w:val="18"/>
        </w:rPr>
      </w:pPr>
      <w:r>
        <w:br w:type="page"/>
      </w:r>
    </w:p>
    <w:p w14:paraId="05E94AE1" w14:textId="1230D106" w:rsidR="00B70728" w:rsidRDefault="00B70728" w:rsidP="00B70728">
      <w:pPr>
        <w:pStyle w:val="Legenda"/>
      </w:pPr>
      <w:bookmarkStart w:id="74" w:name="_Toc29982729"/>
      <w:r>
        <w:lastRenderedPageBreak/>
        <w:t xml:space="preserve">Wykres </w:t>
      </w:r>
      <w:fldSimple w:instr=" SEQ Wykres \* ARABIC ">
        <w:r w:rsidR="003E0DC4">
          <w:rPr>
            <w:noProof/>
          </w:rPr>
          <w:t>46</w:t>
        </w:r>
      </w:fldSimple>
      <w:r>
        <w:t>. Częstość korzystania z roweru</w:t>
      </w:r>
      <w:bookmarkEnd w:id="74"/>
    </w:p>
    <w:p w14:paraId="61EA4D83" w14:textId="77777777" w:rsidR="00436BA3" w:rsidRPr="00436BA3" w:rsidRDefault="00436BA3" w:rsidP="00436BA3">
      <w:r>
        <w:rPr>
          <w:noProof/>
          <w:lang w:eastAsia="pl-PL"/>
        </w:rPr>
        <w:drawing>
          <wp:inline distT="0" distB="0" distL="0" distR="0" wp14:anchorId="0504D153" wp14:editId="574D3011">
            <wp:extent cx="5724525" cy="2028825"/>
            <wp:effectExtent l="0" t="0" r="9525" b="9525"/>
            <wp:docPr id="55" name="Wykres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112B59E5" w14:textId="77777777" w:rsidR="00F45C27" w:rsidRDefault="00F45C27" w:rsidP="00F45C27">
      <w:pPr>
        <w:pStyle w:val="Nagwek3"/>
      </w:pPr>
      <w:bookmarkStart w:id="75" w:name="_Toc29926748"/>
      <w:bookmarkStart w:id="76" w:name="_Toc30064221"/>
      <w:r>
        <w:t>Postawy wobec komunikacji rowerowej</w:t>
      </w:r>
      <w:bookmarkEnd w:id="75"/>
      <w:bookmarkEnd w:id="76"/>
    </w:p>
    <w:p w14:paraId="2A3A9F95" w14:textId="4AC31A5D" w:rsidR="00716E91" w:rsidRDefault="009604B2" w:rsidP="00716E91">
      <w:r>
        <w:t>Podstawowymi motywacjami korzystania z rowerów przez osoby dojeżdżające do pracy w Pleszewie są potrzeba poprawy kondycji fizycznej (80,8%) oraz potrzeba dbania o zdrowie (65,3%). Do korzystania z roweru może skłaniać też</w:t>
      </w:r>
      <w:r w:rsidR="0086084F">
        <w:t xml:space="preserve"> chęć czerpania przyjemności z tej czynności (44,5%) lub chęć dawania przykładu innym (40,9%). Pozostałe powody – zarówno proekologiczne, finansowe</w:t>
      </w:r>
      <w:r w:rsidR="004C7CE7">
        <w:t>, związane z mniejszym ryzykiem spóźnień</w:t>
      </w:r>
      <w:r w:rsidR="0086084F">
        <w:t xml:space="preserve"> i organizacyjne mają marginalne znaczenie. </w:t>
      </w:r>
      <w:r w:rsidR="004C7CE7">
        <w:t>Te powody rzadko wskazywano jako zachęcające do korzystania z roweru (robiło to odpowiednio 6%, 1% i 1% oraz 7,8%. Dodatkowo częściej wyrażano sprzeciw wobec tak rozpoznawanych korzyści. Ze stwierdzeniem o takich korzyściach nie zgodziło się – odpowiednio – 26,4%, 44,5%, 37,9% oraz 25,3%.</w:t>
      </w:r>
    </w:p>
    <w:p w14:paraId="74AC8822" w14:textId="54453763" w:rsidR="00B70728" w:rsidRDefault="00B70728" w:rsidP="00B70728">
      <w:pPr>
        <w:pStyle w:val="Legenda"/>
      </w:pPr>
      <w:bookmarkStart w:id="77" w:name="_Toc29982730"/>
      <w:r>
        <w:t xml:space="preserve">Wykres </w:t>
      </w:r>
      <w:fldSimple w:instr=" SEQ Wykres \* ARABIC ">
        <w:r w:rsidR="003E0DC4">
          <w:rPr>
            <w:noProof/>
          </w:rPr>
          <w:t>47</w:t>
        </w:r>
      </w:fldSimple>
      <w:r>
        <w:t>. Sprawy zachęcające do korzystania z roweru</w:t>
      </w:r>
      <w:bookmarkEnd w:id="77"/>
    </w:p>
    <w:p w14:paraId="7C5478B9" w14:textId="722086D1" w:rsidR="004C7CE7" w:rsidRDefault="00436BA3" w:rsidP="00FD1EC6">
      <w:r>
        <w:rPr>
          <w:noProof/>
          <w:lang w:eastAsia="pl-PL"/>
        </w:rPr>
        <w:drawing>
          <wp:inline distT="0" distB="0" distL="0" distR="0" wp14:anchorId="19F2E02B" wp14:editId="7A7630B9">
            <wp:extent cx="5638800" cy="3590925"/>
            <wp:effectExtent l="0" t="0" r="0" b="9525"/>
            <wp:docPr id="47" name="Wykres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FD1EC6">
        <w:t xml:space="preserve"> </w:t>
      </w:r>
    </w:p>
    <w:p w14:paraId="39816BAD" w14:textId="64E0EF91" w:rsidR="00FD1EC6" w:rsidRDefault="00FD1EC6" w:rsidP="00FD1EC6">
      <w:r>
        <w:lastRenderedPageBreak/>
        <w:t xml:space="preserve">W najmniejszym stopniu przeszkodami do korzystania z roweru są: postawy wobec jeżdżenia na rowerze (94,9% osób lubi jeździć na rowerze), lęk przed </w:t>
      </w:r>
      <w:proofErr w:type="spellStart"/>
      <w:r>
        <w:t>zachowaniami</w:t>
      </w:r>
      <w:proofErr w:type="spellEnd"/>
      <w:r>
        <w:t xml:space="preserve"> kierowców (84,6% nie boi się tych </w:t>
      </w:r>
      <w:proofErr w:type="spellStart"/>
      <w:r>
        <w:t>zachowań</w:t>
      </w:r>
      <w:proofErr w:type="spellEnd"/>
      <w:r>
        <w:t xml:space="preserve">) oraz fakt osamotnienia w takich komunikacyjnych </w:t>
      </w:r>
      <w:proofErr w:type="spellStart"/>
      <w:r>
        <w:t>zachowaniach</w:t>
      </w:r>
      <w:proofErr w:type="spellEnd"/>
      <w:r>
        <w:t xml:space="preserve"> (79,6% ma w swoim otoczeniu osoby jeżdżące na rowerze).</w:t>
      </w:r>
      <w:r w:rsidR="00010B28">
        <w:t xml:space="preserve"> Powodem nie są także braki infrastrukturalne – 61,6% badanych nie odnotowuje braków ścieżek rowerowych a 60,8% nie dostrzega niedoboru stojaków rowerowych. Nie ma więc także przeszkód technicznych do tego, aby korzystać z roweru jako środka codziennego transportu. </w:t>
      </w:r>
    </w:p>
    <w:p w14:paraId="24538065" w14:textId="327159B1" w:rsidR="00010B28" w:rsidRDefault="00010B28" w:rsidP="00FD1EC6">
      <w:r>
        <w:t>Jedynymi powodami, które zniechęcają do korzystania z roweru to zbyt słaba forma fizyczna (18,7%) lub przeszkody organizacyjne. To rodzaj zadań rodzinnych uniemożliwia korzystanie z roweru na co dzień. Obowiązki te wymagają szybkiego przemieszczania się, co jest przeszkodą dla 8,2% osób lub wymagają przewożenia innych osób – uniemożliwia to korzystanie z roweru 7,7% badanych.</w:t>
      </w:r>
    </w:p>
    <w:p w14:paraId="1199F690" w14:textId="0F65C0DA" w:rsidR="00B70728" w:rsidRDefault="00B70728" w:rsidP="00B70728">
      <w:pPr>
        <w:pStyle w:val="Legenda"/>
      </w:pPr>
      <w:bookmarkStart w:id="78" w:name="_Toc29982731"/>
      <w:r>
        <w:t xml:space="preserve">Wykres </w:t>
      </w:r>
      <w:fldSimple w:instr=" SEQ Wykres \* ARABIC ">
        <w:r w:rsidR="003E0DC4">
          <w:rPr>
            <w:noProof/>
          </w:rPr>
          <w:t>48</w:t>
        </w:r>
      </w:fldSimple>
      <w:r>
        <w:t>. Sprawy zniechęcające do korzystania z roweru</w:t>
      </w:r>
      <w:bookmarkEnd w:id="78"/>
    </w:p>
    <w:p w14:paraId="5A94B6F2" w14:textId="0DAB4B92" w:rsidR="00436BA3" w:rsidRPr="00436BA3" w:rsidRDefault="004C7CE7" w:rsidP="00436BA3">
      <w:r>
        <w:rPr>
          <w:noProof/>
          <w:lang w:eastAsia="pl-PL"/>
        </w:rPr>
        <w:drawing>
          <wp:inline distT="0" distB="0" distL="0" distR="0" wp14:anchorId="7F7ED7EF" wp14:editId="59A7EB5B">
            <wp:extent cx="6048375" cy="4638675"/>
            <wp:effectExtent l="0" t="0" r="9525" b="9525"/>
            <wp:docPr id="62" name="Wykres 62">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7D71647E" w14:textId="364ABA71" w:rsidR="00010B28" w:rsidRDefault="00010B28" w:rsidP="00010B28">
      <w:r>
        <w:t xml:space="preserve">Nie dziwi wobec takich postaw deklaracja większości badanych (70,6%), że gotowi byliby korzystać z roweru miejskiego. Niechęć do korzystania z tego rozwiązania wyraziło 29,3% osób dojeżdżających do </w:t>
      </w:r>
      <w:r>
        <w:lastRenderedPageBreak/>
        <w:t>pracy w Pleszewie. Gotowość korzystania z roweru miejskiego jest zależna od kilku cech osób badanych:</w:t>
      </w:r>
    </w:p>
    <w:p w14:paraId="6BDF430F" w14:textId="176AC1B4" w:rsidR="00010B28" w:rsidRDefault="00467896" w:rsidP="00010B28">
      <w:pPr>
        <w:pStyle w:val="Akapitzlist"/>
        <w:numPr>
          <w:ilvl w:val="0"/>
          <w:numId w:val="17"/>
        </w:numPr>
      </w:pPr>
      <w:r>
        <w:t>S</w:t>
      </w:r>
      <w:r w:rsidR="00010B28">
        <w:t>prawnoś</w:t>
      </w:r>
      <w:r>
        <w:t>ć</w:t>
      </w:r>
      <w:r w:rsidR="00010B28">
        <w:t xml:space="preserve"> fizyczn</w:t>
      </w:r>
      <w:r>
        <w:t>a:</w:t>
      </w:r>
      <w:r w:rsidR="00010B28">
        <w:t xml:space="preserve"> </w:t>
      </w:r>
      <w:r>
        <w:t>T</w:t>
      </w:r>
      <w:r w:rsidR="00010B28">
        <w:t xml:space="preserve">ę </w:t>
      </w:r>
      <w:r>
        <w:t xml:space="preserve">cechę </w:t>
      </w:r>
      <w:r w:rsidR="00010B28">
        <w:t>wskazywano jako jedną z przeszkód do regularnego korzystania z roweru</w:t>
      </w:r>
      <w:r>
        <w:t xml:space="preserve">. Prawidłowość ta zachodzi </w:t>
      </w:r>
      <w:r w:rsidR="00010B28">
        <w:t xml:space="preserve">także w przypadku </w:t>
      </w:r>
      <w:r>
        <w:t xml:space="preserve">gotowości do korzystania z roweru miejskiego. Im niższa jest subiektywna ocena własnej sprawności fizycznej, tym niższa jest gotowość do korzystania z roweru miejskiego. Dla porównania 74,9% osoby uważających się za bardzo sprawne zadeklarowały gotowość korzystania z roweru miejskiego, wśród osób uznających się za dość sprawne było to 68,7%, a wśród osób uznających się za niesprawne 0%. </w:t>
      </w:r>
    </w:p>
    <w:p w14:paraId="130DC277" w14:textId="34149E86" w:rsidR="00467896" w:rsidRDefault="00467896" w:rsidP="00010B28">
      <w:pPr>
        <w:pStyle w:val="Akapitzlist"/>
        <w:numPr>
          <w:ilvl w:val="0"/>
          <w:numId w:val="17"/>
        </w:numPr>
      </w:pPr>
      <w:r>
        <w:t>Wiek badanych (współczynnik V-Kramera – 0,348): Im starsi są badani, tym mniejsza ich gotowość do korzystania z roweru miejskiego. Wśród najmłodszych taką gotowość wyraziło 87,8% badanych, a wśród najstarszych – 21,3%.</w:t>
      </w:r>
    </w:p>
    <w:p w14:paraId="16123C05" w14:textId="6E27DEBC" w:rsidR="00467896" w:rsidRDefault="00467896" w:rsidP="00010B28">
      <w:pPr>
        <w:pStyle w:val="Akapitzlist"/>
        <w:numPr>
          <w:ilvl w:val="0"/>
          <w:numId w:val="17"/>
        </w:numPr>
      </w:pPr>
      <w:r>
        <w:t xml:space="preserve">Częstość przemieszczania się po mieście: </w:t>
      </w:r>
      <w:r w:rsidR="00930135">
        <w:t>im większa jest częstość przemieszczania się po mieście, tym większa gotowość do skorzystania z miejskiego rozwiązania (współczynnik kontyngencji – 0,311).</w:t>
      </w:r>
    </w:p>
    <w:p w14:paraId="163B4A71" w14:textId="2FD3C877" w:rsidR="00B70728" w:rsidRDefault="00B70728" w:rsidP="00B70728">
      <w:pPr>
        <w:pStyle w:val="Legenda"/>
      </w:pPr>
      <w:bookmarkStart w:id="79" w:name="_Toc29982732"/>
      <w:r>
        <w:t xml:space="preserve">Wykres </w:t>
      </w:r>
      <w:fldSimple w:instr=" SEQ Wykres \* ARABIC ">
        <w:r w:rsidR="003E0DC4">
          <w:rPr>
            <w:noProof/>
          </w:rPr>
          <w:t>49</w:t>
        </w:r>
      </w:fldSimple>
      <w:r>
        <w:t>. Gotowość korzystania z roweru miejskiego</w:t>
      </w:r>
      <w:bookmarkEnd w:id="79"/>
    </w:p>
    <w:p w14:paraId="7BA3936F" w14:textId="77777777" w:rsidR="00436BA3" w:rsidRPr="00436BA3" w:rsidRDefault="00436BA3" w:rsidP="00436BA3">
      <w:r>
        <w:rPr>
          <w:noProof/>
          <w:lang w:eastAsia="pl-PL"/>
        </w:rPr>
        <w:drawing>
          <wp:inline distT="0" distB="0" distL="0" distR="0" wp14:anchorId="61D5F3C2" wp14:editId="67F55448">
            <wp:extent cx="4933950" cy="3081337"/>
            <wp:effectExtent l="0" t="0" r="0" b="5080"/>
            <wp:docPr id="49" name="Wykres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20DC4C30" w14:textId="132AB67A" w:rsidR="00930135" w:rsidRDefault="00930135" w:rsidP="00930135">
      <w:r>
        <w:t>Osoby dojeżdżające do pracy w Pleszewie podzielają powszechnie (98,3%) opinię, że samo wprowadzen</w:t>
      </w:r>
      <w:r w:rsidR="00AF2AF8">
        <w:t>i</w:t>
      </w:r>
      <w:r>
        <w:t xml:space="preserve">e </w:t>
      </w:r>
      <w:r w:rsidR="00AF2AF8">
        <w:t xml:space="preserve">systemu rowerów publicznych powinno stanowić zachętę do zmiany nawyków komunikacyjnych w mieście. Wśród niezbędnych zmian widzieliby także rozbudowę infrastruktury rowerowej (95,7%), poprawę bezpieczeństwa na drogach (84,3%) oraz poprawa warunków parkowania rowerów (78,3%). Nieco mniejsze znaczenie przypisują akcjom promującym </w:t>
      </w:r>
      <w:r w:rsidR="00C22D88">
        <w:t>jazdę na rowerze</w:t>
      </w:r>
      <w:r w:rsidR="00AF2AF8">
        <w:t xml:space="preserve"> (62,2%)</w:t>
      </w:r>
      <w:r w:rsidR="00C22D88">
        <w:t xml:space="preserve">, usługom dla rowerzystów (65,6%) oraz działaniom informacyjnym (49,8%) i </w:t>
      </w:r>
      <w:r w:rsidR="00C22D88">
        <w:lastRenderedPageBreak/>
        <w:t xml:space="preserve">edukacyjnym, jakie mogłyby towarzyszyć planowanemu przedsięwzięciu. Zwraca uwagę pewna niekonsekwencja ocen osób badanych. Oczekują oni zmian w sferach, których wcześniej nie postrzegali jako istotnej przeszkody do korzystania z rowerów w sposób regularny (jakość infrastruktury rowerowej lub poprawa bezpieczeństwa).  Można tę rozbieżność odczytywać dwojako. </w:t>
      </w:r>
      <w:r w:rsidR="004A4FC6">
        <w:t xml:space="preserve">Może </w:t>
      </w:r>
      <w:r w:rsidR="00C22D88">
        <w:t>jest to wyraz przekonania, że wskazywane wcześniej przeszkody ich nie dotyczą, ponieważ nie korzystają z roweru na co dzień</w:t>
      </w:r>
      <w:r w:rsidR="004A4FC6">
        <w:t>. D</w:t>
      </w:r>
      <w:r w:rsidR="00C22D88">
        <w:t xml:space="preserve">opiero zmiana tego nawyku i </w:t>
      </w:r>
      <w:r w:rsidR="004A4FC6">
        <w:t xml:space="preserve">zwiększenie prawdopodobieństwa </w:t>
      </w:r>
      <w:r w:rsidR="00C22D88">
        <w:t xml:space="preserve">poruszania się </w:t>
      </w:r>
      <w:r w:rsidR="004A4FC6">
        <w:t xml:space="preserve">rowerem powoduje niejako odsłonięcie rozmaitych trudności. Inne możliwe wyjaśnienie może odwoływać się do poczucia własnej adekwatności osób badanych. Respondenci mogą sądzić, że ich pozytywne oceny są odosobnione i gdy odnoszą ją do szerszej grupy mieszkańców, to – do pewnego stopnia – zostają unieważnione. </w:t>
      </w:r>
    </w:p>
    <w:p w14:paraId="4D5C06FA" w14:textId="396B57FC" w:rsidR="00B70728" w:rsidRDefault="00B70728" w:rsidP="00B70728">
      <w:pPr>
        <w:pStyle w:val="Legenda"/>
      </w:pPr>
      <w:bookmarkStart w:id="80" w:name="_Toc29982733"/>
      <w:r>
        <w:t xml:space="preserve">Wykres </w:t>
      </w:r>
      <w:fldSimple w:instr=" SEQ Wykres \* ARABIC ">
        <w:r w:rsidR="003E0DC4">
          <w:rPr>
            <w:noProof/>
          </w:rPr>
          <w:t>50</w:t>
        </w:r>
      </w:fldSimple>
      <w:r>
        <w:t xml:space="preserve">. Rozwiązania niezbędne by zachęcić do regularnego </w:t>
      </w:r>
      <w:r w:rsidR="00436BA3">
        <w:t>dojeżdżania na rowerze do pracy</w:t>
      </w:r>
      <w:bookmarkEnd w:id="80"/>
    </w:p>
    <w:p w14:paraId="5E84962F" w14:textId="77777777" w:rsidR="00436BA3" w:rsidRPr="00436BA3" w:rsidRDefault="00436BA3" w:rsidP="00436BA3">
      <w:r>
        <w:rPr>
          <w:noProof/>
          <w:lang w:eastAsia="pl-PL"/>
        </w:rPr>
        <w:drawing>
          <wp:inline distT="0" distB="0" distL="0" distR="0" wp14:anchorId="49AF4332" wp14:editId="0DF82CC9">
            <wp:extent cx="5989320" cy="2722245"/>
            <wp:effectExtent l="0" t="0" r="11430" b="1905"/>
            <wp:docPr id="52" name="Wykres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0C20388F" w14:textId="0316A35E" w:rsidR="004A4FC6" w:rsidRDefault="004A4FC6" w:rsidP="004A4FC6">
      <w:r>
        <w:t xml:space="preserve">Gotowość korzystania z roweru miejskiego nie jest bezwarunkowa. Zdecydowana większość respondentów chciałaby, żeby stacja wypożyczeni była oddalona nie więcej niż na 200 metrów – to opinia 83% badanych. Oznacza to, że nie tylko </w:t>
      </w:r>
      <w:r w:rsidR="00783B58">
        <w:t xml:space="preserve">badani nie </w:t>
      </w:r>
      <w:r>
        <w:t>chci</w:t>
      </w:r>
      <w:r w:rsidR="00783B58">
        <w:t>eliby</w:t>
      </w:r>
      <w:r>
        <w:t xml:space="preserve"> </w:t>
      </w:r>
      <w:r w:rsidR="00783B58">
        <w:t xml:space="preserve">zwiększać dystansu, jaki obecnie pokonują, żeby po przyjechaniu do Pleszewa dostać się do pracy, ale że chcieliby zwiększyć swój komfort przez skrócenie dystansu do pokonania pieszo. Tylko 17% badanych byłoby gotowych przejść do stacji </w:t>
      </w:r>
      <w:proofErr w:type="spellStart"/>
      <w:r w:rsidR="00783B58">
        <w:t>wypożyczeń</w:t>
      </w:r>
      <w:proofErr w:type="spellEnd"/>
      <w:r w:rsidR="00783B58">
        <w:t xml:space="preserve"> więcej niż 200 metrów.</w:t>
      </w:r>
    </w:p>
    <w:p w14:paraId="3056AED5" w14:textId="77777777" w:rsidR="00783B58" w:rsidRDefault="00783B58">
      <w:pPr>
        <w:spacing w:before="0" w:after="160" w:line="259" w:lineRule="auto"/>
        <w:jc w:val="left"/>
        <w:rPr>
          <w:i/>
          <w:iCs/>
          <w:color w:val="44546A" w:themeColor="text2"/>
          <w:sz w:val="18"/>
          <w:szCs w:val="18"/>
        </w:rPr>
      </w:pPr>
      <w:r>
        <w:br w:type="page"/>
      </w:r>
    </w:p>
    <w:p w14:paraId="1F828276" w14:textId="23FD74CC" w:rsidR="00B70728" w:rsidRDefault="00B70728" w:rsidP="00B70728">
      <w:pPr>
        <w:pStyle w:val="Legenda"/>
      </w:pPr>
      <w:bookmarkStart w:id="81" w:name="_Toc29982734"/>
      <w:r>
        <w:lastRenderedPageBreak/>
        <w:t xml:space="preserve">Wykres </w:t>
      </w:r>
      <w:fldSimple w:instr=" SEQ Wykres \* ARABIC ">
        <w:r w:rsidR="003E0DC4">
          <w:rPr>
            <w:noProof/>
          </w:rPr>
          <w:t>51</w:t>
        </w:r>
      </w:fldSimple>
      <w:r>
        <w:t>. Maksymalny dystans do pokonania pieszo, aby dotrzeć do parkingu rowerowego</w:t>
      </w:r>
      <w:bookmarkEnd w:id="81"/>
    </w:p>
    <w:p w14:paraId="6CD3A63B" w14:textId="77777777" w:rsidR="00436BA3" w:rsidRPr="00436BA3" w:rsidRDefault="00436BA3" w:rsidP="00436BA3">
      <w:r>
        <w:rPr>
          <w:noProof/>
          <w:lang w:eastAsia="pl-PL"/>
        </w:rPr>
        <w:drawing>
          <wp:inline distT="0" distB="0" distL="0" distR="0" wp14:anchorId="30FB5D67" wp14:editId="47942E73">
            <wp:extent cx="5153025" cy="2124075"/>
            <wp:effectExtent l="0" t="0" r="9525" b="9525"/>
            <wp:docPr id="54" name="Wykres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6160E471" w14:textId="7090DAF5" w:rsidR="00783B58" w:rsidRDefault="00783B58" w:rsidP="00783B58">
      <w:r>
        <w:t xml:space="preserve">Osoby dojeżdżające do pracy do Pleszewa chciałyby, żeby stacje wypożyczenia roweru znajdowały się na Rynku (97,3%), na ul. Mieszka I (79,3%), PKP Pleszew (72,2%) oraz szpitala (70,9%). Wybór ul. Mieszka I </w:t>
      </w:r>
      <w:proofErr w:type="spellStart"/>
      <w:r>
        <w:t>i</w:t>
      </w:r>
      <w:proofErr w:type="spellEnd"/>
      <w:r>
        <w:t xml:space="preserve"> szpitala można wiązać być może z peryferyjnym położeniem tych miejsc wewnątrz miasta – są blisko granic administracyjnych Pleszewa. Jednocześnie nieco mniej było wskazań na lokalizacje w pobliżu głównych zakładów pracy (</w:t>
      </w:r>
      <w:proofErr w:type="spellStart"/>
      <w:r>
        <w:t>Famot</w:t>
      </w:r>
      <w:proofErr w:type="spellEnd"/>
      <w:r>
        <w:t xml:space="preserve"> wskazało 70,2% osób, a </w:t>
      </w:r>
      <w:proofErr w:type="spellStart"/>
      <w:r>
        <w:t>Spomasz</w:t>
      </w:r>
      <w:proofErr w:type="spellEnd"/>
      <w:r>
        <w:t xml:space="preserve"> 65,9%). Najrzadziej wskazywano na konieczność utworzenia stacji koło paru wodnego (45,5%) oraz koło cmentarza komunalnego (33,8%). Te deklaracje można odczytywać w taki sposób, że rower miejski jest traktowany jako środek transportu, który można wykorzystywać po przekroczeniu granic miasta głównie po to, żeby dojechać do pracy </w:t>
      </w:r>
      <w:r w:rsidR="00C400FB">
        <w:t>lub zadbać o sprawy urzędowe. Wprowadzenie tego systemu może ułatwić poruszanie się po mieście, ale nie rozwiązuje dla części osób problemu dojazdu do miasta. Mógłby to być natomiast system, który umożliwi zdrowszy sposób docierania do pracy (np. połączenie komunikacji pieszej z rowerową dla osób mieszkających blisko miasta).</w:t>
      </w:r>
    </w:p>
    <w:p w14:paraId="0E9D1C93" w14:textId="6799F1E8" w:rsidR="00B70728" w:rsidRDefault="00B70728" w:rsidP="00B70728">
      <w:pPr>
        <w:pStyle w:val="Legenda"/>
      </w:pPr>
      <w:bookmarkStart w:id="82" w:name="_Toc29982735"/>
      <w:r>
        <w:t xml:space="preserve">Wykres </w:t>
      </w:r>
      <w:fldSimple w:instr=" SEQ Wykres \* ARABIC ">
        <w:r w:rsidR="003E0DC4">
          <w:rPr>
            <w:noProof/>
          </w:rPr>
          <w:t>52</w:t>
        </w:r>
      </w:fldSimple>
      <w:r>
        <w:t>. Punkty, w jakich powinny być zlokalizowane stacje wypożyczenia roweru miejskiego</w:t>
      </w:r>
      <w:bookmarkEnd w:id="82"/>
    </w:p>
    <w:p w14:paraId="3C5DDFAF" w14:textId="77777777" w:rsidR="00436BA3" w:rsidRPr="00436BA3" w:rsidRDefault="00436BA3" w:rsidP="00436BA3">
      <w:r>
        <w:rPr>
          <w:noProof/>
          <w:lang w:eastAsia="pl-PL"/>
        </w:rPr>
        <w:drawing>
          <wp:inline distT="0" distB="0" distL="0" distR="0" wp14:anchorId="0EDCF1D5" wp14:editId="1F29B8D1">
            <wp:extent cx="5705475" cy="2686050"/>
            <wp:effectExtent l="0" t="0" r="9525" b="0"/>
            <wp:docPr id="53" name="Wykres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6D4E43B7" w14:textId="32EEA47F" w:rsidR="00503E2D" w:rsidRDefault="00503E2D" w:rsidP="00503E2D">
      <w:r>
        <w:lastRenderedPageBreak/>
        <w:t xml:space="preserve">Badani sądzą, że dla zwiększenia szansy </w:t>
      </w:r>
      <w:r w:rsidR="009D7C80">
        <w:t>korzystania z rowerów miejskich najważniejsze są trzy rodzaje działań. Z jednej strony ma to być stworzenie systemu zachęt finansowych (27 wskazań) – wynajem roweru powinien być tani, tak żeby korzystanie z niego nie wiązało się z wysiłkiem finansowym a wybrane grupy (np. pracowników dojeżdżających do pracy) zwalniało z części kosztów. Pozostałe rozwiązania związane są z rozpowszechnianiem wiedzy o samym systemie (26 wskazań) oraz upowszechnianie zdrowego stylu życia przez akcje promujące zdrowie (koncerty, festyny, akcje „radni na rowery”) – 17 wskazań. Pojawiały się także pojedynczo pomysły rozbudowy i poprawy jakości sieci ścieżek rowerowych (4 wskazania) oraz wprowadzenie czynników zniechęcających kierowców (wprowadzenie wyższych opłat parkingowych lub zamknięcie wybranych ulic dla ruchu samochodowego) – 3 wskazania.</w:t>
      </w:r>
    </w:p>
    <w:p w14:paraId="16824534" w14:textId="0AB71082" w:rsidR="005A7442" w:rsidRDefault="005A7442" w:rsidP="005A7442">
      <w:pPr>
        <w:pStyle w:val="Legenda"/>
      </w:pPr>
      <w:bookmarkStart w:id="83" w:name="_Toc29982682"/>
      <w:r>
        <w:t xml:space="preserve">Tabela </w:t>
      </w:r>
      <w:fldSimple w:instr=" SEQ Tabela \* ARABIC ">
        <w:r w:rsidR="00C7268B">
          <w:rPr>
            <w:noProof/>
          </w:rPr>
          <w:t>6</w:t>
        </w:r>
      </w:fldSimple>
      <w:r>
        <w:t>. Sposoby zachęcenia dorosłych mieszkańców do korzystania z miejskich rowerów</w:t>
      </w:r>
      <w:bookmarkEnd w:id="83"/>
    </w:p>
    <w:tbl>
      <w:tblPr>
        <w:tblStyle w:val="Tabela-Siatka"/>
        <w:tblW w:w="0" w:type="auto"/>
        <w:tblLook w:val="04A0" w:firstRow="1" w:lastRow="0" w:firstColumn="1" w:lastColumn="0" w:noHBand="0" w:noVBand="1"/>
      </w:tblPr>
      <w:tblGrid>
        <w:gridCol w:w="7650"/>
        <w:gridCol w:w="1412"/>
      </w:tblGrid>
      <w:tr w:rsidR="00503E2D" w14:paraId="5A842735" w14:textId="77777777" w:rsidTr="009D7C80">
        <w:tc>
          <w:tcPr>
            <w:tcW w:w="7650" w:type="dxa"/>
            <w:shd w:val="clear" w:color="auto" w:fill="D9D9D9" w:themeFill="background1" w:themeFillShade="D9"/>
            <w:vAlign w:val="center"/>
          </w:tcPr>
          <w:p w14:paraId="68AE12EF" w14:textId="77777777" w:rsidR="00503E2D" w:rsidRPr="001953D6" w:rsidRDefault="00503E2D" w:rsidP="009D7C80">
            <w:pPr>
              <w:spacing w:before="0" w:after="0" w:line="240" w:lineRule="auto"/>
              <w:jc w:val="left"/>
              <w:rPr>
                <w:b/>
                <w:bCs/>
              </w:rPr>
            </w:pPr>
            <w:r>
              <w:rPr>
                <w:rFonts w:ascii="Calibri" w:hAnsi="Calibri" w:cs="Calibri"/>
                <w:b/>
                <w:bCs/>
                <w:color w:val="000000"/>
              </w:rPr>
              <w:t>R</w:t>
            </w:r>
            <w:r w:rsidRPr="001953D6">
              <w:rPr>
                <w:rFonts w:ascii="Calibri" w:hAnsi="Calibri" w:cs="Calibri"/>
                <w:b/>
                <w:bCs/>
                <w:color w:val="000000"/>
              </w:rPr>
              <w:t>odzaj działania</w:t>
            </w:r>
          </w:p>
        </w:tc>
        <w:tc>
          <w:tcPr>
            <w:tcW w:w="1412" w:type="dxa"/>
            <w:shd w:val="clear" w:color="auto" w:fill="D9D9D9" w:themeFill="background1" w:themeFillShade="D9"/>
            <w:vAlign w:val="center"/>
          </w:tcPr>
          <w:p w14:paraId="79194BF6" w14:textId="77777777" w:rsidR="00503E2D" w:rsidRPr="001953D6" w:rsidRDefault="00503E2D" w:rsidP="009D7C80">
            <w:pPr>
              <w:spacing w:before="0" w:after="0" w:line="240" w:lineRule="auto"/>
              <w:jc w:val="center"/>
              <w:rPr>
                <w:b/>
                <w:bCs/>
              </w:rPr>
            </w:pPr>
            <w:r w:rsidRPr="001953D6">
              <w:rPr>
                <w:rFonts w:ascii="Calibri" w:hAnsi="Calibri" w:cs="Calibri"/>
                <w:b/>
                <w:bCs/>
                <w:color w:val="000000"/>
              </w:rPr>
              <w:t>liczba wskazań</w:t>
            </w:r>
          </w:p>
        </w:tc>
      </w:tr>
      <w:tr w:rsidR="00503E2D" w14:paraId="7804C122" w14:textId="77777777" w:rsidTr="009D7C80">
        <w:tc>
          <w:tcPr>
            <w:tcW w:w="7650" w:type="dxa"/>
            <w:vAlign w:val="center"/>
          </w:tcPr>
          <w:p w14:paraId="1AE10C6D" w14:textId="5FB48611" w:rsidR="00503E2D" w:rsidRDefault="00503E2D" w:rsidP="00503E2D">
            <w:pPr>
              <w:spacing w:before="0" w:after="0" w:line="240" w:lineRule="auto"/>
            </w:pPr>
            <w:r>
              <w:rPr>
                <w:rFonts w:ascii="Calibri" w:hAnsi="Calibri"/>
                <w:color w:val="000000"/>
              </w:rPr>
              <w:t>atrakcyjne ceny: darmowe karnety, dotacje dla korzystających, korzystna cena, pierwsze przejazdy za darmo, niższe ceny dla stałych użytkowników, rabaty dla grup, system ulg dla dojeżdżających pracowników, przyzwyczajenie do korzystania przez niskie ceny</w:t>
            </w:r>
          </w:p>
        </w:tc>
        <w:tc>
          <w:tcPr>
            <w:tcW w:w="1412" w:type="dxa"/>
            <w:vAlign w:val="center"/>
          </w:tcPr>
          <w:p w14:paraId="46A661DA" w14:textId="77777777" w:rsidR="00503E2D" w:rsidRDefault="00503E2D" w:rsidP="00503E2D">
            <w:pPr>
              <w:spacing w:before="0" w:after="0" w:line="240" w:lineRule="auto"/>
              <w:jc w:val="center"/>
            </w:pPr>
            <w:r>
              <w:rPr>
                <w:rFonts w:ascii="Calibri" w:hAnsi="Calibri"/>
                <w:color w:val="000000"/>
              </w:rPr>
              <w:t>27</w:t>
            </w:r>
          </w:p>
        </w:tc>
      </w:tr>
      <w:tr w:rsidR="00503E2D" w14:paraId="17B90B16" w14:textId="77777777" w:rsidTr="009D7C80">
        <w:tc>
          <w:tcPr>
            <w:tcW w:w="7650" w:type="dxa"/>
            <w:vAlign w:val="center"/>
          </w:tcPr>
          <w:p w14:paraId="6972267E" w14:textId="77777777" w:rsidR="00503E2D" w:rsidRDefault="00503E2D" w:rsidP="00503E2D">
            <w:pPr>
              <w:spacing w:before="0" w:after="0" w:line="240" w:lineRule="auto"/>
            </w:pPr>
            <w:r>
              <w:rPr>
                <w:rFonts w:ascii="Calibri" w:hAnsi="Calibri"/>
                <w:color w:val="000000"/>
              </w:rPr>
              <w:t>akcje informacyjne: plakaty, ulotki, reklamy prasowe, radiowe, zmiana sposobu mówienia o zdrowiu</w:t>
            </w:r>
          </w:p>
        </w:tc>
        <w:tc>
          <w:tcPr>
            <w:tcW w:w="1412" w:type="dxa"/>
            <w:vAlign w:val="center"/>
          </w:tcPr>
          <w:p w14:paraId="5B3B9467" w14:textId="77777777" w:rsidR="00503E2D" w:rsidRDefault="00503E2D" w:rsidP="00503E2D">
            <w:pPr>
              <w:spacing w:before="0" w:after="0" w:line="240" w:lineRule="auto"/>
              <w:jc w:val="center"/>
            </w:pPr>
            <w:r>
              <w:rPr>
                <w:rFonts w:ascii="Calibri" w:hAnsi="Calibri"/>
                <w:color w:val="000000"/>
              </w:rPr>
              <w:t>26</w:t>
            </w:r>
          </w:p>
        </w:tc>
      </w:tr>
      <w:tr w:rsidR="00503E2D" w14:paraId="04E6F803" w14:textId="77777777" w:rsidTr="009D7C80">
        <w:tc>
          <w:tcPr>
            <w:tcW w:w="7650" w:type="dxa"/>
            <w:vAlign w:val="center"/>
          </w:tcPr>
          <w:p w14:paraId="30EB1266" w14:textId="77777777" w:rsidR="00503E2D" w:rsidRDefault="00503E2D" w:rsidP="00503E2D">
            <w:pPr>
              <w:spacing w:before="0" w:after="0" w:line="240" w:lineRule="auto"/>
            </w:pPr>
            <w:r>
              <w:rPr>
                <w:rFonts w:ascii="Calibri" w:hAnsi="Calibri"/>
                <w:color w:val="000000"/>
              </w:rPr>
              <w:t>akcje promocyjne: festyny, imprezy promujące system rowerów, kampania promująca zdrowy, aktywny tryb życia, niech radni wsiądą na rowery i dadzą przykład</w:t>
            </w:r>
          </w:p>
        </w:tc>
        <w:tc>
          <w:tcPr>
            <w:tcW w:w="1412" w:type="dxa"/>
            <w:vAlign w:val="center"/>
          </w:tcPr>
          <w:p w14:paraId="452DB0DD" w14:textId="77777777" w:rsidR="00503E2D" w:rsidRDefault="00503E2D" w:rsidP="00503E2D">
            <w:pPr>
              <w:spacing w:before="0" w:after="0" w:line="240" w:lineRule="auto"/>
              <w:jc w:val="center"/>
            </w:pPr>
            <w:r>
              <w:rPr>
                <w:rFonts w:ascii="Calibri" w:hAnsi="Calibri"/>
                <w:color w:val="000000"/>
              </w:rPr>
              <w:t>17</w:t>
            </w:r>
          </w:p>
        </w:tc>
      </w:tr>
      <w:tr w:rsidR="00503E2D" w14:paraId="619B2F36" w14:textId="77777777" w:rsidTr="009D7C80">
        <w:tc>
          <w:tcPr>
            <w:tcW w:w="7650" w:type="dxa"/>
            <w:vAlign w:val="center"/>
          </w:tcPr>
          <w:p w14:paraId="2BC549E2" w14:textId="77777777" w:rsidR="00503E2D" w:rsidRDefault="00503E2D" w:rsidP="00503E2D">
            <w:pPr>
              <w:spacing w:before="0" w:after="0" w:line="240" w:lineRule="auto"/>
            </w:pPr>
            <w:r>
              <w:rPr>
                <w:rFonts w:ascii="Calibri" w:hAnsi="Calibri"/>
                <w:color w:val="000000"/>
              </w:rPr>
              <w:t xml:space="preserve">udogodnienia infrastrukturalne, rozbudowa, połączenie ścieżek rowerowych, </w:t>
            </w:r>
          </w:p>
        </w:tc>
        <w:tc>
          <w:tcPr>
            <w:tcW w:w="1412" w:type="dxa"/>
            <w:vAlign w:val="center"/>
          </w:tcPr>
          <w:p w14:paraId="4AB01ED2" w14:textId="77777777" w:rsidR="00503E2D" w:rsidRDefault="00503E2D" w:rsidP="00503E2D">
            <w:pPr>
              <w:spacing w:before="0" w:after="0" w:line="240" w:lineRule="auto"/>
              <w:jc w:val="center"/>
            </w:pPr>
            <w:r>
              <w:rPr>
                <w:rFonts w:ascii="Calibri" w:hAnsi="Calibri"/>
                <w:color w:val="000000"/>
              </w:rPr>
              <w:t>4</w:t>
            </w:r>
          </w:p>
        </w:tc>
      </w:tr>
      <w:tr w:rsidR="00503E2D" w14:paraId="48C8D41E" w14:textId="77777777" w:rsidTr="009D7C80">
        <w:tc>
          <w:tcPr>
            <w:tcW w:w="7650" w:type="dxa"/>
            <w:vAlign w:val="center"/>
          </w:tcPr>
          <w:p w14:paraId="196F0B0D" w14:textId="77777777" w:rsidR="00503E2D" w:rsidRDefault="00503E2D" w:rsidP="00503E2D">
            <w:pPr>
              <w:spacing w:before="0" w:after="0" w:line="240" w:lineRule="auto"/>
            </w:pPr>
            <w:r>
              <w:rPr>
                <w:rFonts w:ascii="Calibri" w:hAnsi="Calibri"/>
                <w:color w:val="000000"/>
              </w:rPr>
              <w:t>zniechęcanie kierowców: droższe paliwo, zamknięcie wybranych ulic dla ruchu samochodowego, wyższe opłaty parkingowe</w:t>
            </w:r>
          </w:p>
        </w:tc>
        <w:tc>
          <w:tcPr>
            <w:tcW w:w="1412" w:type="dxa"/>
            <w:vAlign w:val="center"/>
          </w:tcPr>
          <w:p w14:paraId="5407C2CB" w14:textId="77777777" w:rsidR="00503E2D" w:rsidRDefault="00503E2D" w:rsidP="00503E2D">
            <w:pPr>
              <w:spacing w:before="0" w:after="0" w:line="240" w:lineRule="auto"/>
              <w:jc w:val="center"/>
            </w:pPr>
            <w:r>
              <w:rPr>
                <w:rFonts w:ascii="Calibri" w:hAnsi="Calibri"/>
                <w:color w:val="000000"/>
              </w:rPr>
              <w:t>3</w:t>
            </w:r>
          </w:p>
        </w:tc>
      </w:tr>
      <w:tr w:rsidR="00503E2D" w14:paraId="10160117" w14:textId="77777777" w:rsidTr="009D7C80">
        <w:tc>
          <w:tcPr>
            <w:tcW w:w="7650" w:type="dxa"/>
            <w:vAlign w:val="center"/>
          </w:tcPr>
          <w:p w14:paraId="5B7E4BBA" w14:textId="77777777" w:rsidR="00503E2D" w:rsidRDefault="00503E2D" w:rsidP="00503E2D">
            <w:pPr>
              <w:spacing w:before="0" w:after="0" w:line="240" w:lineRule="auto"/>
            </w:pPr>
            <w:r>
              <w:rPr>
                <w:rFonts w:ascii="Calibri" w:hAnsi="Calibri"/>
                <w:color w:val="000000"/>
              </w:rPr>
              <w:t>inne: to zadanie radnych, to miasto ma coś wymyślić, nie ma potrzeby - kto chce, ten skorzysta</w:t>
            </w:r>
          </w:p>
        </w:tc>
        <w:tc>
          <w:tcPr>
            <w:tcW w:w="1412" w:type="dxa"/>
            <w:vAlign w:val="center"/>
          </w:tcPr>
          <w:p w14:paraId="172C0DB1" w14:textId="77777777" w:rsidR="00503E2D" w:rsidRDefault="00503E2D" w:rsidP="00503E2D">
            <w:pPr>
              <w:spacing w:before="0" w:after="0" w:line="240" w:lineRule="auto"/>
              <w:jc w:val="center"/>
            </w:pPr>
            <w:r>
              <w:rPr>
                <w:rFonts w:ascii="Calibri" w:hAnsi="Calibri"/>
                <w:color w:val="000000"/>
              </w:rPr>
              <w:t>3</w:t>
            </w:r>
          </w:p>
        </w:tc>
      </w:tr>
      <w:tr w:rsidR="00503E2D" w14:paraId="303B4837" w14:textId="77777777" w:rsidTr="009D7C80">
        <w:tc>
          <w:tcPr>
            <w:tcW w:w="7650" w:type="dxa"/>
            <w:vAlign w:val="center"/>
          </w:tcPr>
          <w:p w14:paraId="37349544" w14:textId="464DC57E" w:rsidR="00503E2D" w:rsidRDefault="009D7C80" w:rsidP="00503E2D">
            <w:pPr>
              <w:spacing w:before="0" w:after="0" w:line="240" w:lineRule="auto"/>
            </w:pPr>
            <w:r>
              <w:rPr>
                <w:rFonts w:ascii="Calibri" w:hAnsi="Calibri"/>
                <w:color w:val="000000"/>
              </w:rPr>
              <w:t xml:space="preserve">dobry stan rowerów, </w:t>
            </w:r>
            <w:r w:rsidR="00503E2D">
              <w:rPr>
                <w:rFonts w:ascii="Calibri" w:hAnsi="Calibri"/>
                <w:color w:val="000000"/>
              </w:rPr>
              <w:t>u</w:t>
            </w:r>
            <w:r>
              <w:rPr>
                <w:rFonts w:ascii="Calibri" w:hAnsi="Calibri"/>
                <w:color w:val="000000"/>
              </w:rPr>
              <w:t>t</w:t>
            </w:r>
            <w:r w:rsidR="00503E2D">
              <w:rPr>
                <w:rFonts w:ascii="Calibri" w:hAnsi="Calibri"/>
                <w:color w:val="000000"/>
              </w:rPr>
              <w:t>rzymanie wszystkiego w czystości</w:t>
            </w:r>
          </w:p>
        </w:tc>
        <w:tc>
          <w:tcPr>
            <w:tcW w:w="1412" w:type="dxa"/>
            <w:vAlign w:val="center"/>
          </w:tcPr>
          <w:p w14:paraId="774F173C" w14:textId="77777777" w:rsidR="00503E2D" w:rsidRDefault="00503E2D" w:rsidP="00503E2D">
            <w:pPr>
              <w:spacing w:before="0" w:after="0" w:line="240" w:lineRule="auto"/>
              <w:jc w:val="center"/>
            </w:pPr>
            <w:r>
              <w:rPr>
                <w:rFonts w:ascii="Calibri" w:hAnsi="Calibri"/>
                <w:color w:val="000000"/>
              </w:rPr>
              <w:t>2</w:t>
            </w:r>
          </w:p>
        </w:tc>
      </w:tr>
    </w:tbl>
    <w:p w14:paraId="5B7A3B07" w14:textId="77777777" w:rsidR="00B70728" w:rsidRDefault="00B70728" w:rsidP="00B70728">
      <w:pPr>
        <w:spacing w:after="0" w:line="240" w:lineRule="auto"/>
        <w:rPr>
          <w:rFonts w:ascii="Times New Roman" w:eastAsia="Times New Roman" w:hAnsi="Times New Roman" w:cs="Times New Roman"/>
          <w:sz w:val="24"/>
          <w:szCs w:val="24"/>
          <w:lang w:eastAsia="pl-PL"/>
        </w:rPr>
      </w:pPr>
    </w:p>
    <w:p w14:paraId="7785FFFE" w14:textId="54A2DC59" w:rsidR="0021715D" w:rsidRDefault="0021715D" w:rsidP="0021715D">
      <w:pPr>
        <w:pStyle w:val="Nagwek2"/>
      </w:pPr>
      <w:bookmarkStart w:id="84" w:name="_Toc28322088"/>
      <w:bookmarkStart w:id="85" w:name="_Toc29938663"/>
      <w:bookmarkStart w:id="86" w:name="_Toc30064222"/>
      <w:r>
        <w:t>Podsumowanie. Postawy a szanse na korzystanie w roweru miejskiego</w:t>
      </w:r>
      <w:bookmarkEnd w:id="84"/>
      <w:bookmarkEnd w:id="85"/>
      <w:bookmarkEnd w:id="86"/>
    </w:p>
    <w:p w14:paraId="0A7A3361" w14:textId="24382CCD" w:rsidR="0021715D" w:rsidRDefault="00C7268B" w:rsidP="00C7268B">
      <w:r>
        <w:t xml:space="preserve">Niezbędny jest namysł nad tym, </w:t>
      </w:r>
      <w:r w:rsidR="0021715D">
        <w:t>na ile deklaracja chęci skorzystania z roweru miejskiego przełoży się na faktyczne zachowania</w:t>
      </w:r>
      <w:r>
        <w:t xml:space="preserve">.  Pomocne dla rozstrzygnięcia tego pytania będzie przyjrzenie się postawom osób badanych w odniesieniu do dwóch kwestii, to jest </w:t>
      </w:r>
      <w:r w:rsidR="0021715D">
        <w:t>gotowości do załatwiania wybranych spraw z pomocą roweru oraz gotowości skorzystania z roweru miejskiego</w:t>
      </w:r>
      <w:r>
        <w:t xml:space="preserve">. </w:t>
      </w:r>
      <w:r w:rsidR="0021715D">
        <w:t>W</w:t>
      </w:r>
      <w:r>
        <w:t>e wszystkich badanych</w:t>
      </w:r>
      <w:r w:rsidR="0021715D">
        <w:t xml:space="preserve"> grupach deklarowano, że możliwe jest poradz</w:t>
      </w:r>
      <w:r>
        <w:t>enie</w:t>
      </w:r>
      <w:r w:rsidR="0021715D">
        <w:t xml:space="preserve"> sobie z pomocą roweru z wybranymi czynnościami (codzienne zakupy, rekreacja i rozrywka, okazjonalne zakupy, a nawet dojazd do pracy)</w:t>
      </w:r>
      <w:r>
        <w:t xml:space="preserve">. W przypadku dorosłych mieszkańców miasta i gminy obecnie </w:t>
      </w:r>
      <w:r w:rsidR="0021715D">
        <w:t xml:space="preserve">blokadą </w:t>
      </w:r>
      <w:r>
        <w:t xml:space="preserve">do zmiany </w:t>
      </w:r>
      <w:proofErr w:type="spellStart"/>
      <w:r>
        <w:t>zachowań</w:t>
      </w:r>
      <w:proofErr w:type="spellEnd"/>
      <w:r>
        <w:t xml:space="preserve"> jest z jednej strony</w:t>
      </w:r>
      <w:r w:rsidR="0021715D">
        <w:t xml:space="preserve"> konieczność </w:t>
      </w:r>
      <w:r>
        <w:t xml:space="preserve">zapewnienia transportu </w:t>
      </w:r>
      <w:r w:rsidR="0021715D">
        <w:t xml:space="preserve">członków rodziny, a </w:t>
      </w:r>
      <w:r>
        <w:t xml:space="preserve">z drugiej strony postrzeganie roweru jako </w:t>
      </w:r>
      <w:r>
        <w:lastRenderedPageBreak/>
        <w:t>narzędzia rekreacji a nie środka transportu. W</w:t>
      </w:r>
      <w:r w:rsidR="0021715D">
        <w:t xml:space="preserve"> przypadku osób dojeżdżających do pracy </w:t>
      </w:r>
      <w:r>
        <w:t xml:space="preserve">w Pleszewie bariera związana jest tylko z drugim z tych aspektów. </w:t>
      </w:r>
    </w:p>
    <w:p w14:paraId="0D11CE0F" w14:textId="68671C7E" w:rsidR="0021715D" w:rsidRDefault="0021715D" w:rsidP="0021715D">
      <w:r>
        <w:t>Dorośli mieszkańcy dziś generują duży ruch samochodowy, ponieważ mają potrzebę dowiezienia dzieci do placówek edukacyjnych – robią to w trosce o fizyczne bezpieczeństwo dzieci, z obawy, czy dzieci są wystarczająco samodzielne i z lęku, że dzieci zostaną okradzione. Używają samochodu, mimo że rośnie ich świadomość tego, że ten rodzaj transportu, choć wygodny, z wielu powodów jest dla nich niezdrowy. Nie oznacza to jednak, że gotowi byliby licznie zrezygnować z transportu samochodowego bez jakiejś alternatywnej formy organizacji dojazdów do szkoły. Rower miejski mógłby (sądząc po deklaracjach) stać się taką alternatywą.</w:t>
      </w:r>
    </w:p>
    <w:p w14:paraId="2BD9D7FF" w14:textId="1A3484A9" w:rsidR="0021715D" w:rsidRDefault="00C7268B" w:rsidP="0021715D">
      <w:r>
        <w:t xml:space="preserve">Bariery dla osób dojeżdżających do pracy w Pleszewie są nieco innego rodzaju. Po pierwsze, według tych respondentów rower wymagającego dobrej kondycji fizycznej i jako taki jest potencjalnie zawodny (w szczególności nie przyczyni się do oszczędności czasu) ze względu na niską ocenę własnych możliwości. Jednocześnie, należy zwrócić uwagę, że z perspektywy tej grupy osób </w:t>
      </w:r>
      <w:r w:rsidR="006612A0">
        <w:t>wprowadzenie systemu rowerów miejskich nie rozwiązuje wszystkich wyzwań komunikacyjnych. Jest natomiast dla nich szansą na samodzielne, sprawne poruszanie się po mieście, o ile przybywają do niego pieszo, z pośrednictwem transportu publicznego lub z czyjąś pomocą. D</w:t>
      </w:r>
      <w:r w:rsidR="0021715D">
        <w:t>la osób dojeżdżających do pracy, kluczowe byłoby takie ulokowanie stacji wypożyczenia rowerów miejskich</w:t>
      </w:r>
      <w:r w:rsidR="006612A0">
        <w:t xml:space="preserve"> </w:t>
      </w:r>
      <w:r w:rsidR="0021715D">
        <w:t>na obrzeżach miasta</w:t>
      </w:r>
      <w:r w:rsidR="006612A0">
        <w:t xml:space="preserve"> lub </w:t>
      </w:r>
      <w:r w:rsidR="0021715D">
        <w:t xml:space="preserve">w pobliżu punktów dojazdu do miasta, </w:t>
      </w:r>
      <w:r w:rsidR="006612A0">
        <w:t xml:space="preserve">a w dalszej kolejności w pobliżu </w:t>
      </w:r>
      <w:r w:rsidR="0021715D">
        <w:t>zakładów pracy i centrum</w:t>
      </w:r>
      <w:r w:rsidR="006612A0">
        <w:t xml:space="preserve"> Pleszewa.</w:t>
      </w:r>
      <w:r w:rsidR="0021715D">
        <w:t xml:space="preserve">  </w:t>
      </w:r>
    </w:p>
    <w:p w14:paraId="4022BAB6" w14:textId="71FF49C4" w:rsidR="0021715D" w:rsidRDefault="0021715D" w:rsidP="0021715D">
      <w:r>
        <w:t>W przypadku uczniów istotna jest deklaracja dotycząca gotowości skorzystania z roweru miejskiego jako środka dojazdu do szkoły. W pozostałych sprawach są już dziś względnie samodzielni – poruszają się pieszo lub własnymi rowerami. Głównym polem, które wymaga zmiany, jest właśnie szybki i bezpieczny dojazd do szkoły. Z tej perspektywy deklarację zdecydowanej większości uczniów, że byliby gotowi skorzystać z roweru miejskiego, żeby dojechać do szkoły, należy odczytywać jako bardzo pozytywną. Zyskuje ona na znaczeniu, jeśli uwzględnimy – omawiane wcześniej – deklaracje ich rodziców. Aby deklaracje te zyskały przełożenie na rzeczywistość, niezbędne jednak będzie rozbudowanie lub zadbanie o pełną ciągłość ścieżek rowerowych oraz przemyśleni</w:t>
      </w:r>
      <w:r w:rsidR="006612A0">
        <w:t>e</w:t>
      </w:r>
      <w:r>
        <w:t xml:space="preserve"> zasad ruchu drogowego w mieście tak, aby sprzyjały one bezpieczeństwa rowerzystów. Obie strony – rodzice i uczniowie – muszą podzielać przekonanie, że ta forma komunikacji jest bezpieczna. </w:t>
      </w:r>
    </w:p>
    <w:p w14:paraId="0F61A320" w14:textId="77777777" w:rsidR="0021715D" w:rsidRDefault="0021715D" w:rsidP="0021715D">
      <w:pPr>
        <w:spacing w:line="259" w:lineRule="auto"/>
        <w:jc w:val="left"/>
        <w:rPr>
          <w:b/>
          <w:iCs/>
          <w:color w:val="44546A" w:themeColor="text2"/>
          <w:sz w:val="20"/>
          <w:szCs w:val="18"/>
        </w:rPr>
      </w:pPr>
      <w:r>
        <w:br w:type="page"/>
      </w:r>
    </w:p>
    <w:p w14:paraId="49C68C6A" w14:textId="56CC678C" w:rsidR="00B70728" w:rsidRDefault="00B70728" w:rsidP="00BA4DB1">
      <w:pPr>
        <w:pStyle w:val="Nagwek1"/>
        <w:rPr>
          <w:rFonts w:eastAsia="Times New Roman"/>
          <w:lang w:eastAsia="pl-PL"/>
        </w:rPr>
      </w:pPr>
      <w:bookmarkStart w:id="87" w:name="_Toc30064223"/>
      <w:r>
        <w:rPr>
          <w:rFonts w:eastAsia="Times New Roman"/>
          <w:lang w:eastAsia="pl-PL"/>
        </w:rPr>
        <w:lastRenderedPageBreak/>
        <w:t>O</w:t>
      </w:r>
      <w:r w:rsidRPr="00B70728">
        <w:rPr>
          <w:rFonts w:eastAsia="Times New Roman"/>
          <w:lang w:eastAsia="pl-PL"/>
        </w:rPr>
        <w:t>dpowiedzi na pytania badawcze</w:t>
      </w:r>
      <w:bookmarkEnd w:id="87"/>
    </w:p>
    <w:p w14:paraId="61058E4E" w14:textId="77777777" w:rsidR="00B70728" w:rsidRPr="00814A75" w:rsidRDefault="00040CF9" w:rsidP="00040CF9">
      <w:pPr>
        <w:rPr>
          <w:lang w:eastAsia="pl-PL"/>
        </w:rPr>
      </w:pPr>
      <w:r>
        <w:rPr>
          <w:lang w:eastAsia="pl-PL"/>
        </w:rPr>
        <w:t>Badanie dostarcza odpowiedzi na postawione przez Zamawiającego p</w:t>
      </w:r>
      <w:r w:rsidR="00B70728" w:rsidRPr="006A6BDE">
        <w:rPr>
          <w:lang w:eastAsia="pl-PL"/>
        </w:rPr>
        <w:t>ytania badawcze:</w:t>
      </w:r>
    </w:p>
    <w:p w14:paraId="2D313156" w14:textId="77777777" w:rsidR="00B70728" w:rsidRPr="00814A75" w:rsidRDefault="00B70728" w:rsidP="00040CF9">
      <w:pPr>
        <w:pStyle w:val="Akapitzlist"/>
        <w:numPr>
          <w:ilvl w:val="0"/>
          <w:numId w:val="14"/>
        </w:numPr>
        <w:rPr>
          <w:lang w:eastAsia="pl-PL"/>
        </w:rPr>
      </w:pPr>
      <w:r w:rsidRPr="00814A75">
        <w:rPr>
          <w:lang w:eastAsia="pl-PL"/>
        </w:rPr>
        <w:t>Jaki odsetek osób korzysta z roweru?</w:t>
      </w:r>
    </w:p>
    <w:p w14:paraId="533E7267" w14:textId="77777777" w:rsidR="00B70728" w:rsidRPr="00814A75" w:rsidRDefault="00B70728" w:rsidP="00040CF9">
      <w:pPr>
        <w:pStyle w:val="Akapitzlist"/>
        <w:numPr>
          <w:ilvl w:val="0"/>
          <w:numId w:val="14"/>
        </w:numPr>
        <w:rPr>
          <w:lang w:eastAsia="pl-PL"/>
        </w:rPr>
      </w:pPr>
      <w:r w:rsidRPr="00814A75">
        <w:rPr>
          <w:lang w:eastAsia="pl-PL"/>
        </w:rPr>
        <w:t>Jaka jest częstotliwość korzystania z roweru?</w:t>
      </w:r>
    </w:p>
    <w:p w14:paraId="1DB7C22C" w14:textId="77777777" w:rsidR="00B70728" w:rsidRPr="00814A75" w:rsidRDefault="00B70728" w:rsidP="00040CF9">
      <w:pPr>
        <w:pStyle w:val="Akapitzlist"/>
        <w:numPr>
          <w:ilvl w:val="0"/>
          <w:numId w:val="14"/>
        </w:numPr>
        <w:rPr>
          <w:lang w:eastAsia="pl-PL"/>
        </w:rPr>
      </w:pPr>
      <w:r w:rsidRPr="00814A75">
        <w:rPr>
          <w:lang w:eastAsia="pl-PL"/>
        </w:rPr>
        <w:t xml:space="preserve">Jaki jest stan posiadania rowerów w gospodarstwie domowym? </w:t>
      </w:r>
    </w:p>
    <w:p w14:paraId="2DA0C2EA" w14:textId="77777777" w:rsidR="00B70728" w:rsidRPr="00814A75" w:rsidRDefault="00B70728" w:rsidP="00040CF9">
      <w:pPr>
        <w:pStyle w:val="Akapitzlist"/>
        <w:numPr>
          <w:ilvl w:val="0"/>
          <w:numId w:val="14"/>
        </w:numPr>
        <w:rPr>
          <w:lang w:eastAsia="pl-PL"/>
        </w:rPr>
      </w:pPr>
      <w:r w:rsidRPr="00814A75">
        <w:rPr>
          <w:lang w:eastAsia="pl-PL"/>
        </w:rPr>
        <w:t xml:space="preserve">Jak mieszkańcy oceniają infrastrukturę rowerową w Pleszewie? </w:t>
      </w:r>
    </w:p>
    <w:p w14:paraId="0B6255F1" w14:textId="77777777" w:rsidR="00B70728" w:rsidRPr="00814A75" w:rsidRDefault="00B70728" w:rsidP="00040CF9">
      <w:pPr>
        <w:pStyle w:val="Akapitzlist"/>
        <w:numPr>
          <w:ilvl w:val="0"/>
          <w:numId w:val="14"/>
        </w:numPr>
        <w:rPr>
          <w:lang w:eastAsia="pl-PL"/>
        </w:rPr>
      </w:pPr>
      <w:r w:rsidRPr="00814A75">
        <w:rPr>
          <w:lang w:eastAsia="pl-PL"/>
        </w:rPr>
        <w:t>Co mieszkańców skłania do korzystania z roweru?</w:t>
      </w:r>
    </w:p>
    <w:p w14:paraId="5687A43D" w14:textId="77777777" w:rsidR="00B70728" w:rsidRPr="00814A75" w:rsidRDefault="00B70728" w:rsidP="00040CF9">
      <w:pPr>
        <w:pStyle w:val="Akapitzlist"/>
        <w:numPr>
          <w:ilvl w:val="0"/>
          <w:numId w:val="14"/>
        </w:numPr>
        <w:rPr>
          <w:lang w:eastAsia="pl-PL"/>
        </w:rPr>
      </w:pPr>
      <w:r w:rsidRPr="00814A75">
        <w:rPr>
          <w:lang w:eastAsia="pl-PL"/>
        </w:rPr>
        <w:t>Czy rowerzysta czuje się bezpiecznie w czasie podróży rowerem?</w:t>
      </w:r>
    </w:p>
    <w:p w14:paraId="2CB4A003" w14:textId="77777777" w:rsidR="00B70728" w:rsidRPr="00814A75" w:rsidRDefault="00B70728" w:rsidP="00040CF9">
      <w:pPr>
        <w:pStyle w:val="Akapitzlist"/>
        <w:numPr>
          <w:ilvl w:val="0"/>
          <w:numId w:val="14"/>
        </w:numPr>
        <w:rPr>
          <w:lang w:eastAsia="pl-PL"/>
        </w:rPr>
      </w:pPr>
      <w:bookmarkStart w:id="88" w:name="_Hlk13061753"/>
      <w:r w:rsidRPr="00814A75">
        <w:rPr>
          <w:lang w:eastAsia="pl-PL"/>
        </w:rPr>
        <w:t>Jakie czynniki zniechęcają do tego, by dojeżdżać na rowerze do pracy/szkoły?</w:t>
      </w:r>
      <w:bookmarkEnd w:id="88"/>
    </w:p>
    <w:p w14:paraId="286B637D" w14:textId="77777777" w:rsidR="00B70728" w:rsidRPr="00814A75" w:rsidRDefault="00B70728" w:rsidP="00040CF9">
      <w:pPr>
        <w:pStyle w:val="Akapitzlist"/>
        <w:numPr>
          <w:ilvl w:val="0"/>
          <w:numId w:val="14"/>
        </w:numPr>
        <w:rPr>
          <w:lang w:eastAsia="pl-PL"/>
        </w:rPr>
      </w:pPr>
      <w:r w:rsidRPr="00814A75">
        <w:rPr>
          <w:lang w:eastAsia="pl-PL"/>
        </w:rPr>
        <w:t>Jakie czynniki zachęcają do tego, by dojeżdżać na rowerze do pracy/szkoły?</w:t>
      </w:r>
    </w:p>
    <w:p w14:paraId="3AD4886E" w14:textId="77777777" w:rsidR="00435A6A" w:rsidRDefault="00B70728" w:rsidP="00435A6A">
      <w:pPr>
        <w:pStyle w:val="Akapitzlist"/>
        <w:numPr>
          <w:ilvl w:val="0"/>
          <w:numId w:val="14"/>
        </w:numPr>
        <w:rPr>
          <w:lang w:eastAsia="pl-PL"/>
        </w:rPr>
      </w:pPr>
      <w:r w:rsidRPr="00814A75">
        <w:rPr>
          <w:lang w:eastAsia="pl-PL"/>
        </w:rPr>
        <w:t>Jakie rozwiązania należałoby wprowadzić, by zachęcić ludzi do regularnego dojeżdżania na rowerze do pracy i szkoły?</w:t>
      </w:r>
    </w:p>
    <w:p w14:paraId="0682AB85" w14:textId="77777777" w:rsidR="00B70728" w:rsidRDefault="00B70728" w:rsidP="00435A6A">
      <w:pPr>
        <w:pStyle w:val="Akapitzlist"/>
        <w:numPr>
          <w:ilvl w:val="0"/>
          <w:numId w:val="14"/>
        </w:numPr>
        <w:rPr>
          <w:lang w:eastAsia="pl-PL"/>
        </w:rPr>
      </w:pPr>
      <w:r w:rsidRPr="00814A75">
        <w:rPr>
          <w:lang w:eastAsia="pl-PL"/>
        </w:rPr>
        <w:t>Jaki jest maksymalny dystans do pokonania pieszo, aby dotrzeć do parkingu rowerowego?</w:t>
      </w:r>
    </w:p>
    <w:p w14:paraId="5DFAD2B3" w14:textId="77777777" w:rsidR="00435A6A" w:rsidRPr="00435A6A" w:rsidRDefault="00435A6A" w:rsidP="00435A6A">
      <w:pPr>
        <w:pStyle w:val="Akapitzlist"/>
        <w:numPr>
          <w:ilvl w:val="0"/>
          <w:numId w:val="14"/>
        </w:numPr>
        <w:shd w:val="clear" w:color="auto" w:fill="FFFFFF"/>
        <w:spacing w:before="100" w:beforeAutospacing="1" w:after="100" w:afterAutospacing="1" w:line="240" w:lineRule="auto"/>
        <w:rPr>
          <w:rFonts w:ascii="Verdana" w:eastAsia="Times New Roman" w:hAnsi="Verdana"/>
          <w:color w:val="333333"/>
          <w:sz w:val="17"/>
          <w:szCs w:val="17"/>
          <w:lang w:eastAsia="pl-PL"/>
        </w:rPr>
      </w:pPr>
      <w:r w:rsidRPr="00814A75">
        <w:rPr>
          <w:lang w:eastAsia="pl-PL"/>
        </w:rPr>
        <w:t>W jakich punktach powinny być zlokalizowane stacje wypożyczania roweru miejskiego?</w:t>
      </w:r>
    </w:p>
    <w:p w14:paraId="18D0C2A2" w14:textId="77777777" w:rsidR="009D7C80" w:rsidRDefault="004A4FC6" w:rsidP="009D7C80">
      <w:pPr>
        <w:rPr>
          <w:lang w:eastAsia="pl-PL"/>
        </w:rPr>
      </w:pPr>
      <w:r>
        <w:rPr>
          <w:lang w:eastAsia="pl-PL"/>
        </w:rPr>
        <w:t>Poniżej dokonujemy podsumowania wcześniejszych ustaleń i</w:t>
      </w:r>
      <w:r w:rsidR="0092477F">
        <w:rPr>
          <w:lang w:eastAsia="pl-PL"/>
        </w:rPr>
        <w:t xml:space="preserve"> odpowiadamy kolejno na postawione pytania badawcze.</w:t>
      </w:r>
    </w:p>
    <w:p w14:paraId="375B211D" w14:textId="77777777" w:rsidR="00404562" w:rsidRPr="00814A75" w:rsidRDefault="00404562" w:rsidP="00404562">
      <w:pPr>
        <w:pStyle w:val="Nagwek3"/>
        <w:rPr>
          <w:lang w:eastAsia="pl-PL"/>
        </w:rPr>
      </w:pPr>
      <w:bookmarkStart w:id="89" w:name="_Toc30064224"/>
      <w:r w:rsidRPr="00814A75">
        <w:rPr>
          <w:lang w:eastAsia="pl-PL"/>
        </w:rPr>
        <w:t>Jaki jest stan posiadania rowerów w gospodarstwie domowym?</w:t>
      </w:r>
      <w:bookmarkEnd w:id="89"/>
      <w:r w:rsidRPr="00814A75">
        <w:rPr>
          <w:lang w:eastAsia="pl-PL"/>
        </w:rPr>
        <w:t xml:space="preserve"> </w:t>
      </w:r>
    </w:p>
    <w:p w14:paraId="103E0BE6" w14:textId="5F736F56" w:rsidR="00404562" w:rsidRDefault="004D33FE" w:rsidP="00404562">
      <w:pPr>
        <w:rPr>
          <w:lang w:eastAsia="pl-PL"/>
        </w:rPr>
      </w:pPr>
      <w:r>
        <w:rPr>
          <w:lang w:eastAsia="pl-PL"/>
        </w:rPr>
        <w:t>Obecny stan posiadania rowerów w gospodarstwach domowych jest bardzo niski w przypadku dorosłych mieszkańców – 76,1% z nich zadeklarowało, że w gospodarstwie domowym nie ma żadnego roweru, a w pozostałych na ogół znajduje się jeden pojazd (14,5%) lub dwa rowery (8,2%). Powoduje to, że dorośli mieszkańcy korzystają z roweru dość rzadko (patrz kolejny podrozdział).</w:t>
      </w:r>
    </w:p>
    <w:p w14:paraId="4581F3F5" w14:textId="7851E1F3" w:rsidR="00FD31CB" w:rsidRDefault="00FD31CB" w:rsidP="00FD31CB">
      <w:pPr>
        <w:pStyle w:val="Legenda"/>
      </w:pPr>
      <w:bookmarkStart w:id="90" w:name="_Toc29982736"/>
      <w:r>
        <w:t xml:space="preserve">Wykres </w:t>
      </w:r>
      <w:fldSimple w:instr=" SEQ Wykres \* ARABIC ">
        <w:r w:rsidR="003E0DC4">
          <w:rPr>
            <w:noProof/>
          </w:rPr>
          <w:t>53</w:t>
        </w:r>
      </w:fldSimple>
      <w:r>
        <w:t>. Stan posiadania rowerów w gospodarstwach domowych – liczba rowerów</w:t>
      </w:r>
      <w:bookmarkEnd w:id="90"/>
    </w:p>
    <w:p w14:paraId="2578E4F5" w14:textId="77777777" w:rsidR="00FD31CB" w:rsidRPr="004D33FE" w:rsidRDefault="00FD31CB" w:rsidP="00FD31CB">
      <w:r>
        <w:rPr>
          <w:noProof/>
        </w:rPr>
        <w:drawing>
          <wp:inline distT="0" distB="0" distL="0" distR="0" wp14:anchorId="1D5AE056" wp14:editId="425D064E">
            <wp:extent cx="5760720" cy="2285365"/>
            <wp:effectExtent l="0" t="0" r="11430" b="635"/>
            <wp:docPr id="13" name="Wykres 13">
              <a:extLst xmlns:a="http://schemas.openxmlformats.org/drawingml/2006/main">
                <a:ext uri="{FF2B5EF4-FFF2-40B4-BE49-F238E27FC236}">
                  <a16:creationId xmlns:a16="http://schemas.microsoft.com/office/drawing/2014/main" id="{86CF5E89-6AB0-4BCF-BD2F-7697153A10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29F45483" w14:textId="77777777" w:rsidR="00FD31CB" w:rsidRPr="00404562" w:rsidRDefault="00FD31CB" w:rsidP="00FD31CB">
      <w:pPr>
        <w:rPr>
          <w:lang w:eastAsia="pl-PL"/>
        </w:rPr>
      </w:pPr>
    </w:p>
    <w:p w14:paraId="4519CAF2" w14:textId="0A05B61B" w:rsidR="004D33FE" w:rsidRDefault="004D33FE" w:rsidP="00404562">
      <w:pPr>
        <w:rPr>
          <w:lang w:eastAsia="pl-PL"/>
        </w:rPr>
      </w:pPr>
      <w:r>
        <w:rPr>
          <w:lang w:eastAsia="pl-PL"/>
        </w:rPr>
        <w:lastRenderedPageBreak/>
        <w:t>Nieco korzystniejsza jest sytuacja osób dojeżdżających do pracy w Pleszewie – 31,3% tych osób nie ma roweru, to dwukrotnie mniej w porównaniu z mieszkańcami miasta i gminy. W ich gospodarstwach domowych na ogół znajduje się jeden rower (47%), rzadziej są dwa (19,7%) lub trzy sprzęty (1,7%).</w:t>
      </w:r>
    </w:p>
    <w:p w14:paraId="1827EFCB" w14:textId="705AE4E7" w:rsidR="004D33FE" w:rsidRDefault="004D33FE" w:rsidP="00404562">
      <w:pPr>
        <w:rPr>
          <w:lang w:eastAsia="pl-PL"/>
        </w:rPr>
      </w:pPr>
      <w:r>
        <w:rPr>
          <w:lang w:eastAsia="pl-PL"/>
        </w:rPr>
        <w:t>W obu przypadkach zachodzi prawidłowość (chociaż silniej uwidacznia się dla mieszkańców miasta i gminy), że zamieszkiwanie z dziećmi zwiększa szanse na posiadanie roweru. Znajduje to potwierdzenie w dekl</w:t>
      </w:r>
      <w:r w:rsidR="00FD31CB">
        <w:rPr>
          <w:lang w:eastAsia="pl-PL"/>
        </w:rPr>
        <w:t>a</w:t>
      </w:r>
      <w:r>
        <w:rPr>
          <w:lang w:eastAsia="pl-PL"/>
        </w:rPr>
        <w:t xml:space="preserve">racjach </w:t>
      </w:r>
      <w:r w:rsidR="00FD31CB">
        <w:rPr>
          <w:lang w:eastAsia="pl-PL"/>
        </w:rPr>
        <w:t>dzieci i młodzieży. W tej grupie aż 93,1% zadeklarowało posiadanie roweru.</w:t>
      </w:r>
    </w:p>
    <w:p w14:paraId="7A9EA1E9" w14:textId="3A1DF2F3" w:rsidR="00FD31CB" w:rsidRDefault="00FD31CB" w:rsidP="00FD31CB">
      <w:pPr>
        <w:pStyle w:val="Legenda"/>
      </w:pPr>
      <w:bookmarkStart w:id="91" w:name="_Toc29982737"/>
      <w:r>
        <w:t xml:space="preserve">Wykres </w:t>
      </w:r>
      <w:fldSimple w:instr=" SEQ Wykres \* ARABIC ">
        <w:r w:rsidR="003E0DC4">
          <w:rPr>
            <w:noProof/>
          </w:rPr>
          <w:t>54</w:t>
        </w:r>
      </w:fldSimple>
      <w:r>
        <w:t>. Stan posiadania rowerów</w:t>
      </w:r>
      <w:bookmarkEnd w:id="91"/>
    </w:p>
    <w:p w14:paraId="414715C5" w14:textId="63C1E14E" w:rsidR="00FD31CB" w:rsidRPr="00FD31CB" w:rsidRDefault="00FD31CB" w:rsidP="00FD31CB">
      <w:r>
        <w:rPr>
          <w:noProof/>
        </w:rPr>
        <w:drawing>
          <wp:inline distT="0" distB="0" distL="0" distR="0" wp14:anchorId="1FED4993" wp14:editId="6D2C56E1">
            <wp:extent cx="4572000" cy="2743200"/>
            <wp:effectExtent l="0" t="0" r="0" b="0"/>
            <wp:docPr id="28" name="Wykres 28">
              <a:extLst xmlns:a="http://schemas.openxmlformats.org/drawingml/2006/main">
                <a:ext uri="{FF2B5EF4-FFF2-40B4-BE49-F238E27FC236}">
                  <a16:creationId xmlns:a16="http://schemas.microsoft.com/office/drawing/2014/main" id="{03C584AE-E3F9-416A-A25C-263090A92E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12417807" w14:textId="48F59410" w:rsidR="00435A6A" w:rsidRDefault="00435A6A" w:rsidP="009D7C80">
      <w:pPr>
        <w:pStyle w:val="Nagwek3"/>
        <w:rPr>
          <w:rFonts w:eastAsia="ArialNarrow"/>
          <w:lang w:eastAsia="pl-PL"/>
        </w:rPr>
      </w:pPr>
      <w:bookmarkStart w:id="92" w:name="_Toc30064225"/>
      <w:r w:rsidRPr="00814A75">
        <w:rPr>
          <w:rFonts w:eastAsia="ArialNarrow"/>
          <w:lang w:eastAsia="pl-PL"/>
        </w:rPr>
        <w:t>Jaki odsetek osób korzysta z roweru?</w:t>
      </w:r>
      <w:bookmarkEnd w:id="92"/>
    </w:p>
    <w:p w14:paraId="2DBA5469" w14:textId="3C40CF4E" w:rsidR="009D7C80" w:rsidRDefault="009D7C80" w:rsidP="009D7C80">
      <w:r>
        <w:t>Obecnie z rowerów korzystają niewielkie grupy osób dorosłych. W przypadku mieszkańców miasta i gminy Pleszew deklarację korzystania z roweru</w:t>
      </w:r>
      <w:r w:rsidR="007B799E">
        <w:t xml:space="preserve"> złożyło 1,5% badanych osób, a w przypadku osób dojeżdżających do pracy w Pleszewie jest to 3% respondentów. Nieco częściej z rowerów korzystają dzieci i młodzież. Dziś rowerem przemieszcza się 16% uczniów.  </w:t>
      </w:r>
    </w:p>
    <w:p w14:paraId="57D5B2FF" w14:textId="21658E19" w:rsidR="007B799E" w:rsidRDefault="007B799E" w:rsidP="009D7C80">
      <w:r>
        <w:t>W przypadku dorosłych mieszkańców głównym powodem niekorzystania z roweru jest postrzeganie jego funkcji – rower jest według badanych przede wszystkim sprzętem rekreacyjnym, a nie środkiem codziennego transportu. Osoby dojeżdżające z kolei najczęściej podziela</w:t>
      </w:r>
      <w:r w:rsidR="006612A0">
        <w:t>ły</w:t>
      </w:r>
      <w:r>
        <w:t xml:space="preserve"> przekonanie, że rower wymaga szczególnej kondycji fizycznej – bez niej nie może być mowy, aby był to środek transportu, który może służyć szybkiemu przemieszczaniu się. </w:t>
      </w:r>
    </w:p>
    <w:p w14:paraId="01A3D420" w14:textId="77777777" w:rsidR="00D80D9D" w:rsidRDefault="00D80D9D">
      <w:pPr>
        <w:spacing w:before="0" w:after="160" w:line="259" w:lineRule="auto"/>
        <w:jc w:val="left"/>
        <w:rPr>
          <w:i/>
          <w:iCs/>
          <w:color w:val="44546A" w:themeColor="text2"/>
          <w:sz w:val="18"/>
          <w:szCs w:val="18"/>
        </w:rPr>
      </w:pPr>
      <w:bookmarkStart w:id="93" w:name="_Toc28278127"/>
      <w:r>
        <w:br w:type="page"/>
      </w:r>
    </w:p>
    <w:p w14:paraId="6044FC03" w14:textId="2464B28E" w:rsidR="009D7C80" w:rsidRDefault="009D7C80" w:rsidP="009D7C80">
      <w:pPr>
        <w:pStyle w:val="Legenda"/>
      </w:pPr>
      <w:bookmarkStart w:id="94" w:name="_Toc29982738"/>
      <w:r>
        <w:lastRenderedPageBreak/>
        <w:t xml:space="preserve">Wykres </w:t>
      </w:r>
      <w:fldSimple w:instr=" SEQ Wykres \* ARABIC ">
        <w:r w:rsidR="003E0DC4">
          <w:rPr>
            <w:noProof/>
          </w:rPr>
          <w:t>55</w:t>
        </w:r>
      </w:fldSimple>
      <w:r>
        <w:t>. Środki transportu, z jakich najczęściej korzystają różnie grupy badanych</w:t>
      </w:r>
      <w:bookmarkEnd w:id="93"/>
      <w:bookmarkEnd w:id="94"/>
    </w:p>
    <w:p w14:paraId="5184DDF3" w14:textId="77777777" w:rsidR="009D7C80" w:rsidRPr="00713F91" w:rsidRDefault="009D7C80" w:rsidP="009D7C80">
      <w:r>
        <w:rPr>
          <w:noProof/>
          <w:lang w:eastAsia="pl-PL"/>
        </w:rPr>
        <w:drawing>
          <wp:inline distT="0" distB="0" distL="0" distR="0" wp14:anchorId="41E988BA" wp14:editId="372F1413">
            <wp:extent cx="5638800" cy="2867025"/>
            <wp:effectExtent l="0" t="0" r="0" b="9525"/>
            <wp:docPr id="65" name="Wykres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034274AA" w14:textId="77777777" w:rsidR="00D80D9D" w:rsidRDefault="00D80D9D" w:rsidP="00D80D9D">
      <w:r>
        <w:t xml:space="preserve">W przypadku osób, które używają jakiegoś środka transportu do przemieszczania się po mieście kilka razy w tygodniu lub częściej przeważają osoby, które jednocześnie przyznały, że w ten sposób dostają się do pracy – przemieszczają się po mieście inaczej niż pieszo 1-2 razy dziennie (57,6%). To osoby, które prawdopodobnie w drodze do pracy lub w drodze powrotnej realizują dodatkowe zadania (w szczególności przewóz innych członków rodziny – dzieci, zakupy, sprawy urzędowe, rekreacja, itp.). Pozostali z tych częstych użytkowników dostają się do pracy pieszo, ale poza pracą, kilka razy w tygodniu, korzystają z jakiegoś środka transportu. </w:t>
      </w:r>
    </w:p>
    <w:p w14:paraId="27825D4C" w14:textId="2013FE39" w:rsidR="00D80D9D" w:rsidRDefault="00D80D9D" w:rsidP="00D80D9D">
      <w:r>
        <w:t>Pierwszą z tych grup – przemieszczających do pracy codziennie i po drodze używających środka transportu dla poradzenia sobie z zawodowymi i pozazawodowymi obowiązkami – tworzą sprawne fizycznie osoby, w wieku 30-50 lat, mieszkające z dziećmi. Wydaje się, że to osoby, których nawyki komunikacyjne związane są ściśle z fazą życia (opieka nad osobami zależnymi i okres największe</w:t>
      </w:r>
      <w:r w:rsidR="00674E46">
        <w:t>j aktywności zawodowej). J</w:t>
      </w:r>
      <w:r>
        <w:t>est niewielka szansa, że zmienią sposób poruszania się po mieście i przesiądą na rower w najbliższych latach.</w:t>
      </w:r>
    </w:p>
    <w:p w14:paraId="4F4207A6" w14:textId="3D6258CB" w:rsidR="00D80D9D" w:rsidRDefault="00D80D9D" w:rsidP="00D80D9D">
      <w:r>
        <w:t>Grupą osób, które powinny być adresatami kampanii informacyjnych są natomiast ci mieszkańcy, którzy mimo braku potrzeby codziennego dojazdu do pracy lub szkoły, jeżdżą po mieście</w:t>
      </w:r>
      <w:r w:rsidR="00674E46">
        <w:t xml:space="preserve"> samochodem </w:t>
      </w:r>
      <w:r>
        <w:t xml:space="preserve"> 1 lub 2 razy dziennie. To głównie osoby młode (do 30 roku życia) z dziećmi, aktywne zawodowo (ale praca nie wymaga dojazdu samochodem) i sprawne fizycznie.</w:t>
      </w:r>
    </w:p>
    <w:p w14:paraId="14457BBE" w14:textId="30E87617" w:rsidR="00D80D9D" w:rsidRDefault="00D80D9D" w:rsidP="00D80D9D">
      <w:r>
        <w:t>Nieco inne są cele przemieszczania się w mieście dorosłych mieszkańców miasta</w:t>
      </w:r>
      <w:r w:rsidR="00674E46">
        <w:t xml:space="preserve"> i gminy</w:t>
      </w:r>
      <w:r>
        <w:t xml:space="preserve"> </w:t>
      </w:r>
      <w:r w:rsidR="00674E46">
        <w:t>oraz</w:t>
      </w:r>
      <w:r>
        <w:t xml:space="preserve"> osób, które do Pleszewa dojeżdżają</w:t>
      </w:r>
      <w:r w:rsidR="00674E46">
        <w:t xml:space="preserve"> do pracy</w:t>
      </w:r>
      <w:r>
        <w:t xml:space="preserve">. Mieszkańcy przemieszczają się po mieście przede wszystkim do pracy lub szkoły i po to, żeby zrobić codzienne zakupy. Rzadziej jeżdżą po mieście w celach służbowych lub dla zakupów okazjonalnych. Niemal co trzeci z badanych wsiada w samochód po to, </w:t>
      </w:r>
      <w:r>
        <w:lastRenderedPageBreak/>
        <w:t>żeby odwieźć kogoś. Relatywnie rzadko celem tych przejazdów jest miejsce rekreacji lub ośrodek zdrowia.</w:t>
      </w:r>
    </w:p>
    <w:p w14:paraId="48A8D641" w14:textId="5F63DCC6" w:rsidR="00D80D9D" w:rsidRDefault="00D80D9D" w:rsidP="00D80D9D">
      <w:r>
        <w:t xml:space="preserve">Inaczej jest z osobami </w:t>
      </w:r>
      <w:r w:rsidR="00674E46">
        <w:t>dojeżdżającymi do pracy w Pleszewie</w:t>
      </w:r>
      <w:r>
        <w:t xml:space="preserve">. Ci badani poruszają się po mieście głównie po to, żeby zrobić zakupy, zarówno codzienne, jak i okazjonalne. Częstym powodem poruszania się po mieście są też obowiązki zawodowe. To osoby, które w Pleszewie załatwiają codzienne sprawy, ale niekoniecznie miasto jest dla nich miejscem rekreacji i rozrywki lub leczenia się. Zapewne dlatego, że ich rodzina funkcjonuje głównie poza miastem – wskazuje na to fakt, że rzadko powodem przemieszczania się po mieście jest zapewnienie transportu innym osobom. </w:t>
      </w:r>
    </w:p>
    <w:p w14:paraId="309796E8" w14:textId="77777777" w:rsidR="00D80D9D" w:rsidRDefault="00D80D9D" w:rsidP="00D80D9D">
      <w:r>
        <w:t>Cel przemieszczania się decyduje o tym, jaki jest wykorzystywany środek transportu. Mieszkańcy, którzy na ogół przemieszczają się na rowerach (6 osób!) używają go do zaspokojenia podstawowych potrzeb – jeżdżą nim do pracy, do miejsc rekreacji, zakupów codziennych i okazjonalnych. Do własnego samochodu wsiadają ci mieszkańcy (34,1%), których praca wymaga przejazdów lub członkowie ich rodziny wymagają przewiezienia. Samochód staje się dla nich narzędziem ułatwiającym codzienne zakupy. Z cudzego transportu (na ogół zapewne innego domownika) mieszkańcy korzystają (19,3%) po to, żeby zrobić większe lub okazjonalne zakupy, załatwić sprawy urzędowe, skorzystać z opieki zdrowotnej lub rozrywki i miejsc rekreacji. Mieszkańcy pieszo przemieszczają się (45,1%) głównie do pracy i po codzienne zakupy, w celach rekreacyjnych i rozrywkowych oraz dla zakupów okazjonalnych.</w:t>
      </w:r>
    </w:p>
    <w:p w14:paraId="587BECEF" w14:textId="0BCDD97B" w:rsidR="00D80D9D" w:rsidRDefault="00D80D9D" w:rsidP="00D80D9D">
      <w:r>
        <w:t>Najwięcej (43%) osób dojeżdżających</w:t>
      </w:r>
      <w:r w:rsidR="00674E46">
        <w:t xml:space="preserve"> do pracy w Pleszewie</w:t>
      </w:r>
      <w:r>
        <w:t xml:space="preserve"> porusza się po Pleszewie pieszo. Tylko 9 osób spośród dojeżdżających do Pleszewa zadeklarowało, że najczęstszym środkiem transportu jest dla nich rower. Służy im jako środek transportu do pracy i do wykonywania obowiązków zawodowych, ale częściej pozwala na zrobienie codziennych zakupów. Potrzeba wykonywania obowiązków zawodowych najczęściej popycha do używania własnego samochodu (19,3%). Osoby dojeżdżające do pracy do Pleszewa, jeśli nie poruszają się po mieście pieszo, to najchętniej jednak korzystają z możliwości dojazdu z kimś (34,3%). Ta forma transportu służy głównie dojazdowi do pracy, ale także zakupom codziennym i okazjonalnym. </w:t>
      </w:r>
    </w:p>
    <w:p w14:paraId="0E357BE9" w14:textId="77777777" w:rsidR="00D80D9D" w:rsidRDefault="00D80D9D" w:rsidP="00D80D9D">
      <w:r>
        <w:t>Uczniowie poruszają się po mieście z mniejszą częstotliwością niż dorośli. Większość musi dostać się gdzieś poza szkołą 1-2 razy w tygodniu (71%), pozostali przemieszczają się jeszcze rzadziej. Celem przemieszczania się są w szczególności spotkania z rówieśnikami. Prawie połowa młodzieży zadeklarowała, że przemieszczają się, żeby skorzystać z oferty rozrywkowej. Co trzeci uczeń musi dostać się na zajęcia poszkolne, co czwarty – na zajęcia sportowe, a co piąty na zajęcia rekreacyjne. Aby skorzystać z tych form sięgają po rower lub przemieszczają się pieszo. Tylko dojazd do szkoły jest tym momentem, w którym korzystają z transportu samochodowego.</w:t>
      </w:r>
    </w:p>
    <w:p w14:paraId="34DF50A5" w14:textId="5A880991" w:rsidR="00D80D9D" w:rsidRDefault="00D80D9D" w:rsidP="00D80D9D">
      <w:r>
        <w:lastRenderedPageBreak/>
        <w:t>Można zwyczaje młodzieży odczytywać w sposób następujący. Uczniowie są na ogół względnie samodzielni transportowo</w:t>
      </w:r>
      <w:r w:rsidR="00BD13A8">
        <w:t>,</w:t>
      </w:r>
      <w:r>
        <w:t xml:space="preserve"> jeśli chodzi o sprawy inne niż obowiązkowe zajęcia szkolne. Wydaje się, że mogliby przemieszczać się samodzielnie (bez samochodu) także do szkoły. Ich rodzice (dorośli mieszkańcy) z kolei używają konieczności dowożenia dzieci do szkoły jako swoistego pretekstu do tego, żeby samemu nie zmieniać nawyków (nie mogą chodzić do pracy pieszo lub dojeżdżać rowerem, bo nie mogliby odwozić po drodze dzieci do szkoły).</w:t>
      </w:r>
    </w:p>
    <w:p w14:paraId="458A326E" w14:textId="77777777" w:rsidR="00D80D9D" w:rsidRDefault="00D80D9D" w:rsidP="00D80D9D">
      <w:r>
        <w:t>Wreszcie przeszkodą do korzystania z roweru mogą być omawiane wcześniej nawyki komunikacyjne mieszkańców i osób dojeżdżających do miasta. Zauważmy, że osoby przyjezdne mają większą gotowość skorzystania z roweru do poruszania się w mieście (ale przypomnijmy – wiele z tych osób obecnie porusza się po nim pieszo). Osoby pracujące w Pleszewie sądzą, że mogą poradzić sobie z takimi sprawami jak korzystanie z oferty rekreacyjnej i rozrywkowej, zakupy okazjonalne i codzienne, dojazd do szkoły lub załatwianie spraw służbowych i urzędowych poruszając się rowerem. Roweru nie wymieniono jako pożądanego środka transportu dla poradzenia sobie z przewozem innych osób, większymi zakupami lub dojazdem do placówki służby zdrowia. Należy przy tym zwrócić uwagę, że z tych usług osoby przyjezdne korzystają obecnie dość rzadko.</w:t>
      </w:r>
    </w:p>
    <w:p w14:paraId="61BD808C" w14:textId="77777777" w:rsidR="00D80D9D" w:rsidRDefault="00D80D9D" w:rsidP="00D80D9D">
      <w:r>
        <w:t>Inna jest sytuacja mieszkańców. Wprawdzie oni także deklarują, że z pewnymi sprawami, do których dziś używają samochodu, mogliby poradzić sobie korzystając z roweru (codzienne zakupy, rekreacja i rozrywka, okazjonalne zakupy, a nawet dojazd do pracy), jednak nie byliby w stanie zrezygnować z auta ze względu na konieczność przewiezienia członków rodziny (w domyśle: dzieci do szkoły). Elastyczność i gotowość zmiany jest zróżnicowana, zależnie od cech położenia społeczno-demograficznego. Kobiety, osoby młode (do 30 roku życia), bez dzieci są bardziej otwarte na zmianę nawyków – te osoby mają większą gotowość do tego, aby wiele z codziennych spraw (praca, codzienne zakupy, korzystania z oferty rekreacyjnej i rozrywkowej) organizować bez korzystania z samochodu i z pomocą roweru. Na tę gotowość nie wpływa miejsce zamieszkania w Pleszewie (odległość od Rynku).</w:t>
      </w:r>
    </w:p>
    <w:p w14:paraId="46794F2E" w14:textId="77777777" w:rsidR="00A60245" w:rsidRDefault="00A60245">
      <w:pPr>
        <w:spacing w:before="0" w:after="160" w:line="259" w:lineRule="auto"/>
        <w:jc w:val="left"/>
        <w:rPr>
          <w:i/>
          <w:iCs/>
          <w:color w:val="44546A" w:themeColor="text2"/>
          <w:sz w:val="18"/>
          <w:szCs w:val="18"/>
        </w:rPr>
      </w:pPr>
      <w:bookmarkStart w:id="95" w:name="_Toc28278134"/>
      <w:r>
        <w:br w:type="page"/>
      </w:r>
    </w:p>
    <w:p w14:paraId="3DF96BDA" w14:textId="5B77D7DC" w:rsidR="00D80D9D" w:rsidRPr="00DA7EF1" w:rsidRDefault="00D80D9D" w:rsidP="00D80D9D">
      <w:pPr>
        <w:pStyle w:val="Legenda"/>
      </w:pPr>
      <w:bookmarkStart w:id="96" w:name="_Toc29982739"/>
      <w:r>
        <w:lastRenderedPageBreak/>
        <w:t xml:space="preserve">Wykres </w:t>
      </w:r>
      <w:fldSimple w:instr=" SEQ Wykres \* ARABIC ">
        <w:r w:rsidR="003E0DC4">
          <w:rPr>
            <w:noProof/>
          </w:rPr>
          <w:t>56</w:t>
        </w:r>
      </w:fldSimple>
      <w:r>
        <w:t>. Gotowość poradzenia sobie z wybranymi sprawami z pomocą roweru</w:t>
      </w:r>
      <w:bookmarkEnd w:id="95"/>
      <w:bookmarkEnd w:id="96"/>
    </w:p>
    <w:p w14:paraId="24AB60BD" w14:textId="44C858D2" w:rsidR="00D80D9D" w:rsidRDefault="00D80D9D" w:rsidP="00D80D9D">
      <w:pPr>
        <w:pStyle w:val="Legenda"/>
        <w:rPr>
          <w:color w:val="2E74B5" w:themeColor="accent1" w:themeShade="BF"/>
          <w:sz w:val="32"/>
          <w:szCs w:val="32"/>
        </w:rPr>
      </w:pPr>
      <w:r>
        <w:rPr>
          <w:noProof/>
          <w:lang w:eastAsia="pl-PL"/>
        </w:rPr>
        <w:drawing>
          <wp:inline distT="0" distB="0" distL="0" distR="0" wp14:anchorId="41FA6EDB" wp14:editId="3F7B94CF">
            <wp:extent cx="5760720" cy="3474720"/>
            <wp:effectExtent l="0" t="0" r="11430" b="11430"/>
            <wp:docPr id="70" name="Wykres 70">
              <a:extLst xmlns:a="http://schemas.openxmlformats.org/drawingml/2006/main">
                <a:ext uri="{FF2B5EF4-FFF2-40B4-BE49-F238E27FC236}">
                  <a16:creationId xmlns:a16="http://schemas.microsoft.com/office/drawing/2014/main" id="{CF0DAA09-AFDE-4803-9B1A-3A0FBCC548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r>
        <w:br w:type="page"/>
      </w:r>
    </w:p>
    <w:p w14:paraId="74A6729E" w14:textId="32C456D4" w:rsidR="00435A6A" w:rsidRDefault="00435A6A" w:rsidP="00435A6A">
      <w:pPr>
        <w:pStyle w:val="Nagwek3"/>
        <w:rPr>
          <w:rFonts w:eastAsia="ArialNarrow"/>
          <w:lang w:eastAsia="pl-PL"/>
        </w:rPr>
      </w:pPr>
      <w:bookmarkStart w:id="97" w:name="_Toc30064226"/>
      <w:r w:rsidRPr="00814A75">
        <w:rPr>
          <w:rFonts w:eastAsia="ArialNarrow"/>
          <w:lang w:eastAsia="pl-PL"/>
        </w:rPr>
        <w:lastRenderedPageBreak/>
        <w:t>Jaka jest częstotliwość korzystania z roweru?</w:t>
      </w:r>
      <w:bookmarkEnd w:id="97"/>
    </w:p>
    <w:p w14:paraId="2FF0AB22" w14:textId="4B7D05C3" w:rsidR="00FD31CB" w:rsidRDefault="00FD31CB" w:rsidP="00FD31CB">
      <w:pPr>
        <w:rPr>
          <w:i/>
          <w:iCs/>
          <w:color w:val="44546A" w:themeColor="text2"/>
          <w:sz w:val="18"/>
          <w:szCs w:val="18"/>
        </w:rPr>
      </w:pPr>
      <w:r>
        <w:t xml:space="preserve">Bardzo nieliczni badani, zwłaszcza w grupie osób dorosłych, korzystają na co dzień z roweru. </w:t>
      </w:r>
      <w:r w:rsidR="00857CDA">
        <w:t xml:space="preserve">W przypadku mieszkańców miasta i gminy takie osoby stanowią 1,5% badanych, a pośród osób dojeżdżających do pracy – 2%. Dzieci i młodzież częściej deklarowały codzienne przemieszczanie się rowerem (6,7%). </w:t>
      </w:r>
      <w:r>
        <w:t xml:space="preserve">Ponad połowa mieszkańców </w:t>
      </w:r>
      <w:r w:rsidR="00857CDA">
        <w:t xml:space="preserve">(53,1%) </w:t>
      </w:r>
      <w:r>
        <w:t xml:space="preserve">i niemal równie liczna grupa osób dojeżdżających do </w:t>
      </w:r>
      <w:r w:rsidR="00857CDA">
        <w:t xml:space="preserve">pracy w </w:t>
      </w:r>
      <w:r>
        <w:t>Pleszew</w:t>
      </w:r>
      <w:r w:rsidR="00857CDA">
        <w:t>ie (49,7%)</w:t>
      </w:r>
      <w:r>
        <w:t xml:space="preserve"> w ogóle nie korzysta z roweru. </w:t>
      </w:r>
      <w:r w:rsidR="00857CDA">
        <w:t xml:space="preserve">Pozostali dorośli korzystają z rowerów okazjonalnie – funkcjonuje tak 29,2% mieszkańców i 38,7% osób dojeżdżających do Pleszewa. </w:t>
      </w:r>
      <w:bookmarkStart w:id="98" w:name="_Toc28278133"/>
      <w:r w:rsidR="00857CDA">
        <w:t>Wśród najmłodszych badanych częstotliwość użytkowania roweru różni się. Aż 33% badanych uczniów korzysta z roweru kilka razy z miesiącu, a 22,9% korzysta z niego kilka razy w tygodniu.</w:t>
      </w:r>
    </w:p>
    <w:p w14:paraId="3EE1F59E" w14:textId="79994A31" w:rsidR="00FD31CB" w:rsidRDefault="00FD31CB" w:rsidP="00FD31CB">
      <w:pPr>
        <w:pStyle w:val="Legenda"/>
      </w:pPr>
      <w:bookmarkStart w:id="99" w:name="_Toc29982740"/>
      <w:r>
        <w:t xml:space="preserve">Wykres </w:t>
      </w:r>
      <w:fldSimple w:instr=" SEQ Wykres \* ARABIC ">
        <w:r w:rsidR="003E0DC4">
          <w:rPr>
            <w:noProof/>
          </w:rPr>
          <w:t>57</w:t>
        </w:r>
      </w:fldSimple>
      <w:r>
        <w:t>. Częstość korzystania z roweru</w:t>
      </w:r>
      <w:bookmarkEnd w:id="98"/>
      <w:bookmarkEnd w:id="99"/>
    </w:p>
    <w:p w14:paraId="7D988610" w14:textId="77777777" w:rsidR="00FD31CB" w:rsidRPr="00DA7EF1" w:rsidRDefault="00FD31CB" w:rsidP="00FD31CB">
      <w:r>
        <w:rPr>
          <w:noProof/>
        </w:rPr>
        <w:drawing>
          <wp:inline distT="0" distB="0" distL="0" distR="0" wp14:anchorId="3B3C56C8" wp14:editId="14DA17B1">
            <wp:extent cx="5760720" cy="2858770"/>
            <wp:effectExtent l="0" t="0" r="11430" b="17780"/>
            <wp:docPr id="30" name="Wykres 30">
              <a:extLst xmlns:a="http://schemas.openxmlformats.org/drawingml/2006/main">
                <a:ext uri="{FF2B5EF4-FFF2-40B4-BE49-F238E27FC236}">
                  <a16:creationId xmlns:a16="http://schemas.microsoft.com/office/drawing/2014/main" id="{7E679CEC-D6C0-4322-AD90-D9A2BDDA2E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229D6F2D" w14:textId="77777777" w:rsidR="00857CDA" w:rsidRDefault="00857CDA" w:rsidP="00FD31CB">
      <w:r>
        <w:t>Wśród dorosłych mieszkańców oraz osób dojeżdżających na</w:t>
      </w:r>
      <w:r w:rsidR="00FD31CB">
        <w:t xml:space="preserve"> korzystanie z roweru</w:t>
      </w:r>
      <w:r>
        <w:t xml:space="preserve"> wpływa wiek i </w:t>
      </w:r>
      <w:r w:rsidR="00FD31CB">
        <w:t>sprawność fizyczna</w:t>
      </w:r>
      <w:r>
        <w:t xml:space="preserve">. Z rowerów – jak wykazywaliśmy wcześniej – korzystają osoby młodsze i sprawne. </w:t>
      </w:r>
    </w:p>
    <w:p w14:paraId="67B58F03" w14:textId="0CBEE4AC" w:rsidR="00FD31CB" w:rsidRDefault="00857CDA" w:rsidP="00FD31CB">
      <w:r>
        <w:t xml:space="preserve">Bez wątpienia znaczenie dla tych </w:t>
      </w:r>
      <w:proofErr w:type="spellStart"/>
      <w:r>
        <w:t>zachowań</w:t>
      </w:r>
      <w:proofErr w:type="spellEnd"/>
      <w:r>
        <w:t xml:space="preserve"> ma także posiadanie roweru – jego brak sprzyja obniżeniu częstości korzystania z tej formy transportu. </w:t>
      </w:r>
      <w:r w:rsidR="00FD31CB">
        <w:t xml:space="preserve"> Tylko osoby korzystające z roweru codziennie lub kilka razy w tygodniu mają (prawdopodobnie) własny rower (liczba rowerów jest równa lub wyższa liczbie domowników). Osoby, które w ogóle nie korzystają z rowerów w większości nie mają go ani dostępu do niego (w 82% domów tych osób nie ma ani jednego sprawnego roweru). </w:t>
      </w:r>
    </w:p>
    <w:p w14:paraId="1AA84D82" w14:textId="587D2B44" w:rsidR="007B799E" w:rsidRDefault="007B799E" w:rsidP="007B799E">
      <w:r>
        <w:t xml:space="preserve">Częstotliwość korzystania z roweru jest ściśle powiązana z innymi nawykami komunikacyjnymi. Im rzadziej mieszkańcy i osoby dojeżdżające mają potrzebę przemieszczania się po mieście, tym </w:t>
      </w:r>
      <w:r w:rsidR="00BD13A8">
        <w:t>częściej</w:t>
      </w:r>
      <w:r>
        <w:t xml:space="preserve"> korzystają z samochodu. I odwrotnie – konieczność częstego przemieszczania się (1-2 razy dziennie) </w:t>
      </w:r>
      <w:r>
        <w:lastRenderedPageBreak/>
        <w:t xml:space="preserve">powoduje, że badani dorośli (zarówno mieszkańcy miasta i gminy, jak i osoby dojeżdżające do Pleszewa do pracy) są gotowi zastąpić część swojej aktywności pieszej lub samochodowej – rowerem. </w:t>
      </w:r>
    </w:p>
    <w:p w14:paraId="3076B45A" w14:textId="5CC86BF2" w:rsidR="00D80D9D" w:rsidRDefault="00D80D9D" w:rsidP="00D80D9D">
      <w:r>
        <w:t xml:space="preserve">Blisko połowa dorosłych </w:t>
      </w:r>
      <w:r w:rsidR="00857CDA">
        <w:t xml:space="preserve">mieszkańców (48,4%) i podobna liczba osób dojeżdżających do Pleszewa </w:t>
      </w:r>
      <w:r>
        <w:t xml:space="preserve">zadeklarowała, że relatywnie rzadko przemieszczają się oni wewnątrz miasta inaczej niż pieszo. Robią to raz w tygodniu lub rzadziej. Co trzeci mieszkaniec Pleszewa i blisko co trzecia osoba, która w mieście tylko pracuje przemieszcza się po mieście kilka razy w tygodniu. Relatywnie niewielka grupa (17,8% mieszkańców i 21,8% osób dojeżdżających) to osoby, które przemieszczają się po mieście bardzo często – 1-2 razy dziennie. </w:t>
      </w:r>
      <w:r w:rsidR="00857CDA">
        <w:t xml:space="preserve">Jak wskazywano wcześniej, w obu grupach dorosłych osób poddanych badaniu zachodzi zależność taka, że częstość przemieszczania się po mieście sprzyja gotowości korzystania z </w:t>
      </w:r>
      <w:r w:rsidR="003E0DC4">
        <w:t>alternatywnego środka transportu – roweru.</w:t>
      </w:r>
    </w:p>
    <w:p w14:paraId="54F1C0AD" w14:textId="2E84D084" w:rsidR="00D80D9D" w:rsidRDefault="00D80D9D" w:rsidP="00D80D9D">
      <w:pPr>
        <w:pStyle w:val="Legenda"/>
      </w:pPr>
      <w:bookmarkStart w:id="100" w:name="_Toc28278125"/>
      <w:bookmarkStart w:id="101" w:name="_Toc29982741"/>
      <w:r>
        <w:t xml:space="preserve">Wykres </w:t>
      </w:r>
      <w:fldSimple w:instr=" SEQ Wykres \* ARABIC ">
        <w:r w:rsidR="003E0DC4">
          <w:rPr>
            <w:noProof/>
          </w:rPr>
          <w:t>58</w:t>
        </w:r>
      </w:fldSimple>
      <w:r>
        <w:t>. Częstość przemieszczania się po mieście inaczej niż pieszo</w:t>
      </w:r>
      <w:bookmarkEnd w:id="100"/>
      <w:bookmarkEnd w:id="101"/>
    </w:p>
    <w:p w14:paraId="5979A0D6" w14:textId="05D07DD9" w:rsidR="00D80D9D" w:rsidRPr="00507E91" w:rsidRDefault="00857CDA" w:rsidP="00D80D9D">
      <w:r>
        <w:rPr>
          <w:noProof/>
        </w:rPr>
        <w:drawing>
          <wp:inline distT="0" distB="0" distL="0" distR="0" wp14:anchorId="2A78A68E" wp14:editId="41B493B7">
            <wp:extent cx="5760720" cy="3159125"/>
            <wp:effectExtent l="0" t="0" r="11430" b="3175"/>
            <wp:docPr id="40" name="Wykres 40">
              <a:extLst xmlns:a="http://schemas.openxmlformats.org/drawingml/2006/main">
                <a:ext uri="{FF2B5EF4-FFF2-40B4-BE49-F238E27FC236}">
                  <a16:creationId xmlns:a16="http://schemas.microsoft.com/office/drawing/2014/main" id="{713F282B-DEC5-48FC-BF5A-4488ABE18A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751BEB71" w14:textId="37AE28BD" w:rsidR="00435A6A" w:rsidRDefault="00435A6A" w:rsidP="00435A6A">
      <w:pPr>
        <w:pStyle w:val="Nagwek3"/>
        <w:rPr>
          <w:rFonts w:eastAsia="ArialNarrow"/>
          <w:lang w:eastAsia="pl-PL"/>
        </w:rPr>
      </w:pPr>
      <w:bookmarkStart w:id="102" w:name="_Toc30064227"/>
      <w:r w:rsidRPr="00814A75">
        <w:rPr>
          <w:rFonts w:eastAsia="ArialNarrow"/>
          <w:lang w:eastAsia="pl-PL"/>
        </w:rPr>
        <w:t>Jakie czynniki zniechęcają do tego, by dojeżdżać na rowerze do pracy/szkoły?</w:t>
      </w:r>
      <w:bookmarkEnd w:id="102"/>
    </w:p>
    <w:p w14:paraId="607E1387" w14:textId="77777777" w:rsidR="00D80D9D" w:rsidRPr="00926D59" w:rsidRDefault="00D80D9D" w:rsidP="00D80D9D">
      <w:r>
        <w:t xml:space="preserve">Badanie wskazuje na to, że – według dorosłych – nie występują obiektywne bariery dla korzystania z roweru. Badani nie wskazywali ani na brak ścieżek rowerowych, ani brak stojaków rowerowych jako powody niekorzystania z roweru na co dzień. </w:t>
      </w:r>
    </w:p>
    <w:p w14:paraId="41FE2DF3" w14:textId="77777777" w:rsidR="00A60245" w:rsidRDefault="00A60245">
      <w:pPr>
        <w:spacing w:before="0" w:after="160" w:line="259" w:lineRule="auto"/>
        <w:jc w:val="left"/>
        <w:rPr>
          <w:i/>
          <w:iCs/>
          <w:color w:val="44546A" w:themeColor="text2"/>
          <w:sz w:val="18"/>
          <w:szCs w:val="18"/>
        </w:rPr>
      </w:pPr>
      <w:bookmarkStart w:id="103" w:name="_Toc28278137"/>
      <w:r>
        <w:br w:type="page"/>
      </w:r>
    </w:p>
    <w:p w14:paraId="5FC01668" w14:textId="64E6A18F" w:rsidR="00D80D9D" w:rsidRDefault="00D80D9D" w:rsidP="00D80D9D">
      <w:pPr>
        <w:pStyle w:val="Legenda"/>
      </w:pPr>
      <w:bookmarkStart w:id="104" w:name="_Toc29982742"/>
      <w:r>
        <w:lastRenderedPageBreak/>
        <w:t xml:space="preserve">Wykres </w:t>
      </w:r>
      <w:fldSimple w:instr=" SEQ Wykres \* ARABIC ">
        <w:r w:rsidR="003E0DC4">
          <w:rPr>
            <w:noProof/>
          </w:rPr>
          <w:t>59</w:t>
        </w:r>
      </w:fldSimple>
      <w:r>
        <w:t>. Powody, które zniechęcają do korzystania z roweru – dorośli</w:t>
      </w:r>
      <w:bookmarkEnd w:id="103"/>
      <w:r>
        <w:t>*</w:t>
      </w:r>
      <w:bookmarkEnd w:id="104"/>
    </w:p>
    <w:p w14:paraId="672870FD" w14:textId="77777777" w:rsidR="00D80D9D" w:rsidRDefault="00D80D9D" w:rsidP="00D80D9D">
      <w:pPr>
        <w:spacing w:after="0"/>
      </w:pPr>
      <w:r>
        <w:rPr>
          <w:noProof/>
          <w:lang w:eastAsia="pl-PL"/>
        </w:rPr>
        <w:drawing>
          <wp:inline distT="0" distB="0" distL="0" distR="0" wp14:anchorId="2AC9937C" wp14:editId="122BC09C">
            <wp:extent cx="5886450" cy="4457700"/>
            <wp:effectExtent l="0" t="0" r="0" b="0"/>
            <wp:docPr id="11" name="Wykres 11">
              <a:extLst xmlns:a="http://schemas.openxmlformats.org/drawingml/2006/main">
                <a:ext uri="{FF2B5EF4-FFF2-40B4-BE49-F238E27FC236}">
                  <a16:creationId xmlns:a16="http://schemas.microsoft.com/office/drawing/2014/main" id="{260205D6-37F6-440C-947A-95A7E0CD38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1583989E" w14:textId="77777777" w:rsidR="00D80D9D" w:rsidRDefault="00D80D9D" w:rsidP="00D80D9D">
      <w:pPr>
        <w:spacing w:line="240" w:lineRule="auto"/>
      </w:pPr>
      <w:r>
        <w:t>*Na wykresie umieszczono średnią ocen na skali 1-6, gdzie 1 oznaczało, że dany powód jest zupełnie nieprawdziwy, a 6 – w pełni oddaje motywacje osoby badanej.</w:t>
      </w:r>
    </w:p>
    <w:p w14:paraId="5212B0D4" w14:textId="0E3D6807" w:rsidR="00D80D9D" w:rsidRDefault="00D80D9D" w:rsidP="00674E46">
      <w:r>
        <w:t>Osoby dojeżdżające nieco częściej wskazywały na swoje obowiązki zawodowe lub rodzinne jako powody, które uniemożliwiają im poruszanie się rowerem. Jednak mimo tej różnicy, nie były to powody uznawane przez nich za istotne. Jedyne ograniczenia, które rzeczywiście miałyby zniechęcać do korzystania z roweru, to przekonanie, że rower sprawdza się tylko przez część roku oraz stosunek do samego roweru – ten traktowany jest jako narzędzie służące rekreacji, a nie środek codzienne</w:t>
      </w:r>
      <w:r w:rsidR="00674E46">
        <w:t>go transportu.</w:t>
      </w:r>
    </w:p>
    <w:p w14:paraId="3216A230" w14:textId="77777777" w:rsidR="00D80D9D" w:rsidRDefault="00D80D9D" w:rsidP="00D80D9D">
      <w:r w:rsidRPr="00800589">
        <w:t>Skrajnie inne powody wymieniali uczniowie.</w:t>
      </w:r>
      <w:r>
        <w:t xml:space="preserve"> Wprawdzie powielają opinie rodziców dotyczące możliwości korzystania z roweru przez cały rok oraz funkcji roweru jako narzędzia rekreacji, a nie środka codziennej komunikacji. Jednak według ich obserwacji ważne są inne bariery. To w szczególności niebezpieczeństwa związane z poruszaniem się rowerem – zachowania kierowców samochodów oraz szkodliwość wdychania zanieczyszczonego powietrza, na jakie narażeni są rowerzyści. Innym sygnalizowanym problemem jest ryzyko kradzieży roweru. To też niebezpieczeństwa, które uzmysławiają uczniom – zwłaszcza młodszym – ich rodzice.  Z drugiej strony, uczniowie – inaczej niż ich rodzice – dostrzegają braki infrastrukturalne. Według nich brakuje zwłaszcza </w:t>
      </w:r>
      <w:r>
        <w:lastRenderedPageBreak/>
        <w:t>ścieżek rowerowych (lub ciągłych ścieżek rowerowych). Nieco lepiej oceniają liczbę stojaków na rowery w mieście.</w:t>
      </w:r>
    </w:p>
    <w:p w14:paraId="505E1D9D" w14:textId="295683D1" w:rsidR="00D80D9D" w:rsidRPr="00A60245" w:rsidRDefault="00D80D9D" w:rsidP="00A60245">
      <w:r>
        <w:t xml:space="preserve">Młodzi mieszkańcy lubią jeździć na rowerze, czują się na nim pewnie. W ich otoczeniu są osoby jeżdżące na rowerze, co może sprzyjać pozytywnej presji rówieśniczej – szansie wykreowania specyficznej mody na dojeżdżanie do szkoły rowerem. </w:t>
      </w:r>
    </w:p>
    <w:p w14:paraId="45A2F231" w14:textId="5C43374E" w:rsidR="00D80D9D" w:rsidRPr="00926D59" w:rsidRDefault="00D80D9D" w:rsidP="00D80D9D">
      <w:pPr>
        <w:pStyle w:val="Legenda"/>
      </w:pPr>
      <w:bookmarkStart w:id="105" w:name="_Toc28278138"/>
      <w:bookmarkStart w:id="106" w:name="_Toc29982743"/>
      <w:r>
        <w:t xml:space="preserve">Wykres </w:t>
      </w:r>
      <w:fldSimple w:instr=" SEQ Wykres \* ARABIC ">
        <w:r w:rsidR="003E0DC4">
          <w:rPr>
            <w:noProof/>
          </w:rPr>
          <w:t>60</w:t>
        </w:r>
      </w:fldSimple>
      <w:r>
        <w:t>. Powody, które zniechęcają do korzystania z roweru – uczniowie</w:t>
      </w:r>
      <w:bookmarkEnd w:id="105"/>
      <w:r>
        <w:t>*</w:t>
      </w:r>
      <w:bookmarkEnd w:id="106"/>
    </w:p>
    <w:p w14:paraId="173219B2" w14:textId="77777777" w:rsidR="00D80D9D" w:rsidRDefault="00D80D9D" w:rsidP="00D80D9D">
      <w:pPr>
        <w:spacing w:after="0"/>
      </w:pPr>
      <w:r>
        <w:rPr>
          <w:noProof/>
          <w:lang w:eastAsia="pl-PL"/>
        </w:rPr>
        <w:drawing>
          <wp:inline distT="0" distB="0" distL="0" distR="0" wp14:anchorId="3388DBDE" wp14:editId="36CB91B5">
            <wp:extent cx="5760720" cy="3943350"/>
            <wp:effectExtent l="0" t="0" r="11430" b="0"/>
            <wp:docPr id="73" name="Wykres 73">
              <a:extLst xmlns:a="http://schemas.openxmlformats.org/drawingml/2006/main">
                <a:ext uri="{FF2B5EF4-FFF2-40B4-BE49-F238E27FC236}">
                  <a16:creationId xmlns:a16="http://schemas.microsoft.com/office/drawing/2014/main" id="{0AD97AF3-B7A2-4AF9-A9ED-F1ED332DBE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7810779C" w14:textId="77777777" w:rsidR="00D80D9D" w:rsidRDefault="00D80D9D" w:rsidP="00D80D9D">
      <w:pPr>
        <w:spacing w:line="240" w:lineRule="auto"/>
      </w:pPr>
      <w:r>
        <w:t>*Na wykresie umieszczono średnią ocen na skali 1-6, gdzie 1 oznaczało, że dany powód jest zupełnie nieprawdziwy, a 6 – w pełni oddaje motywacje osoby badanej.</w:t>
      </w:r>
    </w:p>
    <w:p w14:paraId="10B3E5A8" w14:textId="77777777" w:rsidR="00D80D9D" w:rsidRPr="00D80D9D" w:rsidRDefault="00D80D9D" w:rsidP="00D80D9D">
      <w:pPr>
        <w:rPr>
          <w:lang w:eastAsia="pl-PL"/>
        </w:rPr>
      </w:pPr>
    </w:p>
    <w:p w14:paraId="76F59514" w14:textId="77777777" w:rsidR="003E0DC4" w:rsidRPr="00814A75" w:rsidRDefault="003E0DC4" w:rsidP="003E0DC4">
      <w:pPr>
        <w:pStyle w:val="Nagwek3"/>
        <w:rPr>
          <w:lang w:eastAsia="pl-PL"/>
        </w:rPr>
      </w:pPr>
      <w:bookmarkStart w:id="107" w:name="_Toc30064228"/>
      <w:r w:rsidRPr="00814A75">
        <w:rPr>
          <w:lang w:eastAsia="pl-PL"/>
        </w:rPr>
        <w:t>Jak mieszkańcy oceniają infrastrukturę rowerową w Pleszewie?</w:t>
      </w:r>
      <w:bookmarkEnd w:id="107"/>
      <w:r w:rsidRPr="00814A75">
        <w:rPr>
          <w:lang w:eastAsia="pl-PL"/>
        </w:rPr>
        <w:t xml:space="preserve"> </w:t>
      </w:r>
    </w:p>
    <w:p w14:paraId="418DC619" w14:textId="3FABC9A1" w:rsidR="003E0DC4" w:rsidRDefault="003E0DC4" w:rsidP="003E0DC4">
      <w:pPr>
        <w:rPr>
          <w:lang w:eastAsia="pl-PL"/>
        </w:rPr>
      </w:pPr>
      <w:r>
        <w:rPr>
          <w:lang w:eastAsia="pl-PL"/>
        </w:rPr>
        <w:t xml:space="preserve">Przywołane powyżej wyniki jednocześnie pozwalają na rozstrzygnięcie innego pytania, to jest jak oceniana jest infrastruktura rowerowa w Pleszewie. Na infrastrukturę składają się ścieżki rowerowe oraz stojaki na rowery. </w:t>
      </w:r>
    </w:p>
    <w:p w14:paraId="3C630A91" w14:textId="3626B4AC" w:rsidR="00DB2FBC" w:rsidRDefault="00DB2FBC" w:rsidP="003E0DC4">
      <w:pPr>
        <w:rPr>
          <w:lang w:eastAsia="pl-PL"/>
        </w:rPr>
      </w:pPr>
      <w:r>
        <w:rPr>
          <w:lang w:eastAsia="pl-PL"/>
        </w:rPr>
        <w:t xml:space="preserve">Oceny ścieżek rowerowych są ściśle powiązane z kategorią wiekową. Dzieci i młodzież oceniają ilość i ciągłość ścieżek znacznie bardziej krytyczni niż dorośli z każdej z badanej grupy. Aż 55,8% uczniów wyraziło ocenę negatywną, a kolejne 16,7% ocenę niejednoznaczną (raczej negatywną lub raczej pozytywną). Inaczej jest w przypadku osób dorosłych – 63,3% mieszkańców miasta i gminy ocenia </w:t>
      </w:r>
      <w:r>
        <w:rPr>
          <w:lang w:eastAsia="pl-PL"/>
        </w:rPr>
        <w:lastRenderedPageBreak/>
        <w:t>ścieżki rowerowe pozytywnie. Podobną ocenę sformułowało 61,5% osób dojeżdżających do pracy w Pleszewie. W obu tych grupach tylko pojedyncze osoby wyraziły oceny negatywne (odpowiednio: 1% i 0,5%)</w:t>
      </w:r>
    </w:p>
    <w:p w14:paraId="62AD8023" w14:textId="1B077A46" w:rsidR="003E0DC4" w:rsidRDefault="003E0DC4" w:rsidP="003E0DC4">
      <w:pPr>
        <w:pStyle w:val="Legenda"/>
      </w:pPr>
      <w:bookmarkStart w:id="108" w:name="_Toc29982744"/>
      <w:r>
        <w:t xml:space="preserve">Wykres </w:t>
      </w:r>
      <w:fldSimple w:instr=" SEQ Wykres \* ARABIC ">
        <w:r>
          <w:rPr>
            <w:noProof/>
          </w:rPr>
          <w:t>61</w:t>
        </w:r>
      </w:fldSimple>
      <w:r>
        <w:t>. Ocena ścieżek rowerowych</w:t>
      </w:r>
      <w:bookmarkEnd w:id="108"/>
    </w:p>
    <w:p w14:paraId="002EEC49" w14:textId="4756F4FB" w:rsidR="003E0DC4" w:rsidRDefault="003E0DC4" w:rsidP="003E0DC4">
      <w:r>
        <w:rPr>
          <w:noProof/>
        </w:rPr>
        <w:drawing>
          <wp:inline distT="0" distB="0" distL="0" distR="0" wp14:anchorId="15640209" wp14:editId="5A875AC7">
            <wp:extent cx="5829300" cy="2257425"/>
            <wp:effectExtent l="0" t="0" r="0" b="9525"/>
            <wp:docPr id="48" name="Wykres 48">
              <a:extLst xmlns:a="http://schemas.openxmlformats.org/drawingml/2006/main">
                <a:ext uri="{FF2B5EF4-FFF2-40B4-BE49-F238E27FC236}">
                  <a16:creationId xmlns:a16="http://schemas.microsoft.com/office/drawing/2014/main" id="{75B75C97-DB34-4BA8-ACB3-5C8802644E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497D033E" w14:textId="77777777" w:rsidR="00DB2FBC" w:rsidRDefault="00DB2FBC" w:rsidP="003E0DC4">
      <w:r>
        <w:t xml:space="preserve">Podobnie wypadają oceny stojaków rowerowych. Tu także opinie dzieci i młodzieży są bardziej krytyczne niż osób dorosłych. Jednocześnie jednak uczniowie oceniają stojaki rowerowe (ich ilość) wyżej niż ścieżki rowerowe. Według 33,8% z nich należy ocenić ten element infrastruktury pozytywnie, a 43,7% – negatywnie. </w:t>
      </w:r>
    </w:p>
    <w:p w14:paraId="6E011D58" w14:textId="1A66350B" w:rsidR="003E0DC4" w:rsidRDefault="00DB2FBC" w:rsidP="003E0DC4">
      <w:r>
        <w:t xml:space="preserve">Oceny dorosłych mieszkańców w odniesieniu do stojaków są pozytywne (67,3%) lub niejednoznaczne (29,1%). Tylko pojedynczo (3,5%) wyrażano oceny negatywne. Podobne obserwacje dotyczą osób dojeżdżających do pracy w Pleszewie – tu także przeważają oceny pozytywne (60,8%) nad niejednoznacznymi (38,1%) i </w:t>
      </w:r>
      <w:r w:rsidR="00F02B7F">
        <w:t>negatywnymi (1,1%).</w:t>
      </w:r>
    </w:p>
    <w:p w14:paraId="2FFCCBDD" w14:textId="29CCD25A" w:rsidR="003E0DC4" w:rsidRDefault="003E0DC4" w:rsidP="003E0DC4">
      <w:pPr>
        <w:pStyle w:val="Legenda"/>
      </w:pPr>
      <w:bookmarkStart w:id="109" w:name="_Toc29982745"/>
      <w:r>
        <w:t xml:space="preserve">Wykres </w:t>
      </w:r>
      <w:fldSimple w:instr=" SEQ Wykres \* ARABIC ">
        <w:r>
          <w:rPr>
            <w:noProof/>
          </w:rPr>
          <w:t>62</w:t>
        </w:r>
      </w:fldSimple>
      <w:r>
        <w:t>. Ocena stojaków rowerowych</w:t>
      </w:r>
      <w:bookmarkEnd w:id="109"/>
    </w:p>
    <w:p w14:paraId="31AE9572" w14:textId="7180E564" w:rsidR="003E0DC4" w:rsidRPr="003E0DC4" w:rsidRDefault="00DB2FBC" w:rsidP="003E0DC4">
      <w:r>
        <w:rPr>
          <w:noProof/>
        </w:rPr>
        <w:drawing>
          <wp:inline distT="0" distB="0" distL="0" distR="0" wp14:anchorId="78ED0E95" wp14:editId="15B26122">
            <wp:extent cx="5934075" cy="2352675"/>
            <wp:effectExtent l="0" t="0" r="9525" b="9525"/>
            <wp:docPr id="57" name="Wykres 57">
              <a:extLst xmlns:a="http://schemas.openxmlformats.org/drawingml/2006/main">
                <a:ext uri="{FF2B5EF4-FFF2-40B4-BE49-F238E27FC236}">
                  <a16:creationId xmlns:a16="http://schemas.microsoft.com/office/drawing/2014/main" id="{8D7E7F16-787A-43ED-933A-2CC6A7442B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16A4ACD1" w14:textId="202B8B5A" w:rsidR="00674E46" w:rsidRPr="00814A75" w:rsidRDefault="00435A6A" w:rsidP="00674E46">
      <w:pPr>
        <w:pStyle w:val="Nagwek3"/>
        <w:rPr>
          <w:rFonts w:eastAsia="ArialNarrow"/>
          <w:lang w:eastAsia="pl-PL"/>
        </w:rPr>
      </w:pPr>
      <w:bookmarkStart w:id="110" w:name="_Toc30064229"/>
      <w:r w:rsidRPr="00814A75">
        <w:rPr>
          <w:rFonts w:eastAsia="ArialNarrow"/>
          <w:lang w:eastAsia="pl-PL"/>
        </w:rPr>
        <w:lastRenderedPageBreak/>
        <w:t>Jakie czynniki zachęcają do tego, by dojeżdżać na rowerze do pracy/szkoły?</w:t>
      </w:r>
      <w:r w:rsidR="00674E46">
        <w:rPr>
          <w:rFonts w:eastAsia="ArialNarrow"/>
          <w:lang w:eastAsia="pl-PL"/>
        </w:rPr>
        <w:t xml:space="preserve"> </w:t>
      </w:r>
      <w:r w:rsidR="00674E46" w:rsidRPr="00814A75">
        <w:rPr>
          <w:rFonts w:eastAsia="ArialNarrow"/>
          <w:lang w:eastAsia="pl-PL"/>
        </w:rPr>
        <w:t>Co mieszkańców skłania do korzystania z roweru?</w:t>
      </w:r>
      <w:bookmarkEnd w:id="110"/>
    </w:p>
    <w:p w14:paraId="562ABB71" w14:textId="77777777" w:rsidR="00D80D9D" w:rsidRPr="005706BC" w:rsidRDefault="00D80D9D" w:rsidP="00D80D9D">
      <w:r>
        <w:t xml:space="preserve">Motywacje korzystania z roweru mieszkańców i osób dojeżdżających są niemal identyczne. Obie grupy badanych najwyżej cenią w jeździe na rowerze to, że może stać się ona sposobem dbania o zdrowie lub poprawy kondycji zdrowotnej. Dość ważnym motywem jest też czerpanie przyjemności z jazdy. Inne motywy, które badani uznawali za prawdziwe, to możliwość unikania trudności z parkowaniem i większa punktualność, lepsza organizacja dnia. Nieco rzadziej jeżdżenie na rowerze postrzegano jako możliwość przyczynienia się do ochrony środowiska i dania wzoru innym. </w:t>
      </w:r>
    </w:p>
    <w:p w14:paraId="4065C4DA" w14:textId="657DF487" w:rsidR="00D80D9D" w:rsidRDefault="00D80D9D" w:rsidP="00D80D9D">
      <w:pPr>
        <w:pStyle w:val="Legenda"/>
      </w:pPr>
      <w:bookmarkStart w:id="111" w:name="_Toc28278135"/>
      <w:bookmarkStart w:id="112" w:name="_Toc29982746"/>
      <w:r>
        <w:t xml:space="preserve">Wykres </w:t>
      </w:r>
      <w:fldSimple w:instr=" SEQ Wykres \* ARABIC ">
        <w:r w:rsidR="003E0DC4">
          <w:rPr>
            <w:noProof/>
          </w:rPr>
          <w:t>63</w:t>
        </w:r>
      </w:fldSimple>
      <w:r>
        <w:t>. Powody, które skłaniają do korzystania z roweru</w:t>
      </w:r>
      <w:bookmarkEnd w:id="111"/>
      <w:r>
        <w:t>*</w:t>
      </w:r>
      <w:bookmarkEnd w:id="112"/>
    </w:p>
    <w:p w14:paraId="1B3DC121" w14:textId="77777777" w:rsidR="00D80D9D" w:rsidRPr="005706BC" w:rsidRDefault="00D80D9D" w:rsidP="00D80D9D">
      <w:pPr>
        <w:spacing w:after="0"/>
      </w:pPr>
      <w:r>
        <w:rPr>
          <w:noProof/>
          <w:lang w:eastAsia="pl-PL"/>
        </w:rPr>
        <w:drawing>
          <wp:inline distT="0" distB="0" distL="0" distR="0" wp14:anchorId="1DB56FC1" wp14:editId="548D0C10">
            <wp:extent cx="5760720" cy="4004945"/>
            <wp:effectExtent l="0" t="0" r="11430" b="14605"/>
            <wp:docPr id="71" name="Wykres 71">
              <a:extLst xmlns:a="http://schemas.openxmlformats.org/drawingml/2006/main">
                <a:ext uri="{FF2B5EF4-FFF2-40B4-BE49-F238E27FC236}">
                  <a16:creationId xmlns:a16="http://schemas.microsoft.com/office/drawing/2014/main" id="{A3B2A4F6-8E35-4BC7-B719-879B630CB6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2B26D1FA" w14:textId="77777777" w:rsidR="00D80D9D" w:rsidRDefault="00D80D9D" w:rsidP="00D80D9D">
      <w:pPr>
        <w:spacing w:line="240" w:lineRule="auto"/>
      </w:pPr>
      <w:r>
        <w:t>*Na wykresie umieszczono średnią ocen na skali 1-6, gdzie 1 oznaczało, że dany powód jest zupełnie nieprawdziwy, a 6 – w pełni oddaje motywacje osoby badanej</w:t>
      </w:r>
    </w:p>
    <w:p w14:paraId="0B522623" w14:textId="77777777" w:rsidR="00D80D9D" w:rsidRDefault="00D80D9D" w:rsidP="00D80D9D">
      <w:r>
        <w:t xml:space="preserve">Walory zdrowotne oraz pozytywne skutki dla otoczenia (zwłaszcza wpływ na jakość powietrza) jeżdżenia na rowerze doceniają bardziej te osoby, które już dziś starają się ograniczać poruszanie się samochodem. Ci mieszkańcy cenią także wpływ tej formy transportu na lepszą samoorganizację. </w:t>
      </w:r>
    </w:p>
    <w:p w14:paraId="698DB6AC" w14:textId="77777777" w:rsidR="00D80D9D" w:rsidRDefault="00D80D9D" w:rsidP="00D80D9D">
      <w:r>
        <w:t xml:space="preserve">Osoby, które przekroczyły 40 lat nie są przekonane, że jeżdżenie na rowerze przyspiesza przemieszczanie się lub pozwala uniknąć spóźnień – byłyby natomiast skłonne wsiąść na rower po to, żeby dać wzór innym – swoim dzieciom lub starzejącym się rodzicom, przede wszystkim jednak, żeby poprawić własną kondycję fizyczną.  </w:t>
      </w:r>
    </w:p>
    <w:p w14:paraId="7CA5D9E5" w14:textId="77777777" w:rsidR="00D80D9D" w:rsidRDefault="00D80D9D" w:rsidP="00D80D9D">
      <w:r>
        <w:lastRenderedPageBreak/>
        <w:t>Kobiety częściej niż mężczyźni widzą w transporcie rowerowym szansę na poprawę jakości powietrza oraz narzędzie oddziaływania na innych. Rzadziej niż mężczyźni deklarują jedynie, że jazda na rowerze sprawia im przyjemność. Byłyby więc gotowe wsiąść na rower dla dobra innych, a nie własnego samozadowolenia.</w:t>
      </w:r>
    </w:p>
    <w:p w14:paraId="20793623" w14:textId="7CE128D6" w:rsidR="0065502D" w:rsidRDefault="0065502D" w:rsidP="00A60245">
      <w:r>
        <w:t xml:space="preserve">Dzieci i młodzież </w:t>
      </w:r>
      <w:r w:rsidR="00D80D9D">
        <w:t xml:space="preserve">kierują się nieco innymi motywacjami niż ich rodzice. Przede wszystkim częściej dostrzegają zalety jeżdżenia na rowerze. Najwyżej cenią fakt, że jazda na rowerze jest zachowaniem proekologicznym. Taka motywacja korzystania z roweru jest bliższa zwłaszcza uczniom szkół podstawowych i zasadniczych zawodowych. </w:t>
      </w:r>
      <w:bookmarkStart w:id="113" w:name="_Toc28278136"/>
    </w:p>
    <w:p w14:paraId="423CD595" w14:textId="4CB393C6" w:rsidR="00D80D9D" w:rsidRDefault="00D80D9D" w:rsidP="00D80D9D">
      <w:pPr>
        <w:pStyle w:val="Legenda"/>
      </w:pPr>
      <w:bookmarkStart w:id="114" w:name="_Toc29982747"/>
      <w:r>
        <w:t xml:space="preserve">Wykres </w:t>
      </w:r>
      <w:fldSimple w:instr=" SEQ Wykres \* ARABIC ">
        <w:r w:rsidR="003E0DC4">
          <w:rPr>
            <w:noProof/>
          </w:rPr>
          <w:t>64</w:t>
        </w:r>
      </w:fldSimple>
      <w:r>
        <w:t>.</w:t>
      </w:r>
      <w:r w:rsidRPr="008562E3">
        <w:t xml:space="preserve"> </w:t>
      </w:r>
      <w:r>
        <w:t>Powody, które skłaniają do korzystania z roweru – uczniowie</w:t>
      </w:r>
      <w:bookmarkEnd w:id="113"/>
      <w:r>
        <w:t>*</w:t>
      </w:r>
      <w:bookmarkEnd w:id="114"/>
    </w:p>
    <w:p w14:paraId="32DA8C7F" w14:textId="77777777" w:rsidR="00D80D9D" w:rsidRDefault="00D80D9D" w:rsidP="00D80D9D">
      <w:pPr>
        <w:spacing w:after="0"/>
      </w:pPr>
      <w:r>
        <w:rPr>
          <w:noProof/>
          <w:lang w:eastAsia="pl-PL"/>
        </w:rPr>
        <w:drawing>
          <wp:inline distT="0" distB="0" distL="0" distR="0" wp14:anchorId="4214B08F" wp14:editId="2EC62342">
            <wp:extent cx="5857875" cy="3171825"/>
            <wp:effectExtent l="0" t="0" r="9525" b="9525"/>
            <wp:docPr id="72" name="Wykres 72">
              <a:extLst xmlns:a="http://schemas.openxmlformats.org/drawingml/2006/main">
                <a:ext uri="{FF2B5EF4-FFF2-40B4-BE49-F238E27FC236}">
                  <a16:creationId xmlns:a16="http://schemas.microsoft.com/office/drawing/2014/main" id="{8BC92B01-E2A4-4BA2-AD2A-CC50EDEF6B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054CB60A" w14:textId="77777777" w:rsidR="00D80D9D" w:rsidRDefault="00D80D9D" w:rsidP="00D80D9D">
      <w:pPr>
        <w:spacing w:line="240" w:lineRule="auto"/>
      </w:pPr>
      <w:r>
        <w:t>*Na wykresie umieszczono średnią ocen na skali 1-6, gdzie 1 oznaczało, że dany powód jest zupełnie nieprawdziwy, a 6 – w pełni oddaje motywacje osoby badanej</w:t>
      </w:r>
    </w:p>
    <w:p w14:paraId="6AF03F33" w14:textId="77777777" w:rsidR="00D80D9D" w:rsidRDefault="00D80D9D" w:rsidP="00D80D9D">
      <w:r>
        <w:t>Jazda na rowerze to sposób na większą sprawność, źródło przyjemności, ale także szansa na większą samodzielność i oszczędność. Uczniowie szkół podstawowych nieco częściej uznawali, że rower daje szansę na szybsze przemieszczanie się, a nieznacznie rzadziej, że to sposób na tańszy transport. Zwróćmy uwagę, że rodzice nie wywierają presji na dzieci, zwłaszcza na dzieci nastoletnie – uczniów szkół ponadpodstawowych – nie zmuszają ani nie zachęcają do korzystania przez nie z rowerów.</w:t>
      </w:r>
    </w:p>
    <w:p w14:paraId="51E841A2" w14:textId="5C2326C8" w:rsidR="00D80D9D" w:rsidRDefault="00D80D9D" w:rsidP="00D80D9D">
      <w:pPr>
        <w:pStyle w:val="Nagwek3"/>
        <w:rPr>
          <w:lang w:eastAsia="pl-PL"/>
        </w:rPr>
      </w:pPr>
      <w:bookmarkStart w:id="115" w:name="_Toc30064230"/>
      <w:r>
        <w:rPr>
          <w:lang w:eastAsia="pl-PL"/>
        </w:rPr>
        <w:t>Jaki jest stosunek do wprowadzania roweru miejskiego?</w:t>
      </w:r>
      <w:bookmarkEnd w:id="115"/>
    </w:p>
    <w:p w14:paraId="3DF5E682" w14:textId="1DF48A53" w:rsidR="00D80D9D" w:rsidRPr="00800589" w:rsidRDefault="00D80D9D" w:rsidP="00D80D9D">
      <w:r>
        <w:t xml:space="preserve">Dorosłe osoby poddane badaniu są pozytywnie nastawione do pomysłu wprowadzenie pilotażowego programu rowerów miejskich. Są przychylni, ale umiarkowanie entuzjastyczni – co trzeci z mieszkańców </w:t>
      </w:r>
      <w:r w:rsidR="008A6B5F">
        <w:t xml:space="preserve">(30,7%) </w:t>
      </w:r>
      <w:r>
        <w:t>i co piąty z pracujących w Pleszewie</w:t>
      </w:r>
      <w:r w:rsidR="008A6B5F">
        <w:t xml:space="preserve"> (18,4%)</w:t>
      </w:r>
      <w:r>
        <w:t xml:space="preserve"> byłby </w:t>
      </w:r>
      <w:r w:rsidR="000575BF">
        <w:t>zdecydowany</w:t>
      </w:r>
      <w:r>
        <w:t xml:space="preserve"> skorzystać z roweru miejskiego. Odpowiednio </w:t>
      </w:r>
      <w:r w:rsidR="000575BF">
        <w:t>25,2% i 29,3%</w:t>
      </w:r>
      <w:r>
        <w:t xml:space="preserve"> </w:t>
      </w:r>
      <w:r w:rsidR="000575BF">
        <w:t>osób n</w:t>
      </w:r>
      <w:r>
        <w:t>ie będzie chciał</w:t>
      </w:r>
      <w:r w:rsidR="000575BF">
        <w:t>o</w:t>
      </w:r>
      <w:r>
        <w:t xml:space="preserve"> skorzystać z tego rozwiązania. </w:t>
      </w:r>
    </w:p>
    <w:p w14:paraId="1D98E876" w14:textId="5BBC437C" w:rsidR="00D80D9D" w:rsidRDefault="00D80D9D" w:rsidP="00D80D9D">
      <w:pPr>
        <w:pStyle w:val="Legenda"/>
      </w:pPr>
      <w:bookmarkStart w:id="116" w:name="_Toc28278139"/>
      <w:bookmarkStart w:id="117" w:name="_Toc29982748"/>
      <w:r>
        <w:lastRenderedPageBreak/>
        <w:t xml:space="preserve">Wykres </w:t>
      </w:r>
      <w:fldSimple w:instr=" SEQ Wykres \* ARABIC ">
        <w:r w:rsidR="003E0DC4">
          <w:rPr>
            <w:noProof/>
          </w:rPr>
          <w:t>65</w:t>
        </w:r>
      </w:fldSimple>
      <w:r>
        <w:t>. Gotowość korzystania z roweru miejskiego - dorośli</w:t>
      </w:r>
      <w:bookmarkEnd w:id="116"/>
      <w:bookmarkEnd w:id="117"/>
    </w:p>
    <w:p w14:paraId="0E1ACB8A" w14:textId="77777777" w:rsidR="00D80D9D" w:rsidRDefault="00D80D9D" w:rsidP="00D80D9D">
      <w:r>
        <w:rPr>
          <w:noProof/>
          <w:lang w:eastAsia="pl-PL"/>
        </w:rPr>
        <w:drawing>
          <wp:inline distT="0" distB="0" distL="0" distR="0" wp14:anchorId="55E3CE35" wp14:editId="1F6A9841">
            <wp:extent cx="5760720" cy="2805430"/>
            <wp:effectExtent l="0" t="0" r="11430" b="13970"/>
            <wp:docPr id="74" name="Wykres 74">
              <a:extLst xmlns:a="http://schemas.openxmlformats.org/drawingml/2006/main">
                <a:ext uri="{FF2B5EF4-FFF2-40B4-BE49-F238E27FC236}">
                  <a16:creationId xmlns:a16="http://schemas.microsoft.com/office/drawing/2014/main" id="{E4835AA7-D9DA-4C60-81D9-12822FCD4A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14:paraId="34FF2A5A" w14:textId="77777777" w:rsidR="00D80D9D" w:rsidRDefault="00D80D9D" w:rsidP="00D80D9D">
      <w:r>
        <w:t xml:space="preserve">Na gotowość skorzystania z roweru miejskiego pozytywnie wpływa własna sprawność oraz fakt konieczności korzystania częstego (1-2 razy dziennie) z jakichś form transportu (zwłaszcza z roweru) już dziś. Innym słowy ci, którzy często muszą się przemieszczać, a jednocześnie nie ma przeszkód fizycznych w postaci własnego zdrowia, deklarują, że gotowi byliby skorzystać z miejskiego roweru. Im rzadziej dorosłe osoby przemieszczają się po mieście, tym mniejszą widzą konieczność poszukiwania alternatywnego środka transportu. </w:t>
      </w:r>
    </w:p>
    <w:p w14:paraId="3C088188" w14:textId="77777777" w:rsidR="00D80D9D" w:rsidRDefault="00D80D9D" w:rsidP="00D80D9D">
      <w:r>
        <w:t xml:space="preserve">Na te deklaracje wpływa też wiek mieszkańców i pracowników Pleszewa. Im starsi są badani, tym mniej chętnie skorzystają z roweru miejskiego – niezależnie od sprawności. </w:t>
      </w:r>
    </w:p>
    <w:p w14:paraId="3E8979D2" w14:textId="5E165994" w:rsidR="000575BF" w:rsidRPr="00D977EB" w:rsidRDefault="00D80D9D" w:rsidP="00D80D9D">
      <w:r>
        <w:t>Postawy uczniów są podobne do postaw dorosłych. Przeważają pozytywne nastawienia i chęć skorzystania z roweru miejskiego</w:t>
      </w:r>
      <w:r w:rsidR="00F02B7F">
        <w:t xml:space="preserve"> (73,7%)</w:t>
      </w:r>
      <w:r>
        <w:t xml:space="preserve">. Chętniej wypróbowaliby go uczniowie szkół podstawowych, dzisiaj poruszający się po mieście głównie z pomocą rodziców i ich aut. W tej grupie wiekowej jest najwięcej osób entuzjastycznie nastawionych do komunikacyjnego eksperymentu. Nieznacznie bardziej sceptyczna jest młodzież starsza. Głównymi powodami tej wstrzemięźliwości są ich oceny miejskiej infrastruktury i komunikacyjnych rozwiązań – im bardziej krytyczne były oceny systemu ścieżek rowerowych, jakości powietrza w mieście i </w:t>
      </w:r>
      <w:proofErr w:type="spellStart"/>
      <w:r>
        <w:t>zachowań</w:t>
      </w:r>
      <w:proofErr w:type="spellEnd"/>
      <w:r>
        <w:t xml:space="preserve"> kierowców na drogach, tym mniejsza była gotowość korzystania z roweru miejskiego. Z drugiej strony, ważnym ograniczeniem </w:t>
      </w:r>
      <w:r w:rsidR="000575BF">
        <w:t>może być</w:t>
      </w:r>
      <w:r>
        <w:t xml:space="preserve"> to</w:t>
      </w:r>
      <w:r w:rsidR="00F02B7F">
        <w:t>,</w:t>
      </w:r>
      <w:r>
        <w:t xml:space="preserve"> że – w przeciwieństwie do dorosłych – wielu z nich ma własny sprawny rower</w:t>
      </w:r>
      <w:r w:rsidR="000575BF">
        <w:t xml:space="preserve"> (zmiana nawyków może oznaczać poruszanie się na własnym, a nie miejskim rowerze)</w:t>
      </w:r>
      <w:r>
        <w:t>. Te osoby, które żywią obawy o bezpieczeństwo własnego mienia, chętniej skorzystają z roweru miejskiego (tutaj ryzyko jest minimalizowane).</w:t>
      </w:r>
      <w:r w:rsidR="000575BF">
        <w:t xml:space="preserve"> Można przewidywać także inny scenariusz – dzieci i młodzież nie zmienią sposobu, w jaki dostają się dziś do szkół, ale będą korzystały z rowerów miejskich po to, żeby poruszać się po </w:t>
      </w:r>
      <w:r w:rsidR="000575BF">
        <w:lastRenderedPageBreak/>
        <w:t xml:space="preserve">mieście w celach rozrywkowych i rekreacyjnych. Wskazywać może na to zgłaszana przez młodzież chęć ulokowania stacji wypożyczeni w pobliżu punktów gastronomicznych (bar Gastro lub </w:t>
      </w:r>
      <w:proofErr w:type="spellStart"/>
      <w:r w:rsidR="000575BF">
        <w:t>Zahir</w:t>
      </w:r>
      <w:proofErr w:type="spellEnd"/>
      <w:r w:rsidR="000575BF">
        <w:t>).</w:t>
      </w:r>
    </w:p>
    <w:p w14:paraId="5375AF43" w14:textId="52D91E6A" w:rsidR="00D80D9D" w:rsidRDefault="00D80D9D" w:rsidP="00D80D9D">
      <w:pPr>
        <w:pStyle w:val="Legenda"/>
      </w:pPr>
      <w:bookmarkStart w:id="118" w:name="_Toc28278140"/>
      <w:bookmarkStart w:id="119" w:name="_Toc29982749"/>
      <w:r>
        <w:t xml:space="preserve">Wykres </w:t>
      </w:r>
      <w:fldSimple w:instr=" SEQ Wykres \* ARABIC ">
        <w:r w:rsidR="003E0DC4">
          <w:rPr>
            <w:noProof/>
          </w:rPr>
          <w:t>66</w:t>
        </w:r>
      </w:fldSimple>
      <w:r>
        <w:t>. Gotowość korzystania z roweru miejskiego - uczniowie</w:t>
      </w:r>
      <w:bookmarkEnd w:id="118"/>
      <w:bookmarkEnd w:id="119"/>
    </w:p>
    <w:p w14:paraId="64D18B8F" w14:textId="77777777" w:rsidR="00D80D9D" w:rsidRPr="00F175DF" w:rsidRDefault="00D80D9D" w:rsidP="00D80D9D">
      <w:r>
        <w:rPr>
          <w:noProof/>
          <w:lang w:eastAsia="pl-PL"/>
        </w:rPr>
        <w:drawing>
          <wp:inline distT="0" distB="0" distL="0" distR="0" wp14:anchorId="575FB6A6" wp14:editId="0DEEF19F">
            <wp:extent cx="5829300" cy="3124200"/>
            <wp:effectExtent l="0" t="0" r="0" b="0"/>
            <wp:docPr id="75" name="Wykres 75">
              <a:extLst xmlns:a="http://schemas.openxmlformats.org/drawingml/2006/main">
                <a:ext uri="{FF2B5EF4-FFF2-40B4-BE49-F238E27FC236}">
                  <a16:creationId xmlns:a16="http://schemas.microsoft.com/office/drawing/2014/main" id="{D4EED907-2445-48DE-BA83-2591CA7534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15439120" w14:textId="77777777" w:rsidR="00D80D9D" w:rsidRPr="00D80D9D" w:rsidRDefault="00D80D9D" w:rsidP="00D80D9D">
      <w:pPr>
        <w:rPr>
          <w:lang w:eastAsia="pl-PL"/>
        </w:rPr>
      </w:pPr>
    </w:p>
    <w:p w14:paraId="4776CC6B" w14:textId="77777777" w:rsidR="00435A6A" w:rsidRDefault="00435A6A" w:rsidP="00435A6A">
      <w:pPr>
        <w:pStyle w:val="Nagwek3"/>
        <w:rPr>
          <w:rFonts w:eastAsia="ArialNarrow"/>
          <w:lang w:eastAsia="pl-PL"/>
        </w:rPr>
      </w:pPr>
      <w:bookmarkStart w:id="120" w:name="_Toc30064231"/>
      <w:r w:rsidRPr="00814A75">
        <w:rPr>
          <w:rFonts w:eastAsia="ArialNarrow"/>
          <w:lang w:eastAsia="pl-PL"/>
        </w:rPr>
        <w:t>Jakie rozwiązania należałoby wprowadzić, by zachęcić ludzi do regularnego dojeżdżania na rowerze do pracy i szkoły?</w:t>
      </w:r>
      <w:bookmarkEnd w:id="120"/>
    </w:p>
    <w:p w14:paraId="452EE192" w14:textId="77777777" w:rsidR="0021715D" w:rsidRDefault="0021715D" w:rsidP="0021715D">
      <w:r>
        <w:t xml:space="preserve">Dorośli mieszkańcy podzielają powszechnie przekonanie, że wprowadzenie systemu rowerów publicznych, poprawa bezpieczeństwa na drogach oraz rozbudowa infrastruktury rowerowej, w tym także stworzenie (lepszych) warunków parkowania rowerów w miejscu pracy i szkołach są podstawowymi warunkami, które sprzyjałyby zachęceniu do regularnego dojeżdżania do pacy i szkoły. Dorośli przywiązują też wagę do stałych ułatwień dla użytkowników rowerów (darmowe serwisowanie rowerów) oraz jednorazowych akcji podnoszących świadomość mieszkańców („Dzień bez samochodu”). Mniejsze znaczenie miałoby mieć wprowadzenie nauki jazdy w szkołach oraz kampanie medialne. </w:t>
      </w:r>
    </w:p>
    <w:p w14:paraId="32906C91" w14:textId="5CEDDDA9" w:rsidR="0021715D" w:rsidRDefault="0021715D" w:rsidP="0021715D">
      <w:r>
        <w:t xml:space="preserve">Podobny ogląd sprawy mają osoby dojeżdżające do </w:t>
      </w:r>
      <w:r w:rsidR="0065502D">
        <w:t>pracy w Pleszewie</w:t>
      </w:r>
      <w:r>
        <w:t>. Jedyną odróżniającą ich cechą jest przywiązywanie większej wagi do kampanii medialnych (być może to efekt tego, że w trakcie dojazdów do pracy stykają się z tego rodzaju komunikatami). Mniejszą wagę natomiast przywiązują do akcji „Dzień bez samochodu” – to nie dziwi, bo wiele z tych osób przemieszcza się po mieście pieszo.</w:t>
      </w:r>
    </w:p>
    <w:p w14:paraId="69A1B7F0" w14:textId="77777777" w:rsidR="0021715D" w:rsidRDefault="0021715D" w:rsidP="0021715D">
      <w:r>
        <w:t xml:space="preserve">Bardziej sceptyczni wobec wszystkich tych rozwiązań są uczniowie. Widzieliby potrzebę stworzenia warunków do parkowania rowerów przy szkole. Pewne nadzieje wiążą też z wprowadzeniem rowerów </w:t>
      </w:r>
      <w:r>
        <w:lastRenderedPageBreak/>
        <w:t>miejskich, rozwinięciem infrastruktury i poprawą bezpieczeństwa na drodze. Pozostałe rozwiązania uznają za mniej istotne.</w:t>
      </w:r>
    </w:p>
    <w:p w14:paraId="3058C6BB" w14:textId="77777777" w:rsidR="0065502D" w:rsidRDefault="0065502D" w:rsidP="0021715D">
      <w:pPr>
        <w:pStyle w:val="Legenda"/>
      </w:pPr>
      <w:bookmarkStart w:id="121" w:name="_Toc28278145"/>
    </w:p>
    <w:p w14:paraId="7C1A540A" w14:textId="42350B07" w:rsidR="0021715D" w:rsidRDefault="0021715D" w:rsidP="0021715D">
      <w:pPr>
        <w:pStyle w:val="Legenda"/>
      </w:pPr>
      <w:bookmarkStart w:id="122" w:name="_Toc29982750"/>
      <w:r>
        <w:t xml:space="preserve">Wykres </w:t>
      </w:r>
      <w:fldSimple w:instr=" SEQ Wykres \* ARABIC ">
        <w:r w:rsidR="003E0DC4">
          <w:rPr>
            <w:noProof/>
          </w:rPr>
          <w:t>67</w:t>
        </w:r>
      </w:fldSimple>
      <w:r>
        <w:t>. Pożądane zmiany zachęcające do regularnego dojeżdżania do pracy i szkoły</w:t>
      </w:r>
      <w:bookmarkEnd w:id="121"/>
      <w:bookmarkEnd w:id="122"/>
    </w:p>
    <w:p w14:paraId="19170C61" w14:textId="77777777" w:rsidR="0021715D" w:rsidRPr="00FF2ABE" w:rsidRDefault="0021715D" w:rsidP="0021715D">
      <w:r>
        <w:rPr>
          <w:noProof/>
          <w:lang w:eastAsia="pl-PL"/>
        </w:rPr>
        <w:drawing>
          <wp:inline distT="0" distB="0" distL="0" distR="0" wp14:anchorId="2CC3954E" wp14:editId="66439FC9">
            <wp:extent cx="6172200" cy="4695825"/>
            <wp:effectExtent l="0" t="0" r="0" b="9525"/>
            <wp:docPr id="79" name="Wykres 79">
              <a:extLst xmlns:a="http://schemas.openxmlformats.org/drawingml/2006/main">
                <a:ext uri="{FF2B5EF4-FFF2-40B4-BE49-F238E27FC236}">
                  <a16:creationId xmlns:a16="http://schemas.microsoft.com/office/drawing/2014/main" id="{DF13C275-7055-4975-8C52-D119CE83E5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4EC40288" w14:textId="1B976873" w:rsidR="00F02B7F" w:rsidRDefault="0065502D" w:rsidP="0065502D">
      <w:r>
        <w:t xml:space="preserve">Badanych poproszono też o wskazanie dodatkowych działań, jakie można by wprowadzić, żeby zachęcić mieszkańców do regularnego korzystania z rowerów. </w:t>
      </w:r>
      <w:r w:rsidR="00F02B7F">
        <w:t>Najczęściej – we wszystkich grupach badanych – sugerowano zwiększenie atrakcyjności roweru miejskiego przez uruchomienie zachęt finansowych. Mogłyby to być zniżki dla wybranych grup użytkowników (uczniów, rencistów, pracowników) lub darmowe przejazdy (powrotne lub wyliczane na podstawie częstości używania roweru). Dorośli uznali, że system rowerów miejskich trzeba wesprzeć kampanią informacyjną i edukacyjną (raczej z wykorzystaniem tradycyjnych narzędzi informacyjnych). Dodatkowo ważne miałyby być działania promocyjne, najczęściej opisywane jako wydarzenia kulturalne (koncerty, imprezy), sportowe i turystyczne (rajdy, zawody – prawdziwe lub wirtualne)</w:t>
      </w:r>
      <w:r w:rsidR="009D027C">
        <w:t xml:space="preserve"> organizowane przez miasto. </w:t>
      </w:r>
    </w:p>
    <w:p w14:paraId="5DA57A7C" w14:textId="591D7A6A" w:rsidR="0065502D" w:rsidRPr="00FF2ABE" w:rsidRDefault="009D027C" w:rsidP="009D027C">
      <w:pPr>
        <w:spacing w:before="0" w:after="160"/>
      </w:pPr>
      <w:r>
        <w:lastRenderedPageBreak/>
        <w:t>Młodzież dodatkowo uznała, że pożądane byłoby wprowadzenie udogodnień infrastrukturalnych – rozbudowa i połączenie ścieżek rowerowych oraz właściwe rozmieszczenie stacji wypożyczenia rowerów. Nie bez znaczenia jest atrakcyjność i stan wypożyczanych rowerów (stąd pomysły uruchomienia usługi lub stacji serwisowania rowerów oraz dostosowania do potrzeb różnych użytkowników – np. wyposażenie w duże kosze do przewożenia rzeczy) oraz zabezpieczenie stojaków i parkingów rowerowych. Wśród propozycji zmian pojawił się także pomysł, aby zniechęcać kierowców do ruchu samochodowego, np. przez podniesienie opłat parkingowych.</w:t>
      </w:r>
    </w:p>
    <w:p w14:paraId="01968045" w14:textId="682A557A" w:rsidR="00D80D9D" w:rsidRDefault="00D80D9D" w:rsidP="00D80D9D">
      <w:pPr>
        <w:pStyle w:val="Legenda"/>
      </w:pPr>
      <w:bookmarkStart w:id="123" w:name="_Toc29982683"/>
      <w:r>
        <w:t xml:space="preserve">Tabela </w:t>
      </w:r>
      <w:fldSimple w:instr=" SEQ Tabela \* ARABIC ">
        <w:r w:rsidR="00C7268B">
          <w:rPr>
            <w:noProof/>
          </w:rPr>
          <w:t>7</w:t>
        </w:r>
      </w:fldSimple>
      <w:r>
        <w:t>. Sposoby zachęcenia dorosłych mieszkańców do korzystania z miejskich rowerów</w:t>
      </w:r>
      <w:bookmarkEnd w:id="123"/>
    </w:p>
    <w:tbl>
      <w:tblPr>
        <w:tblStyle w:val="Tabela-Siatka"/>
        <w:tblW w:w="0" w:type="auto"/>
        <w:tblLook w:val="04A0" w:firstRow="1" w:lastRow="0" w:firstColumn="1" w:lastColumn="0" w:noHBand="0" w:noVBand="1"/>
      </w:tblPr>
      <w:tblGrid>
        <w:gridCol w:w="4166"/>
        <w:gridCol w:w="1264"/>
        <w:gridCol w:w="1389"/>
        <w:gridCol w:w="1253"/>
        <w:gridCol w:w="990"/>
      </w:tblGrid>
      <w:tr w:rsidR="0065502D" w14:paraId="19B26264" w14:textId="77777777" w:rsidTr="0065502D">
        <w:tc>
          <w:tcPr>
            <w:tcW w:w="4166" w:type="dxa"/>
            <w:shd w:val="clear" w:color="auto" w:fill="D9D9D9" w:themeFill="background1" w:themeFillShade="D9"/>
            <w:vAlign w:val="center"/>
          </w:tcPr>
          <w:p w14:paraId="76596009" w14:textId="77777777" w:rsidR="0065502D" w:rsidRPr="001953D6" w:rsidRDefault="0065502D" w:rsidP="0065502D">
            <w:pPr>
              <w:spacing w:before="0" w:after="0" w:line="240" w:lineRule="auto"/>
              <w:jc w:val="left"/>
              <w:rPr>
                <w:b/>
                <w:bCs/>
              </w:rPr>
            </w:pPr>
            <w:r>
              <w:rPr>
                <w:rFonts w:ascii="Calibri" w:hAnsi="Calibri" w:cs="Calibri"/>
                <w:b/>
                <w:bCs/>
                <w:color w:val="000000"/>
              </w:rPr>
              <w:t>R</w:t>
            </w:r>
            <w:r w:rsidRPr="001953D6">
              <w:rPr>
                <w:rFonts w:ascii="Calibri" w:hAnsi="Calibri" w:cs="Calibri"/>
                <w:b/>
                <w:bCs/>
                <w:color w:val="000000"/>
              </w:rPr>
              <w:t>odzaj działania</w:t>
            </w:r>
          </w:p>
        </w:tc>
        <w:tc>
          <w:tcPr>
            <w:tcW w:w="1264" w:type="dxa"/>
            <w:shd w:val="clear" w:color="auto" w:fill="D9D9D9" w:themeFill="background1" w:themeFillShade="D9"/>
          </w:tcPr>
          <w:p w14:paraId="5DC6265D" w14:textId="77777777" w:rsidR="0065502D" w:rsidRDefault="0065502D" w:rsidP="0065502D">
            <w:pPr>
              <w:spacing w:before="0" w:after="0" w:line="240" w:lineRule="auto"/>
              <w:jc w:val="center"/>
              <w:rPr>
                <w:rFonts w:ascii="Calibri" w:hAnsi="Calibri" w:cs="Calibri"/>
                <w:b/>
                <w:bCs/>
                <w:color w:val="000000"/>
              </w:rPr>
            </w:pPr>
            <w:r>
              <w:rPr>
                <w:rFonts w:ascii="Calibri" w:hAnsi="Calibri" w:cs="Calibri"/>
                <w:b/>
                <w:bCs/>
                <w:color w:val="000000"/>
              </w:rPr>
              <w:t>Dorośli mieszkańcy miasta i gminy</w:t>
            </w:r>
          </w:p>
        </w:tc>
        <w:tc>
          <w:tcPr>
            <w:tcW w:w="1389" w:type="dxa"/>
            <w:shd w:val="clear" w:color="auto" w:fill="D9D9D9" w:themeFill="background1" w:themeFillShade="D9"/>
          </w:tcPr>
          <w:p w14:paraId="15BAA99C" w14:textId="77777777" w:rsidR="0065502D" w:rsidRDefault="0065502D" w:rsidP="0065502D">
            <w:pPr>
              <w:spacing w:before="0" w:after="0" w:line="240" w:lineRule="auto"/>
              <w:jc w:val="center"/>
              <w:rPr>
                <w:rFonts w:ascii="Calibri" w:hAnsi="Calibri" w:cs="Calibri"/>
                <w:b/>
                <w:bCs/>
                <w:color w:val="000000"/>
              </w:rPr>
            </w:pPr>
            <w:r>
              <w:rPr>
                <w:rFonts w:ascii="Calibri" w:hAnsi="Calibri" w:cs="Calibri"/>
                <w:b/>
                <w:bCs/>
                <w:color w:val="000000"/>
              </w:rPr>
              <w:t>Osoby dojeżdżające do pracy w Pleszewie</w:t>
            </w:r>
          </w:p>
        </w:tc>
        <w:tc>
          <w:tcPr>
            <w:tcW w:w="1253" w:type="dxa"/>
            <w:shd w:val="clear" w:color="auto" w:fill="D9D9D9" w:themeFill="background1" w:themeFillShade="D9"/>
            <w:vAlign w:val="center"/>
          </w:tcPr>
          <w:p w14:paraId="350987C2" w14:textId="77777777" w:rsidR="0065502D" w:rsidRPr="001953D6" w:rsidRDefault="0065502D" w:rsidP="0065502D">
            <w:pPr>
              <w:spacing w:before="0" w:after="0" w:line="240" w:lineRule="auto"/>
              <w:jc w:val="center"/>
              <w:rPr>
                <w:b/>
                <w:bCs/>
              </w:rPr>
            </w:pPr>
            <w:r>
              <w:rPr>
                <w:rFonts w:ascii="Calibri" w:hAnsi="Calibri" w:cs="Calibri"/>
                <w:b/>
                <w:bCs/>
                <w:color w:val="000000"/>
              </w:rPr>
              <w:t>Uczniowie</w:t>
            </w:r>
          </w:p>
        </w:tc>
        <w:tc>
          <w:tcPr>
            <w:tcW w:w="990" w:type="dxa"/>
            <w:shd w:val="clear" w:color="auto" w:fill="D9D9D9" w:themeFill="background1" w:themeFillShade="D9"/>
            <w:vAlign w:val="center"/>
          </w:tcPr>
          <w:p w14:paraId="49A9FF42" w14:textId="77777777" w:rsidR="0065502D" w:rsidRDefault="0065502D" w:rsidP="0065502D">
            <w:pPr>
              <w:spacing w:before="0" w:after="0" w:line="240" w:lineRule="auto"/>
              <w:jc w:val="center"/>
              <w:rPr>
                <w:rFonts w:ascii="Calibri" w:hAnsi="Calibri" w:cs="Calibri"/>
                <w:b/>
                <w:bCs/>
                <w:color w:val="000000"/>
              </w:rPr>
            </w:pPr>
            <w:r>
              <w:rPr>
                <w:rFonts w:ascii="Calibri" w:hAnsi="Calibri" w:cs="Calibri"/>
                <w:b/>
                <w:bCs/>
                <w:color w:val="000000"/>
              </w:rPr>
              <w:t>Razem</w:t>
            </w:r>
          </w:p>
        </w:tc>
      </w:tr>
      <w:tr w:rsidR="0065502D" w14:paraId="14C9B04F" w14:textId="77777777" w:rsidTr="0065502D">
        <w:tc>
          <w:tcPr>
            <w:tcW w:w="4166" w:type="dxa"/>
            <w:vAlign w:val="bottom"/>
          </w:tcPr>
          <w:p w14:paraId="6B7560E1" w14:textId="77777777" w:rsidR="0065502D" w:rsidRDefault="0065502D" w:rsidP="0065502D">
            <w:pPr>
              <w:spacing w:before="0" w:after="0" w:line="240" w:lineRule="auto"/>
            </w:pPr>
            <w:r>
              <w:rPr>
                <w:rFonts w:ascii="Calibri" w:hAnsi="Calibri" w:cs="Calibri"/>
                <w:color w:val="000000"/>
              </w:rPr>
              <w:t>atrakcyjne ceny, zachęty finansowe</w:t>
            </w:r>
          </w:p>
        </w:tc>
        <w:tc>
          <w:tcPr>
            <w:tcW w:w="1264" w:type="dxa"/>
            <w:vAlign w:val="center"/>
          </w:tcPr>
          <w:p w14:paraId="11128DAE" w14:textId="77777777" w:rsidR="0065502D" w:rsidRDefault="0065502D" w:rsidP="0065502D">
            <w:pPr>
              <w:spacing w:before="0" w:after="0" w:line="240" w:lineRule="auto"/>
              <w:jc w:val="center"/>
              <w:rPr>
                <w:rFonts w:ascii="Calibri" w:hAnsi="Calibri" w:cs="Calibri"/>
                <w:color w:val="000000"/>
              </w:rPr>
            </w:pPr>
            <w:r>
              <w:rPr>
                <w:rFonts w:ascii="Calibri" w:hAnsi="Calibri" w:cs="Calibri"/>
                <w:color w:val="000000"/>
              </w:rPr>
              <w:t>23</w:t>
            </w:r>
          </w:p>
        </w:tc>
        <w:tc>
          <w:tcPr>
            <w:tcW w:w="1389" w:type="dxa"/>
            <w:vAlign w:val="center"/>
          </w:tcPr>
          <w:p w14:paraId="0FD1FC18" w14:textId="77777777" w:rsidR="0065502D" w:rsidRDefault="0065502D" w:rsidP="0065502D">
            <w:pPr>
              <w:spacing w:before="0" w:after="0" w:line="240" w:lineRule="auto"/>
              <w:jc w:val="center"/>
              <w:rPr>
                <w:rFonts w:ascii="Calibri" w:hAnsi="Calibri" w:cs="Calibri"/>
                <w:color w:val="000000"/>
              </w:rPr>
            </w:pPr>
            <w:r>
              <w:rPr>
                <w:rFonts w:ascii="Calibri" w:hAnsi="Calibri" w:cs="Calibri"/>
                <w:color w:val="000000"/>
              </w:rPr>
              <w:t>27</w:t>
            </w:r>
          </w:p>
        </w:tc>
        <w:tc>
          <w:tcPr>
            <w:tcW w:w="1253" w:type="dxa"/>
            <w:vAlign w:val="center"/>
          </w:tcPr>
          <w:p w14:paraId="05C0DAD2" w14:textId="77777777" w:rsidR="0065502D" w:rsidRDefault="0065502D" w:rsidP="0065502D">
            <w:pPr>
              <w:spacing w:before="0" w:after="0" w:line="240" w:lineRule="auto"/>
              <w:jc w:val="center"/>
            </w:pPr>
            <w:r>
              <w:rPr>
                <w:rFonts w:ascii="Calibri" w:hAnsi="Calibri" w:cs="Calibri"/>
                <w:color w:val="000000"/>
              </w:rPr>
              <w:t>44</w:t>
            </w:r>
          </w:p>
        </w:tc>
        <w:tc>
          <w:tcPr>
            <w:tcW w:w="990" w:type="dxa"/>
            <w:vAlign w:val="center"/>
          </w:tcPr>
          <w:p w14:paraId="5297634F" w14:textId="77777777" w:rsidR="0065502D" w:rsidRDefault="0065502D" w:rsidP="0065502D">
            <w:pPr>
              <w:spacing w:before="0" w:after="0" w:line="240" w:lineRule="auto"/>
              <w:jc w:val="center"/>
              <w:rPr>
                <w:rFonts w:ascii="Calibri" w:hAnsi="Calibri" w:cs="Calibri"/>
                <w:color w:val="000000"/>
              </w:rPr>
            </w:pPr>
            <w:r>
              <w:rPr>
                <w:rFonts w:ascii="Calibri" w:hAnsi="Calibri" w:cs="Calibri"/>
                <w:color w:val="000000"/>
              </w:rPr>
              <w:t>94</w:t>
            </w:r>
          </w:p>
        </w:tc>
      </w:tr>
      <w:tr w:rsidR="0065502D" w14:paraId="4ED256CB" w14:textId="77777777" w:rsidTr="0065502D">
        <w:tc>
          <w:tcPr>
            <w:tcW w:w="4166" w:type="dxa"/>
            <w:vAlign w:val="bottom"/>
          </w:tcPr>
          <w:p w14:paraId="187D7BAD" w14:textId="77777777" w:rsidR="0065502D" w:rsidRDefault="0065502D" w:rsidP="0065502D">
            <w:pPr>
              <w:spacing w:before="0" w:after="0" w:line="240" w:lineRule="auto"/>
            </w:pPr>
            <w:r>
              <w:rPr>
                <w:rFonts w:ascii="Calibri" w:hAnsi="Calibri" w:cs="Calibri"/>
                <w:color w:val="000000"/>
              </w:rPr>
              <w:t>akcje informacyjne i edukacyjne</w:t>
            </w:r>
          </w:p>
        </w:tc>
        <w:tc>
          <w:tcPr>
            <w:tcW w:w="1264" w:type="dxa"/>
            <w:vAlign w:val="center"/>
          </w:tcPr>
          <w:p w14:paraId="20FE5F6F" w14:textId="77777777" w:rsidR="0065502D" w:rsidRDefault="0065502D" w:rsidP="0065502D">
            <w:pPr>
              <w:spacing w:before="0" w:after="0" w:line="240" w:lineRule="auto"/>
              <w:jc w:val="center"/>
              <w:rPr>
                <w:rFonts w:ascii="Calibri" w:hAnsi="Calibri" w:cs="Calibri"/>
                <w:color w:val="000000"/>
              </w:rPr>
            </w:pPr>
            <w:r>
              <w:rPr>
                <w:rFonts w:ascii="Calibri" w:hAnsi="Calibri" w:cs="Calibri"/>
                <w:color w:val="000000"/>
              </w:rPr>
              <w:t>23</w:t>
            </w:r>
          </w:p>
        </w:tc>
        <w:tc>
          <w:tcPr>
            <w:tcW w:w="1389" w:type="dxa"/>
            <w:vAlign w:val="center"/>
          </w:tcPr>
          <w:p w14:paraId="599FF905" w14:textId="77777777" w:rsidR="0065502D" w:rsidRDefault="0065502D" w:rsidP="0065502D">
            <w:pPr>
              <w:spacing w:before="0" w:after="0" w:line="240" w:lineRule="auto"/>
              <w:jc w:val="center"/>
              <w:rPr>
                <w:rFonts w:ascii="Calibri" w:hAnsi="Calibri" w:cs="Calibri"/>
                <w:color w:val="000000"/>
              </w:rPr>
            </w:pPr>
            <w:r>
              <w:rPr>
                <w:rFonts w:ascii="Calibri" w:hAnsi="Calibri" w:cs="Calibri"/>
                <w:color w:val="000000"/>
              </w:rPr>
              <w:t>26</w:t>
            </w:r>
          </w:p>
        </w:tc>
        <w:tc>
          <w:tcPr>
            <w:tcW w:w="1253" w:type="dxa"/>
            <w:vAlign w:val="center"/>
          </w:tcPr>
          <w:p w14:paraId="69210A88" w14:textId="77777777" w:rsidR="0065502D" w:rsidRDefault="0065502D" w:rsidP="0065502D">
            <w:pPr>
              <w:spacing w:before="0" w:after="0" w:line="240" w:lineRule="auto"/>
              <w:jc w:val="center"/>
            </w:pPr>
            <w:r>
              <w:rPr>
                <w:rFonts w:ascii="Calibri" w:hAnsi="Calibri" w:cs="Calibri"/>
                <w:color w:val="000000"/>
              </w:rPr>
              <w:t>24</w:t>
            </w:r>
          </w:p>
        </w:tc>
        <w:tc>
          <w:tcPr>
            <w:tcW w:w="990" w:type="dxa"/>
            <w:vAlign w:val="center"/>
          </w:tcPr>
          <w:p w14:paraId="339DFBD1" w14:textId="77777777" w:rsidR="0065502D" w:rsidRDefault="0065502D" w:rsidP="0065502D">
            <w:pPr>
              <w:spacing w:before="0" w:after="0" w:line="240" w:lineRule="auto"/>
              <w:jc w:val="center"/>
              <w:rPr>
                <w:rFonts w:ascii="Calibri" w:hAnsi="Calibri" w:cs="Calibri"/>
                <w:color w:val="000000"/>
              </w:rPr>
            </w:pPr>
            <w:r>
              <w:rPr>
                <w:rFonts w:ascii="Calibri" w:hAnsi="Calibri" w:cs="Calibri"/>
                <w:color w:val="000000"/>
              </w:rPr>
              <w:t>73</w:t>
            </w:r>
          </w:p>
        </w:tc>
      </w:tr>
      <w:tr w:rsidR="0065502D" w14:paraId="24A55D34" w14:textId="77777777" w:rsidTr="0065502D">
        <w:tc>
          <w:tcPr>
            <w:tcW w:w="4166" w:type="dxa"/>
            <w:vAlign w:val="bottom"/>
          </w:tcPr>
          <w:p w14:paraId="765889BA" w14:textId="77777777" w:rsidR="0065502D" w:rsidRDefault="0065502D" w:rsidP="0065502D">
            <w:pPr>
              <w:spacing w:before="0" w:after="0" w:line="240" w:lineRule="auto"/>
            </w:pPr>
            <w:r>
              <w:rPr>
                <w:rFonts w:ascii="Calibri" w:hAnsi="Calibri" w:cs="Calibri"/>
                <w:color w:val="000000"/>
              </w:rPr>
              <w:t xml:space="preserve">akcje promocyjne </w:t>
            </w:r>
          </w:p>
        </w:tc>
        <w:tc>
          <w:tcPr>
            <w:tcW w:w="1264" w:type="dxa"/>
            <w:vAlign w:val="center"/>
          </w:tcPr>
          <w:p w14:paraId="3DA8988F" w14:textId="77777777" w:rsidR="0065502D" w:rsidRDefault="0065502D" w:rsidP="0065502D">
            <w:pPr>
              <w:spacing w:before="0" w:after="0" w:line="240" w:lineRule="auto"/>
              <w:jc w:val="center"/>
              <w:rPr>
                <w:rFonts w:ascii="Calibri" w:hAnsi="Calibri" w:cs="Calibri"/>
                <w:color w:val="000000"/>
              </w:rPr>
            </w:pPr>
            <w:r>
              <w:rPr>
                <w:rFonts w:ascii="Calibri" w:hAnsi="Calibri" w:cs="Calibri"/>
                <w:color w:val="000000"/>
              </w:rPr>
              <w:t>12</w:t>
            </w:r>
          </w:p>
        </w:tc>
        <w:tc>
          <w:tcPr>
            <w:tcW w:w="1389" w:type="dxa"/>
            <w:vAlign w:val="center"/>
          </w:tcPr>
          <w:p w14:paraId="07F186AF" w14:textId="77777777" w:rsidR="0065502D" w:rsidRDefault="0065502D" w:rsidP="0065502D">
            <w:pPr>
              <w:spacing w:before="0" w:after="0" w:line="240" w:lineRule="auto"/>
              <w:jc w:val="center"/>
              <w:rPr>
                <w:rFonts w:ascii="Calibri" w:hAnsi="Calibri" w:cs="Calibri"/>
                <w:color w:val="000000"/>
              </w:rPr>
            </w:pPr>
            <w:r>
              <w:rPr>
                <w:rFonts w:ascii="Calibri" w:hAnsi="Calibri" w:cs="Calibri"/>
                <w:color w:val="000000"/>
              </w:rPr>
              <w:t>17</w:t>
            </w:r>
          </w:p>
        </w:tc>
        <w:tc>
          <w:tcPr>
            <w:tcW w:w="1253" w:type="dxa"/>
            <w:vAlign w:val="center"/>
          </w:tcPr>
          <w:p w14:paraId="57C8AE28" w14:textId="77777777" w:rsidR="0065502D" w:rsidRDefault="0065502D" w:rsidP="0065502D">
            <w:pPr>
              <w:spacing w:before="0" w:after="0" w:line="240" w:lineRule="auto"/>
              <w:jc w:val="center"/>
            </w:pPr>
            <w:r>
              <w:rPr>
                <w:rFonts w:ascii="Calibri" w:hAnsi="Calibri" w:cs="Calibri"/>
                <w:color w:val="000000"/>
              </w:rPr>
              <w:t>25</w:t>
            </w:r>
          </w:p>
        </w:tc>
        <w:tc>
          <w:tcPr>
            <w:tcW w:w="990" w:type="dxa"/>
            <w:vAlign w:val="center"/>
          </w:tcPr>
          <w:p w14:paraId="48CE126B" w14:textId="77777777" w:rsidR="0065502D" w:rsidRDefault="0065502D" w:rsidP="0065502D">
            <w:pPr>
              <w:spacing w:before="0" w:after="0" w:line="240" w:lineRule="auto"/>
              <w:jc w:val="center"/>
              <w:rPr>
                <w:rFonts w:ascii="Calibri" w:hAnsi="Calibri" w:cs="Calibri"/>
                <w:color w:val="000000"/>
              </w:rPr>
            </w:pPr>
            <w:r>
              <w:rPr>
                <w:rFonts w:ascii="Calibri" w:hAnsi="Calibri" w:cs="Calibri"/>
                <w:color w:val="000000"/>
              </w:rPr>
              <w:t>54</w:t>
            </w:r>
          </w:p>
        </w:tc>
      </w:tr>
      <w:tr w:rsidR="0065502D" w14:paraId="2BADC674" w14:textId="77777777" w:rsidTr="0065502D">
        <w:tc>
          <w:tcPr>
            <w:tcW w:w="4166" w:type="dxa"/>
            <w:vAlign w:val="bottom"/>
          </w:tcPr>
          <w:p w14:paraId="76F54E8E" w14:textId="77777777" w:rsidR="0065502D" w:rsidRDefault="0065502D" w:rsidP="0065502D">
            <w:pPr>
              <w:spacing w:before="0" w:after="0" w:line="240" w:lineRule="auto"/>
            </w:pPr>
            <w:r>
              <w:rPr>
                <w:rFonts w:ascii="Calibri" w:hAnsi="Calibri" w:cs="Calibri"/>
                <w:color w:val="000000"/>
              </w:rPr>
              <w:t>udogodnienia infrastrukturalne – poprawa infrastruktury rowerowej</w:t>
            </w:r>
          </w:p>
        </w:tc>
        <w:tc>
          <w:tcPr>
            <w:tcW w:w="1264" w:type="dxa"/>
            <w:vAlign w:val="center"/>
          </w:tcPr>
          <w:p w14:paraId="3BD3A668" w14:textId="77777777" w:rsidR="0065502D" w:rsidRDefault="0065502D" w:rsidP="0065502D">
            <w:pPr>
              <w:spacing w:before="0" w:after="0" w:line="240" w:lineRule="auto"/>
              <w:jc w:val="center"/>
              <w:rPr>
                <w:rFonts w:ascii="Calibri" w:hAnsi="Calibri" w:cs="Calibri"/>
                <w:color w:val="000000"/>
              </w:rPr>
            </w:pPr>
            <w:r>
              <w:rPr>
                <w:rFonts w:ascii="Calibri" w:hAnsi="Calibri" w:cs="Calibri"/>
                <w:color w:val="000000"/>
              </w:rPr>
              <w:t>1</w:t>
            </w:r>
          </w:p>
        </w:tc>
        <w:tc>
          <w:tcPr>
            <w:tcW w:w="1389" w:type="dxa"/>
            <w:vAlign w:val="center"/>
          </w:tcPr>
          <w:p w14:paraId="41A3B155" w14:textId="77777777" w:rsidR="0065502D" w:rsidRDefault="0065502D" w:rsidP="0065502D">
            <w:pPr>
              <w:spacing w:before="0" w:after="0" w:line="240" w:lineRule="auto"/>
              <w:jc w:val="center"/>
              <w:rPr>
                <w:rFonts w:ascii="Calibri" w:hAnsi="Calibri" w:cs="Calibri"/>
                <w:color w:val="000000"/>
              </w:rPr>
            </w:pPr>
            <w:r>
              <w:rPr>
                <w:rFonts w:ascii="Calibri" w:hAnsi="Calibri" w:cs="Calibri"/>
                <w:color w:val="000000"/>
              </w:rPr>
              <w:t>4</w:t>
            </w:r>
          </w:p>
        </w:tc>
        <w:tc>
          <w:tcPr>
            <w:tcW w:w="1253" w:type="dxa"/>
            <w:vAlign w:val="center"/>
          </w:tcPr>
          <w:p w14:paraId="3FD6E3A5" w14:textId="77777777" w:rsidR="0065502D" w:rsidRDefault="0065502D" w:rsidP="0065502D">
            <w:pPr>
              <w:spacing w:before="0" w:after="0" w:line="240" w:lineRule="auto"/>
              <w:jc w:val="center"/>
            </w:pPr>
            <w:r>
              <w:rPr>
                <w:rFonts w:ascii="Calibri" w:hAnsi="Calibri" w:cs="Calibri"/>
                <w:color w:val="000000"/>
              </w:rPr>
              <w:t>38</w:t>
            </w:r>
          </w:p>
        </w:tc>
        <w:tc>
          <w:tcPr>
            <w:tcW w:w="990" w:type="dxa"/>
            <w:vAlign w:val="center"/>
          </w:tcPr>
          <w:p w14:paraId="31E7FBA5" w14:textId="77777777" w:rsidR="0065502D" w:rsidRDefault="0065502D" w:rsidP="0065502D">
            <w:pPr>
              <w:spacing w:before="0" w:after="0" w:line="240" w:lineRule="auto"/>
              <w:jc w:val="center"/>
              <w:rPr>
                <w:rFonts w:ascii="Calibri" w:hAnsi="Calibri" w:cs="Calibri"/>
                <w:color w:val="000000"/>
              </w:rPr>
            </w:pPr>
            <w:r>
              <w:rPr>
                <w:rFonts w:ascii="Calibri" w:hAnsi="Calibri" w:cs="Calibri"/>
                <w:color w:val="000000"/>
              </w:rPr>
              <w:t>43</w:t>
            </w:r>
          </w:p>
        </w:tc>
      </w:tr>
      <w:tr w:rsidR="0065502D" w14:paraId="3EEE556C" w14:textId="77777777" w:rsidTr="0065502D">
        <w:tc>
          <w:tcPr>
            <w:tcW w:w="4166" w:type="dxa"/>
            <w:vAlign w:val="bottom"/>
          </w:tcPr>
          <w:p w14:paraId="44A31DFE" w14:textId="77777777" w:rsidR="0065502D" w:rsidRDefault="0065502D" w:rsidP="0065502D">
            <w:pPr>
              <w:spacing w:before="0" w:after="0" w:line="240" w:lineRule="auto"/>
            </w:pPr>
            <w:r>
              <w:rPr>
                <w:rFonts w:ascii="Calibri" w:hAnsi="Calibri" w:cs="Calibri"/>
                <w:color w:val="000000"/>
              </w:rPr>
              <w:t xml:space="preserve">właściwe ulokowanie stacji </w:t>
            </w:r>
          </w:p>
        </w:tc>
        <w:tc>
          <w:tcPr>
            <w:tcW w:w="1264" w:type="dxa"/>
            <w:vAlign w:val="center"/>
          </w:tcPr>
          <w:p w14:paraId="40C2688C" w14:textId="77777777" w:rsidR="0065502D" w:rsidRDefault="0065502D" w:rsidP="0065502D">
            <w:pPr>
              <w:spacing w:before="0" w:after="0" w:line="240" w:lineRule="auto"/>
              <w:jc w:val="center"/>
              <w:rPr>
                <w:rFonts w:ascii="Calibri" w:hAnsi="Calibri" w:cs="Calibri"/>
                <w:color w:val="000000"/>
              </w:rPr>
            </w:pPr>
            <w:r>
              <w:rPr>
                <w:rFonts w:ascii="Calibri" w:hAnsi="Calibri" w:cs="Calibri"/>
                <w:color w:val="000000"/>
              </w:rPr>
              <w:t>-</w:t>
            </w:r>
          </w:p>
        </w:tc>
        <w:tc>
          <w:tcPr>
            <w:tcW w:w="1389" w:type="dxa"/>
            <w:vAlign w:val="center"/>
          </w:tcPr>
          <w:p w14:paraId="7D31A370" w14:textId="77777777" w:rsidR="0065502D" w:rsidRDefault="0065502D" w:rsidP="0065502D">
            <w:pPr>
              <w:spacing w:before="0" w:after="0" w:line="240" w:lineRule="auto"/>
              <w:jc w:val="center"/>
              <w:rPr>
                <w:rFonts w:ascii="Calibri" w:hAnsi="Calibri" w:cs="Calibri"/>
                <w:color w:val="000000"/>
              </w:rPr>
            </w:pPr>
          </w:p>
        </w:tc>
        <w:tc>
          <w:tcPr>
            <w:tcW w:w="1253" w:type="dxa"/>
            <w:vAlign w:val="center"/>
          </w:tcPr>
          <w:p w14:paraId="7458050F" w14:textId="77777777" w:rsidR="0065502D" w:rsidRDefault="0065502D" w:rsidP="0065502D">
            <w:pPr>
              <w:spacing w:before="0" w:after="0" w:line="240" w:lineRule="auto"/>
              <w:jc w:val="center"/>
            </w:pPr>
            <w:r>
              <w:rPr>
                <w:rFonts w:ascii="Calibri" w:hAnsi="Calibri" w:cs="Calibri"/>
                <w:color w:val="000000"/>
              </w:rPr>
              <w:t>35</w:t>
            </w:r>
          </w:p>
        </w:tc>
        <w:tc>
          <w:tcPr>
            <w:tcW w:w="990" w:type="dxa"/>
            <w:vAlign w:val="center"/>
          </w:tcPr>
          <w:p w14:paraId="6FC6F693" w14:textId="77777777" w:rsidR="0065502D" w:rsidRDefault="0065502D" w:rsidP="0065502D">
            <w:pPr>
              <w:spacing w:before="0" w:after="0" w:line="240" w:lineRule="auto"/>
              <w:jc w:val="center"/>
              <w:rPr>
                <w:rFonts w:ascii="Calibri" w:hAnsi="Calibri" w:cs="Calibri"/>
                <w:color w:val="000000"/>
              </w:rPr>
            </w:pPr>
            <w:r>
              <w:rPr>
                <w:rFonts w:ascii="Calibri" w:hAnsi="Calibri" w:cs="Calibri"/>
                <w:color w:val="000000"/>
              </w:rPr>
              <w:t>35</w:t>
            </w:r>
          </w:p>
        </w:tc>
      </w:tr>
      <w:tr w:rsidR="0065502D" w14:paraId="401405ED" w14:textId="77777777" w:rsidTr="0065502D">
        <w:tc>
          <w:tcPr>
            <w:tcW w:w="4166" w:type="dxa"/>
            <w:vAlign w:val="bottom"/>
          </w:tcPr>
          <w:p w14:paraId="584FD8FD" w14:textId="77777777" w:rsidR="0065502D" w:rsidRDefault="0065502D" w:rsidP="0065502D">
            <w:pPr>
              <w:spacing w:before="0" w:after="0" w:line="240" w:lineRule="auto"/>
            </w:pPr>
            <w:r>
              <w:rPr>
                <w:rFonts w:ascii="Calibri" w:hAnsi="Calibri" w:cs="Calibri"/>
                <w:color w:val="000000"/>
              </w:rPr>
              <w:t>jakość usługi (stan rowerów i wyposażanie)</w:t>
            </w:r>
          </w:p>
        </w:tc>
        <w:tc>
          <w:tcPr>
            <w:tcW w:w="1264" w:type="dxa"/>
            <w:vAlign w:val="center"/>
          </w:tcPr>
          <w:p w14:paraId="0A444A10" w14:textId="77777777" w:rsidR="0065502D" w:rsidRDefault="0065502D" w:rsidP="0065502D">
            <w:pPr>
              <w:spacing w:before="0" w:after="0" w:line="240" w:lineRule="auto"/>
              <w:jc w:val="center"/>
              <w:rPr>
                <w:rFonts w:ascii="Calibri" w:hAnsi="Calibri" w:cs="Calibri"/>
                <w:color w:val="000000"/>
              </w:rPr>
            </w:pPr>
            <w:r>
              <w:rPr>
                <w:rFonts w:ascii="Calibri" w:hAnsi="Calibri" w:cs="Calibri"/>
                <w:color w:val="000000"/>
              </w:rPr>
              <w:t>1</w:t>
            </w:r>
          </w:p>
        </w:tc>
        <w:tc>
          <w:tcPr>
            <w:tcW w:w="1389" w:type="dxa"/>
            <w:vAlign w:val="center"/>
          </w:tcPr>
          <w:p w14:paraId="78DA0DB8" w14:textId="77777777" w:rsidR="0065502D" w:rsidRDefault="0065502D" w:rsidP="0065502D">
            <w:pPr>
              <w:spacing w:before="0" w:after="0" w:line="240" w:lineRule="auto"/>
              <w:jc w:val="center"/>
              <w:rPr>
                <w:rFonts w:ascii="Calibri" w:hAnsi="Calibri" w:cs="Calibri"/>
                <w:color w:val="000000"/>
              </w:rPr>
            </w:pPr>
            <w:r>
              <w:rPr>
                <w:rFonts w:ascii="Calibri" w:hAnsi="Calibri" w:cs="Calibri"/>
                <w:color w:val="000000"/>
              </w:rPr>
              <w:t>2</w:t>
            </w:r>
          </w:p>
        </w:tc>
        <w:tc>
          <w:tcPr>
            <w:tcW w:w="1253" w:type="dxa"/>
            <w:vAlign w:val="center"/>
          </w:tcPr>
          <w:p w14:paraId="604D37BD" w14:textId="77777777" w:rsidR="0065502D" w:rsidRDefault="0065502D" w:rsidP="0065502D">
            <w:pPr>
              <w:spacing w:before="0" w:after="0" w:line="240" w:lineRule="auto"/>
              <w:jc w:val="center"/>
            </w:pPr>
            <w:r>
              <w:rPr>
                <w:rFonts w:ascii="Calibri" w:hAnsi="Calibri" w:cs="Calibri"/>
                <w:color w:val="000000"/>
              </w:rPr>
              <w:t>15</w:t>
            </w:r>
          </w:p>
        </w:tc>
        <w:tc>
          <w:tcPr>
            <w:tcW w:w="990" w:type="dxa"/>
            <w:vAlign w:val="center"/>
          </w:tcPr>
          <w:p w14:paraId="0D603D15" w14:textId="77777777" w:rsidR="0065502D" w:rsidRDefault="0065502D" w:rsidP="0065502D">
            <w:pPr>
              <w:spacing w:before="0" w:after="0" w:line="240" w:lineRule="auto"/>
              <w:jc w:val="center"/>
              <w:rPr>
                <w:rFonts w:ascii="Calibri" w:hAnsi="Calibri" w:cs="Calibri"/>
                <w:color w:val="000000"/>
              </w:rPr>
            </w:pPr>
            <w:r>
              <w:rPr>
                <w:rFonts w:ascii="Calibri" w:hAnsi="Calibri" w:cs="Calibri"/>
                <w:color w:val="000000"/>
              </w:rPr>
              <w:t>18</w:t>
            </w:r>
          </w:p>
        </w:tc>
      </w:tr>
      <w:tr w:rsidR="0065502D" w14:paraId="3EECDEA7" w14:textId="77777777" w:rsidTr="0065502D">
        <w:tc>
          <w:tcPr>
            <w:tcW w:w="4166" w:type="dxa"/>
            <w:vAlign w:val="bottom"/>
          </w:tcPr>
          <w:p w14:paraId="5B3430E2" w14:textId="77777777" w:rsidR="0065502D" w:rsidRDefault="0065502D" w:rsidP="0065502D">
            <w:pPr>
              <w:spacing w:before="0" w:after="0" w:line="240" w:lineRule="auto"/>
            </w:pPr>
            <w:r>
              <w:rPr>
                <w:rFonts w:ascii="Calibri" w:hAnsi="Calibri" w:cs="Calibri"/>
                <w:color w:val="000000"/>
              </w:rPr>
              <w:t>udogodnienia techniczne i informatyczne</w:t>
            </w:r>
          </w:p>
        </w:tc>
        <w:tc>
          <w:tcPr>
            <w:tcW w:w="1264" w:type="dxa"/>
            <w:vAlign w:val="center"/>
          </w:tcPr>
          <w:p w14:paraId="7C443B7E" w14:textId="77777777" w:rsidR="0065502D" w:rsidRDefault="0065502D" w:rsidP="0065502D">
            <w:pPr>
              <w:spacing w:before="0" w:after="0" w:line="240" w:lineRule="auto"/>
              <w:jc w:val="center"/>
              <w:rPr>
                <w:rFonts w:ascii="Calibri" w:hAnsi="Calibri" w:cs="Calibri"/>
                <w:color w:val="000000"/>
              </w:rPr>
            </w:pPr>
            <w:r>
              <w:rPr>
                <w:rFonts w:ascii="Calibri" w:hAnsi="Calibri" w:cs="Calibri"/>
                <w:color w:val="000000"/>
              </w:rPr>
              <w:t>-</w:t>
            </w:r>
          </w:p>
        </w:tc>
        <w:tc>
          <w:tcPr>
            <w:tcW w:w="1389" w:type="dxa"/>
            <w:vAlign w:val="center"/>
          </w:tcPr>
          <w:p w14:paraId="60AB5878" w14:textId="77777777" w:rsidR="0065502D" w:rsidRDefault="0065502D" w:rsidP="0065502D">
            <w:pPr>
              <w:spacing w:before="0" w:after="0" w:line="240" w:lineRule="auto"/>
              <w:jc w:val="center"/>
              <w:rPr>
                <w:rFonts w:ascii="Calibri" w:hAnsi="Calibri" w:cs="Calibri"/>
                <w:color w:val="000000"/>
              </w:rPr>
            </w:pPr>
          </w:p>
        </w:tc>
        <w:tc>
          <w:tcPr>
            <w:tcW w:w="1253" w:type="dxa"/>
            <w:vAlign w:val="center"/>
          </w:tcPr>
          <w:p w14:paraId="286DCBA3" w14:textId="77777777" w:rsidR="0065502D" w:rsidRDefault="0065502D" w:rsidP="0065502D">
            <w:pPr>
              <w:spacing w:before="0" w:after="0" w:line="240" w:lineRule="auto"/>
              <w:jc w:val="center"/>
            </w:pPr>
            <w:r>
              <w:rPr>
                <w:rFonts w:ascii="Calibri" w:hAnsi="Calibri" w:cs="Calibri"/>
                <w:color w:val="000000"/>
              </w:rPr>
              <w:t>12</w:t>
            </w:r>
          </w:p>
        </w:tc>
        <w:tc>
          <w:tcPr>
            <w:tcW w:w="990" w:type="dxa"/>
            <w:vAlign w:val="center"/>
          </w:tcPr>
          <w:p w14:paraId="1729F01A" w14:textId="77777777" w:rsidR="0065502D" w:rsidRDefault="0065502D" w:rsidP="0065502D">
            <w:pPr>
              <w:spacing w:before="0" w:after="0" w:line="240" w:lineRule="auto"/>
              <w:jc w:val="center"/>
              <w:rPr>
                <w:rFonts w:ascii="Calibri" w:hAnsi="Calibri" w:cs="Calibri"/>
                <w:color w:val="000000"/>
              </w:rPr>
            </w:pPr>
            <w:r>
              <w:rPr>
                <w:rFonts w:ascii="Calibri" w:hAnsi="Calibri" w:cs="Calibri"/>
                <w:color w:val="000000"/>
              </w:rPr>
              <w:t>12</w:t>
            </w:r>
          </w:p>
        </w:tc>
      </w:tr>
      <w:tr w:rsidR="0065502D" w14:paraId="70DFC7CF" w14:textId="77777777" w:rsidTr="0065502D">
        <w:tc>
          <w:tcPr>
            <w:tcW w:w="4166" w:type="dxa"/>
            <w:vAlign w:val="bottom"/>
          </w:tcPr>
          <w:p w14:paraId="202671E7" w14:textId="77777777" w:rsidR="0065502D" w:rsidRDefault="0065502D" w:rsidP="0065502D">
            <w:pPr>
              <w:spacing w:before="0" w:after="0" w:line="240" w:lineRule="auto"/>
            </w:pPr>
            <w:r>
              <w:rPr>
                <w:rFonts w:ascii="Calibri" w:hAnsi="Calibri" w:cs="Calibri"/>
                <w:color w:val="000000"/>
              </w:rPr>
              <w:t>zniechęcanie kierowców</w:t>
            </w:r>
          </w:p>
        </w:tc>
        <w:tc>
          <w:tcPr>
            <w:tcW w:w="1264" w:type="dxa"/>
            <w:vAlign w:val="center"/>
          </w:tcPr>
          <w:p w14:paraId="7DEC7E76" w14:textId="77777777" w:rsidR="0065502D" w:rsidRDefault="0065502D" w:rsidP="0065502D">
            <w:pPr>
              <w:spacing w:before="0" w:after="0" w:line="240" w:lineRule="auto"/>
              <w:jc w:val="center"/>
              <w:rPr>
                <w:rFonts w:ascii="Calibri" w:hAnsi="Calibri" w:cs="Calibri"/>
                <w:color w:val="000000"/>
              </w:rPr>
            </w:pPr>
            <w:r>
              <w:rPr>
                <w:rFonts w:ascii="Calibri" w:hAnsi="Calibri" w:cs="Calibri"/>
                <w:color w:val="000000"/>
              </w:rPr>
              <w:t>-</w:t>
            </w:r>
          </w:p>
        </w:tc>
        <w:tc>
          <w:tcPr>
            <w:tcW w:w="1389" w:type="dxa"/>
            <w:vAlign w:val="center"/>
          </w:tcPr>
          <w:p w14:paraId="74BC6302" w14:textId="77777777" w:rsidR="0065502D" w:rsidRDefault="0065502D" w:rsidP="0065502D">
            <w:pPr>
              <w:spacing w:before="0" w:after="0" w:line="240" w:lineRule="auto"/>
              <w:jc w:val="center"/>
              <w:rPr>
                <w:rFonts w:ascii="Calibri" w:hAnsi="Calibri" w:cs="Calibri"/>
                <w:color w:val="000000"/>
              </w:rPr>
            </w:pPr>
            <w:r>
              <w:rPr>
                <w:rFonts w:ascii="Calibri" w:hAnsi="Calibri" w:cs="Calibri"/>
                <w:color w:val="000000"/>
              </w:rPr>
              <w:t>3</w:t>
            </w:r>
          </w:p>
        </w:tc>
        <w:tc>
          <w:tcPr>
            <w:tcW w:w="1253" w:type="dxa"/>
            <w:vAlign w:val="center"/>
          </w:tcPr>
          <w:p w14:paraId="7A2F4486" w14:textId="77777777" w:rsidR="0065502D" w:rsidRDefault="0065502D" w:rsidP="0065502D">
            <w:pPr>
              <w:spacing w:before="0" w:after="0" w:line="240" w:lineRule="auto"/>
              <w:jc w:val="center"/>
            </w:pPr>
            <w:r>
              <w:rPr>
                <w:rFonts w:ascii="Calibri" w:hAnsi="Calibri" w:cs="Calibri"/>
                <w:color w:val="000000"/>
              </w:rPr>
              <w:t>6</w:t>
            </w:r>
          </w:p>
        </w:tc>
        <w:tc>
          <w:tcPr>
            <w:tcW w:w="990" w:type="dxa"/>
            <w:vAlign w:val="center"/>
          </w:tcPr>
          <w:p w14:paraId="0264D22D" w14:textId="77777777" w:rsidR="0065502D" w:rsidRDefault="0065502D" w:rsidP="0065502D">
            <w:pPr>
              <w:spacing w:before="0" w:after="0" w:line="240" w:lineRule="auto"/>
              <w:jc w:val="center"/>
              <w:rPr>
                <w:rFonts w:ascii="Calibri" w:hAnsi="Calibri" w:cs="Calibri"/>
                <w:color w:val="000000"/>
              </w:rPr>
            </w:pPr>
            <w:r>
              <w:rPr>
                <w:rFonts w:ascii="Calibri" w:hAnsi="Calibri" w:cs="Calibri"/>
                <w:color w:val="000000"/>
              </w:rPr>
              <w:t>9</w:t>
            </w:r>
          </w:p>
        </w:tc>
      </w:tr>
      <w:tr w:rsidR="0065502D" w14:paraId="19620638" w14:textId="77777777" w:rsidTr="0065502D">
        <w:tc>
          <w:tcPr>
            <w:tcW w:w="4166" w:type="dxa"/>
            <w:vAlign w:val="bottom"/>
          </w:tcPr>
          <w:p w14:paraId="54014AA2" w14:textId="77777777" w:rsidR="0065502D" w:rsidRDefault="0065502D" w:rsidP="0065502D">
            <w:pPr>
              <w:spacing w:before="0" w:after="0" w:line="240" w:lineRule="auto"/>
            </w:pPr>
            <w:r>
              <w:rPr>
                <w:rFonts w:ascii="Calibri" w:hAnsi="Calibri" w:cs="Calibri"/>
                <w:color w:val="000000"/>
              </w:rPr>
              <w:t>podniesienie bezpieczeństwa - monitoring stojaków</w:t>
            </w:r>
          </w:p>
        </w:tc>
        <w:tc>
          <w:tcPr>
            <w:tcW w:w="1264" w:type="dxa"/>
            <w:vAlign w:val="center"/>
          </w:tcPr>
          <w:p w14:paraId="50991220" w14:textId="77777777" w:rsidR="0065502D" w:rsidRDefault="0065502D" w:rsidP="0065502D">
            <w:pPr>
              <w:spacing w:before="0" w:after="0" w:line="240" w:lineRule="auto"/>
              <w:jc w:val="center"/>
              <w:rPr>
                <w:rFonts w:ascii="Calibri" w:hAnsi="Calibri" w:cs="Calibri"/>
                <w:color w:val="000000"/>
              </w:rPr>
            </w:pPr>
            <w:r>
              <w:rPr>
                <w:rFonts w:ascii="Calibri" w:hAnsi="Calibri" w:cs="Calibri"/>
                <w:color w:val="000000"/>
              </w:rPr>
              <w:t>-</w:t>
            </w:r>
          </w:p>
        </w:tc>
        <w:tc>
          <w:tcPr>
            <w:tcW w:w="1389" w:type="dxa"/>
            <w:vAlign w:val="center"/>
          </w:tcPr>
          <w:p w14:paraId="1B593756" w14:textId="77777777" w:rsidR="0065502D" w:rsidRDefault="0065502D" w:rsidP="0065502D">
            <w:pPr>
              <w:spacing w:before="0" w:after="0" w:line="240" w:lineRule="auto"/>
              <w:jc w:val="center"/>
              <w:rPr>
                <w:rFonts w:ascii="Calibri" w:hAnsi="Calibri" w:cs="Calibri"/>
                <w:color w:val="000000"/>
              </w:rPr>
            </w:pPr>
          </w:p>
        </w:tc>
        <w:tc>
          <w:tcPr>
            <w:tcW w:w="1253" w:type="dxa"/>
            <w:vAlign w:val="center"/>
          </w:tcPr>
          <w:p w14:paraId="48AC8C53" w14:textId="77777777" w:rsidR="0065502D" w:rsidRDefault="0065502D" w:rsidP="0065502D">
            <w:pPr>
              <w:spacing w:before="0" w:after="0" w:line="240" w:lineRule="auto"/>
              <w:jc w:val="center"/>
            </w:pPr>
            <w:r>
              <w:rPr>
                <w:rFonts w:ascii="Calibri" w:hAnsi="Calibri" w:cs="Calibri"/>
                <w:color w:val="000000"/>
              </w:rPr>
              <w:t>8</w:t>
            </w:r>
          </w:p>
        </w:tc>
        <w:tc>
          <w:tcPr>
            <w:tcW w:w="990" w:type="dxa"/>
            <w:vAlign w:val="center"/>
          </w:tcPr>
          <w:p w14:paraId="1E901AD4" w14:textId="77777777" w:rsidR="0065502D" w:rsidRDefault="0065502D" w:rsidP="0065502D">
            <w:pPr>
              <w:spacing w:before="0" w:after="0" w:line="240" w:lineRule="auto"/>
              <w:jc w:val="center"/>
              <w:rPr>
                <w:rFonts w:ascii="Calibri" w:hAnsi="Calibri" w:cs="Calibri"/>
                <w:color w:val="000000"/>
              </w:rPr>
            </w:pPr>
            <w:r>
              <w:rPr>
                <w:rFonts w:ascii="Calibri" w:hAnsi="Calibri" w:cs="Calibri"/>
                <w:color w:val="000000"/>
              </w:rPr>
              <w:t>8</w:t>
            </w:r>
          </w:p>
        </w:tc>
      </w:tr>
      <w:tr w:rsidR="0065502D" w14:paraId="545D07B3" w14:textId="77777777" w:rsidTr="0065502D">
        <w:tc>
          <w:tcPr>
            <w:tcW w:w="4166" w:type="dxa"/>
            <w:vAlign w:val="bottom"/>
          </w:tcPr>
          <w:p w14:paraId="60954598" w14:textId="77777777" w:rsidR="0065502D" w:rsidRDefault="0065502D" w:rsidP="0065502D">
            <w:pPr>
              <w:spacing w:before="0" w:after="0" w:line="240" w:lineRule="auto"/>
            </w:pPr>
            <w:r>
              <w:rPr>
                <w:rFonts w:ascii="Calibri" w:hAnsi="Calibri" w:cs="Calibri"/>
                <w:color w:val="000000"/>
              </w:rPr>
              <w:t>inne udogodnienia dla rowerzystów</w:t>
            </w:r>
          </w:p>
        </w:tc>
        <w:tc>
          <w:tcPr>
            <w:tcW w:w="1264" w:type="dxa"/>
            <w:vAlign w:val="center"/>
          </w:tcPr>
          <w:p w14:paraId="599BBB59" w14:textId="77777777" w:rsidR="0065502D" w:rsidRDefault="0065502D" w:rsidP="0065502D">
            <w:pPr>
              <w:spacing w:before="0" w:after="0" w:line="240" w:lineRule="auto"/>
              <w:jc w:val="center"/>
              <w:rPr>
                <w:rFonts w:ascii="Calibri" w:hAnsi="Calibri" w:cs="Calibri"/>
                <w:color w:val="000000"/>
              </w:rPr>
            </w:pPr>
            <w:r>
              <w:rPr>
                <w:rFonts w:ascii="Calibri" w:hAnsi="Calibri" w:cs="Calibri"/>
                <w:color w:val="000000"/>
              </w:rPr>
              <w:t>-</w:t>
            </w:r>
          </w:p>
        </w:tc>
        <w:tc>
          <w:tcPr>
            <w:tcW w:w="1389" w:type="dxa"/>
            <w:vAlign w:val="center"/>
          </w:tcPr>
          <w:p w14:paraId="466F2B16" w14:textId="77777777" w:rsidR="0065502D" w:rsidRDefault="0065502D" w:rsidP="0065502D">
            <w:pPr>
              <w:spacing w:before="0" w:after="0" w:line="240" w:lineRule="auto"/>
              <w:jc w:val="center"/>
              <w:rPr>
                <w:rFonts w:ascii="Calibri" w:hAnsi="Calibri" w:cs="Calibri"/>
                <w:color w:val="000000"/>
              </w:rPr>
            </w:pPr>
          </w:p>
        </w:tc>
        <w:tc>
          <w:tcPr>
            <w:tcW w:w="1253" w:type="dxa"/>
            <w:vAlign w:val="center"/>
          </w:tcPr>
          <w:p w14:paraId="31D4B818" w14:textId="77777777" w:rsidR="0065502D" w:rsidRDefault="0065502D" w:rsidP="0065502D">
            <w:pPr>
              <w:spacing w:before="0" w:after="0" w:line="240" w:lineRule="auto"/>
              <w:jc w:val="center"/>
            </w:pPr>
            <w:r>
              <w:rPr>
                <w:rFonts w:ascii="Calibri" w:hAnsi="Calibri" w:cs="Calibri"/>
                <w:color w:val="000000"/>
              </w:rPr>
              <w:t>8</w:t>
            </w:r>
          </w:p>
        </w:tc>
        <w:tc>
          <w:tcPr>
            <w:tcW w:w="990" w:type="dxa"/>
            <w:vAlign w:val="center"/>
          </w:tcPr>
          <w:p w14:paraId="48A74709" w14:textId="77777777" w:rsidR="0065502D" w:rsidRDefault="0065502D" w:rsidP="0065502D">
            <w:pPr>
              <w:spacing w:before="0" w:after="0" w:line="240" w:lineRule="auto"/>
              <w:jc w:val="center"/>
              <w:rPr>
                <w:rFonts w:ascii="Calibri" w:hAnsi="Calibri" w:cs="Calibri"/>
                <w:color w:val="000000"/>
              </w:rPr>
            </w:pPr>
            <w:r>
              <w:rPr>
                <w:rFonts w:ascii="Calibri" w:hAnsi="Calibri" w:cs="Calibri"/>
                <w:color w:val="000000"/>
              </w:rPr>
              <w:t>8</w:t>
            </w:r>
          </w:p>
        </w:tc>
      </w:tr>
    </w:tbl>
    <w:p w14:paraId="51D6470F" w14:textId="77777777" w:rsidR="00D80D9D" w:rsidRPr="00D80D9D" w:rsidRDefault="00D80D9D" w:rsidP="00D80D9D">
      <w:pPr>
        <w:rPr>
          <w:lang w:eastAsia="pl-PL"/>
        </w:rPr>
      </w:pPr>
    </w:p>
    <w:p w14:paraId="338CEFCD" w14:textId="77777777" w:rsidR="00435A6A" w:rsidRDefault="00435A6A" w:rsidP="00435A6A">
      <w:pPr>
        <w:pStyle w:val="Nagwek3"/>
        <w:rPr>
          <w:rFonts w:eastAsia="ArialNarrow"/>
          <w:lang w:eastAsia="pl-PL"/>
        </w:rPr>
      </w:pPr>
      <w:bookmarkStart w:id="124" w:name="_Toc30064232"/>
      <w:r w:rsidRPr="00814A75">
        <w:rPr>
          <w:rFonts w:eastAsia="ArialNarrow"/>
          <w:lang w:eastAsia="pl-PL"/>
        </w:rPr>
        <w:t>Jaki jest maksymalny dystans do pokonania pieszo, aby dotrzeć do parkingu rowerowego?</w:t>
      </w:r>
      <w:bookmarkEnd w:id="124"/>
    </w:p>
    <w:p w14:paraId="1C821D42" w14:textId="185AD94B" w:rsidR="0021715D" w:rsidRDefault="0021715D" w:rsidP="0021715D">
      <w:r>
        <w:t xml:space="preserve">Swoistym testem motywacji do korzystania z roweru miejskiego jest odległość, jaką potencjalni użytkownicy są gotowi pokonać, żeby z niego skorzystać. To bardzo małe odległości. Dorośli w większości </w:t>
      </w:r>
      <w:r w:rsidR="009D027C">
        <w:t xml:space="preserve">(78% mieszkańców i 83% osób dojeżdżających) </w:t>
      </w:r>
      <w:r>
        <w:t xml:space="preserve">chcieliby, żeby stacja wypożyczenia znajdowała się nie dalej niż 200 metrów od ich domu, miejsca pracy lub miejsca, do którego </w:t>
      </w:r>
      <w:r w:rsidR="009D027C">
        <w:t>chcą się dostać</w:t>
      </w:r>
      <w:r>
        <w:t xml:space="preserve">. Tylko </w:t>
      </w:r>
      <w:r w:rsidR="009D027C">
        <w:t>18,9%</w:t>
      </w:r>
      <w:r>
        <w:t xml:space="preserve"> mieszka</w:t>
      </w:r>
      <w:r w:rsidR="009D027C">
        <w:t>ńców</w:t>
      </w:r>
      <w:r>
        <w:t xml:space="preserve"> i </w:t>
      </w:r>
      <w:r w:rsidR="009D027C">
        <w:t>16,3% osób</w:t>
      </w:r>
      <w:r>
        <w:t xml:space="preserve"> dojeżdżający</w:t>
      </w:r>
      <w:r w:rsidR="009D027C">
        <w:t>ch</w:t>
      </w:r>
      <w:r>
        <w:t xml:space="preserve"> do Pleszewa był</w:t>
      </w:r>
      <w:r w:rsidR="009D027C">
        <w:t>o</w:t>
      </w:r>
      <w:r>
        <w:t>by skłonny</w:t>
      </w:r>
      <w:r w:rsidR="009D027C">
        <w:t>ch</w:t>
      </w:r>
      <w:r>
        <w:t xml:space="preserve"> pokonać do 500 metrów pieszo, żeby skorzystać z roweru. Jednocześnie wśród dojeżdżających jest liczna grupa (23,5%) takich osób, które chciałyby, żeby stacja znajdowała się w odległości do 100 metrów. W praktyce musiałoby to oznaczać, że rowery miejskie powinny być dostępne na stacji kolejowej, w bezpośrednim sąsiedztwie przystanków autobusowych i parkingów dużych zakładów pracy oraz w </w:t>
      </w:r>
      <w:r w:rsidR="009D027C">
        <w:t xml:space="preserve">bezpośrednio koło </w:t>
      </w:r>
      <w:r>
        <w:t xml:space="preserve">punktów handlowych i urzędów. </w:t>
      </w:r>
    </w:p>
    <w:p w14:paraId="46A92F4A" w14:textId="1CE55240" w:rsidR="0021715D" w:rsidRPr="00521605" w:rsidRDefault="0021715D" w:rsidP="0021715D">
      <w:r>
        <w:t>Młodzież jest bardziej zróżnicowana</w:t>
      </w:r>
      <w:r w:rsidR="009D027C">
        <w:t xml:space="preserve"> w swoich opiniach</w:t>
      </w:r>
      <w:r>
        <w:t xml:space="preserve">. Z jednej strony co czwarty badany uczeń </w:t>
      </w:r>
      <w:r w:rsidR="009D027C">
        <w:t xml:space="preserve">(23,2%) </w:t>
      </w:r>
      <w:r>
        <w:t xml:space="preserve">uznał, że jest gotów pokonać pieszo do 100 metrów, żeby dostać się do roweru miejskiego. Z </w:t>
      </w:r>
      <w:r>
        <w:lastRenderedPageBreak/>
        <w:t>drugiej strony, niemal co trzeci z nich</w:t>
      </w:r>
      <w:r w:rsidR="009D027C">
        <w:t xml:space="preserve"> (29,5%)</w:t>
      </w:r>
      <w:r>
        <w:t xml:space="preserve"> byłby gotów przejść pół kilometra lub więcej, żeby z niego skorzystać. </w:t>
      </w:r>
    </w:p>
    <w:p w14:paraId="280BDFA9" w14:textId="77777777" w:rsidR="00A60245" w:rsidRDefault="00A60245">
      <w:pPr>
        <w:spacing w:before="0" w:after="160" w:line="259" w:lineRule="auto"/>
        <w:jc w:val="left"/>
        <w:rPr>
          <w:i/>
          <w:iCs/>
          <w:color w:val="44546A" w:themeColor="text2"/>
          <w:sz w:val="18"/>
          <w:szCs w:val="18"/>
        </w:rPr>
      </w:pPr>
      <w:bookmarkStart w:id="125" w:name="_Toc28278143"/>
      <w:r>
        <w:br w:type="page"/>
      </w:r>
    </w:p>
    <w:p w14:paraId="6387FA34" w14:textId="53686478" w:rsidR="0021715D" w:rsidRDefault="0021715D" w:rsidP="0021715D">
      <w:pPr>
        <w:pStyle w:val="Legenda"/>
      </w:pPr>
      <w:bookmarkStart w:id="126" w:name="_Toc29982751"/>
      <w:r>
        <w:lastRenderedPageBreak/>
        <w:t xml:space="preserve">Wykres </w:t>
      </w:r>
      <w:fldSimple w:instr=" SEQ Wykres \* ARABIC ">
        <w:r w:rsidR="003E0DC4">
          <w:rPr>
            <w:noProof/>
          </w:rPr>
          <w:t>68</w:t>
        </w:r>
      </w:fldSimple>
      <w:r>
        <w:t>. Optymalna odległość do stacji wypożyczania roweru miejskiego</w:t>
      </w:r>
      <w:bookmarkEnd w:id="125"/>
      <w:bookmarkEnd w:id="126"/>
    </w:p>
    <w:p w14:paraId="7296924D" w14:textId="77777777" w:rsidR="0021715D" w:rsidRPr="00FC5E6F" w:rsidRDefault="0021715D" w:rsidP="0021715D">
      <w:r>
        <w:rPr>
          <w:noProof/>
          <w:lang w:eastAsia="pl-PL"/>
        </w:rPr>
        <w:drawing>
          <wp:inline distT="0" distB="0" distL="0" distR="0" wp14:anchorId="15778604" wp14:editId="255D0C9D">
            <wp:extent cx="5760720" cy="3175635"/>
            <wp:effectExtent l="0" t="0" r="11430" b="5715"/>
            <wp:docPr id="21" name="Wykres 21">
              <a:extLst xmlns:a="http://schemas.openxmlformats.org/drawingml/2006/main">
                <a:ext uri="{FF2B5EF4-FFF2-40B4-BE49-F238E27FC236}">
                  <a16:creationId xmlns:a16="http://schemas.microsoft.com/office/drawing/2014/main" id="{3A743031-D2A0-4571-A876-190E68C659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16960F70" w14:textId="77777777" w:rsidR="00674E46" w:rsidRPr="00674E46" w:rsidRDefault="00674E46" w:rsidP="00674E46">
      <w:pPr>
        <w:rPr>
          <w:lang w:eastAsia="pl-PL"/>
        </w:rPr>
      </w:pPr>
    </w:p>
    <w:p w14:paraId="40D85786" w14:textId="765EEB5A" w:rsidR="00B70728" w:rsidRDefault="00435A6A" w:rsidP="00435A6A">
      <w:pPr>
        <w:pStyle w:val="Nagwek3"/>
        <w:rPr>
          <w:rFonts w:eastAsia="ArialNarrow"/>
          <w:lang w:eastAsia="pl-PL"/>
        </w:rPr>
      </w:pPr>
      <w:bookmarkStart w:id="127" w:name="_Toc30064233"/>
      <w:r w:rsidRPr="00814A75">
        <w:rPr>
          <w:rFonts w:eastAsia="ArialNarrow"/>
          <w:lang w:eastAsia="pl-PL"/>
        </w:rPr>
        <w:t>W jakich punktach powinny być zlokalizowane stacje wypożyczania roweru miejskiego?</w:t>
      </w:r>
      <w:bookmarkEnd w:id="127"/>
    </w:p>
    <w:p w14:paraId="3989A962" w14:textId="5AEE1D8E" w:rsidR="00C400FB" w:rsidRDefault="00C400FB" w:rsidP="00C400FB">
      <w:r>
        <w:t xml:space="preserve">Zdecydowana większość badanych uznała, że jedna ze stacji wypożyczeni rowerów miejskich powinna znajdować się na Rynku. Pozostałe wybrane lokalizacje pokazują, w jakim celu poszczególne grupy badanych chciałyby wykorzystywać rower miejski. Dorośli mieszkańcy chcieliby, żeby stacje znalazły się na ul. Mieszka I, w pobliżu Parku Wodnego, szpitala i </w:t>
      </w:r>
      <w:proofErr w:type="spellStart"/>
      <w:r>
        <w:t>Spomaszu</w:t>
      </w:r>
      <w:proofErr w:type="spellEnd"/>
      <w:r>
        <w:t xml:space="preserve">. Osoby dojeżdżające widzą większą potrzebę umieszczenia stacji na dworcu PKP, w pobliżu dużych zakładów pracy (ich miejsc pracy), na ulicy Mieszka I </w:t>
      </w:r>
      <w:proofErr w:type="spellStart"/>
      <w:r>
        <w:t>i</w:t>
      </w:r>
      <w:proofErr w:type="spellEnd"/>
      <w:r>
        <w:t xml:space="preserve"> w pobliżu szpitala. Natomiast widzą mniejszą potrzebę ulokowania ich obok Parku Wodnego lub cmentarza (potwierdza to wcześniejszą obserwację, że ta grupa życie pozazawodowe, w tym rekreacyjne, lokuje poza Pleszewem). </w:t>
      </w:r>
    </w:p>
    <w:p w14:paraId="7133EB84" w14:textId="77777777" w:rsidR="00C400FB" w:rsidRDefault="00C400FB" w:rsidP="00C400FB">
      <w:r>
        <w:t xml:space="preserve">Młodzież chciałaby, żeby stacje były w tych miejscach, które są celem ich aktywności – Rynek (miejsce spotkań z rówieśnikami), Parku Wodnego (miejsce rekreacji) lub szpitala (sąsiedztwo szkół). Widzą natomiast mniejszą potrzebę lokowania rowerów miejskich w pozostałych lokalizacjach.  </w:t>
      </w:r>
    </w:p>
    <w:p w14:paraId="6FDF1BC4" w14:textId="77777777" w:rsidR="00C400FB" w:rsidRDefault="00C400FB" w:rsidP="00C400FB">
      <w:r>
        <w:t>Badani nie mieli w większości pomysłu gdzieindziej powinny być dostępne rowery miejskie. Dorośli mieszkańcy i przyjezdni proponowali, żeby takim miejscem był zakład „</w:t>
      </w:r>
      <w:proofErr w:type="spellStart"/>
      <w:r>
        <w:t>Ekohigiena</w:t>
      </w:r>
      <w:proofErr w:type="spellEnd"/>
      <w:r>
        <w:t xml:space="preserve">” oraz peryferia miasta. Więcej pomysłów mieli uczniowie. Proponowali oni, żeby stacje były ulokowane w okolicach parku miejskiego, okolicach szkół, na osiedlach mieszkalnych (os. Reja), pojedynczo wymieniono także: </w:t>
      </w:r>
      <w:proofErr w:type="spellStart"/>
      <w:r>
        <w:t>Kaufland</w:t>
      </w:r>
      <w:proofErr w:type="spellEnd"/>
      <w:r>
        <w:t xml:space="preserve">, ul. Lipową, ul. Poznańską, Koźmińską, Kaliską, </w:t>
      </w:r>
      <w:proofErr w:type="spellStart"/>
      <w:r>
        <w:t>Szewica</w:t>
      </w:r>
      <w:proofErr w:type="spellEnd"/>
      <w:r>
        <w:t>.</w:t>
      </w:r>
    </w:p>
    <w:p w14:paraId="37696D0C" w14:textId="77777777" w:rsidR="00A60245" w:rsidRDefault="00A60245">
      <w:pPr>
        <w:spacing w:before="0" w:after="160" w:line="259" w:lineRule="auto"/>
        <w:jc w:val="left"/>
        <w:rPr>
          <w:i/>
          <w:iCs/>
          <w:color w:val="44546A" w:themeColor="text2"/>
          <w:sz w:val="18"/>
          <w:szCs w:val="18"/>
        </w:rPr>
      </w:pPr>
      <w:bookmarkStart w:id="128" w:name="_Toc28278144"/>
      <w:r>
        <w:br w:type="page"/>
      </w:r>
    </w:p>
    <w:p w14:paraId="5D390EEF" w14:textId="5E5D1E4A" w:rsidR="00C400FB" w:rsidRDefault="00C400FB" w:rsidP="00C400FB">
      <w:pPr>
        <w:pStyle w:val="Legenda"/>
      </w:pPr>
      <w:bookmarkStart w:id="129" w:name="_Toc29982752"/>
      <w:r>
        <w:lastRenderedPageBreak/>
        <w:t xml:space="preserve">Wykres </w:t>
      </w:r>
      <w:fldSimple w:instr=" SEQ Wykres \* ARABIC ">
        <w:r w:rsidR="003E0DC4">
          <w:rPr>
            <w:noProof/>
          </w:rPr>
          <w:t>69</w:t>
        </w:r>
      </w:fldSimple>
      <w:r>
        <w:t>. Pożądane lokalizacje stacji wypożyczeni rowerów miejskich</w:t>
      </w:r>
      <w:bookmarkEnd w:id="128"/>
      <w:bookmarkEnd w:id="129"/>
    </w:p>
    <w:p w14:paraId="70FED3D8" w14:textId="77777777" w:rsidR="00C400FB" w:rsidRDefault="00C400FB" w:rsidP="00C400FB">
      <w:r>
        <w:rPr>
          <w:noProof/>
          <w:lang w:eastAsia="pl-PL"/>
        </w:rPr>
        <w:drawing>
          <wp:inline distT="0" distB="0" distL="0" distR="0" wp14:anchorId="57C10463" wp14:editId="22D223E2">
            <wp:extent cx="5760720" cy="3879850"/>
            <wp:effectExtent l="0" t="0" r="11430" b="6350"/>
            <wp:docPr id="78" name="Wykres 78">
              <a:extLst xmlns:a="http://schemas.openxmlformats.org/drawingml/2006/main">
                <a:ext uri="{FF2B5EF4-FFF2-40B4-BE49-F238E27FC236}">
                  <a16:creationId xmlns:a16="http://schemas.microsoft.com/office/drawing/2014/main" id="{4F305FF0-83F6-4D4B-913F-4BD4EA507A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14:paraId="76CE035A" w14:textId="77777777" w:rsidR="00C400FB" w:rsidRDefault="00C400FB" w:rsidP="00C400FB">
      <w:pPr>
        <w:spacing w:line="259" w:lineRule="auto"/>
        <w:jc w:val="left"/>
        <w:rPr>
          <w:rFonts w:asciiTheme="majorHAnsi" w:eastAsiaTheme="majorEastAsia" w:hAnsiTheme="majorHAnsi" w:cstheme="majorBidi"/>
          <w:color w:val="2E74B5" w:themeColor="accent1" w:themeShade="BF"/>
          <w:sz w:val="32"/>
          <w:szCs w:val="32"/>
        </w:rPr>
      </w:pPr>
      <w:r>
        <w:br w:type="page"/>
      </w:r>
    </w:p>
    <w:p w14:paraId="669C0CCD" w14:textId="6BCB59BD" w:rsidR="005A7442" w:rsidRDefault="00B70728" w:rsidP="00435A6A">
      <w:pPr>
        <w:pStyle w:val="Nagwek1"/>
        <w:rPr>
          <w:rFonts w:eastAsia="Times New Roman"/>
          <w:lang w:eastAsia="pl-PL"/>
        </w:rPr>
      </w:pPr>
      <w:bookmarkStart w:id="130" w:name="_Toc30064234"/>
      <w:r>
        <w:rPr>
          <w:rFonts w:eastAsia="Times New Roman"/>
          <w:lang w:eastAsia="pl-PL"/>
        </w:rPr>
        <w:lastRenderedPageBreak/>
        <w:t>R</w:t>
      </w:r>
      <w:r w:rsidRPr="00B70728">
        <w:rPr>
          <w:rFonts w:eastAsia="Times New Roman"/>
          <w:lang w:eastAsia="pl-PL"/>
        </w:rPr>
        <w:t>ekomendacje</w:t>
      </w:r>
      <w:bookmarkEnd w:id="130"/>
    </w:p>
    <w:p w14:paraId="61E9A3E8" w14:textId="77777777" w:rsidR="0065502D" w:rsidRDefault="0065502D" w:rsidP="0065502D">
      <w:r>
        <w:t xml:space="preserve">Badanie wskazuje na wysoki poziom akceptacji dla wprowadzenia rowerów miejskich. Mieszkańcy miasta i gminy, a zwłaszcza młodzież szkolna, oczekują, że takiemu przedsięwzięciu będą towarzyszyć dodatkowe działania zwiększające bezpieczeństwo fizyczne rowerzystów – rozbudowa i połączenie ścieżek rowerowych oraz poprawa regulacji ruchu samochodowego tak, żeby zachowania kierowców nie zagrażały rowerzystom. Z drugiej strony, uczniowie spodziewają się, że w ramach rozwoju infrastruktury powstanie więcej stoisk do parkowania rowerów (dziś jest ich – według tej grupy badanych – za mało). </w:t>
      </w:r>
    </w:p>
    <w:p w14:paraId="5B41D4AB" w14:textId="77777777" w:rsidR="0065502D" w:rsidRDefault="0065502D" w:rsidP="0065502D">
      <w:r>
        <w:t>Wprowadzeniu roweru miejskiemu powinno towarzyszyć kilka działań:</w:t>
      </w:r>
    </w:p>
    <w:p w14:paraId="1E5749DF" w14:textId="77777777" w:rsidR="0065502D" w:rsidRDefault="0065502D" w:rsidP="0065502D">
      <w:pPr>
        <w:pStyle w:val="Akapitzlist"/>
        <w:numPr>
          <w:ilvl w:val="0"/>
          <w:numId w:val="19"/>
        </w:numPr>
        <w:spacing w:before="0" w:after="160"/>
      </w:pPr>
      <w:r>
        <w:t>stosowanie zachęt finansowych do korzystania z roweru;</w:t>
      </w:r>
    </w:p>
    <w:p w14:paraId="15B9BBFE" w14:textId="434F24E0" w:rsidR="0065502D" w:rsidRDefault="0065502D" w:rsidP="0065502D">
      <w:pPr>
        <w:pStyle w:val="Akapitzlist"/>
        <w:numPr>
          <w:ilvl w:val="0"/>
          <w:numId w:val="19"/>
        </w:numPr>
        <w:spacing w:before="0" w:after="160"/>
      </w:pPr>
      <w:r>
        <w:t>stworzenie swoistej mody na przemieszczanie się rowerem, też przez akcje promujące tę formę transportu typu: „Dzień bez samochodu”, radny na rowerze, festyny i imprezy miejskie;</w:t>
      </w:r>
    </w:p>
    <w:p w14:paraId="0035220C" w14:textId="77777777" w:rsidR="00F163D1" w:rsidRDefault="00F163D1" w:rsidP="00F163D1">
      <w:pPr>
        <w:pStyle w:val="Akapitzlist"/>
        <w:numPr>
          <w:ilvl w:val="0"/>
          <w:numId w:val="19"/>
        </w:numPr>
        <w:spacing w:before="0" w:after="160"/>
      </w:pPr>
      <w:r>
        <w:t>intensywna kampania informacyjna;</w:t>
      </w:r>
    </w:p>
    <w:p w14:paraId="116DB9CC" w14:textId="77777777" w:rsidR="0065502D" w:rsidRDefault="0065502D" w:rsidP="0065502D">
      <w:pPr>
        <w:pStyle w:val="Akapitzlist"/>
        <w:numPr>
          <w:ilvl w:val="0"/>
          <w:numId w:val="19"/>
        </w:numPr>
        <w:spacing w:before="0" w:after="160"/>
      </w:pPr>
      <w:r>
        <w:t>przystosowanie rowerów do przewozów osób do pracy i szkoły oraz po codzienne zakupy – wyposażenie ich w odpowiednie koszyki do przewożenia toreb.</w:t>
      </w:r>
    </w:p>
    <w:p w14:paraId="44E6396C" w14:textId="7F4C6169" w:rsidR="005028F1" w:rsidRDefault="005028F1" w:rsidP="005028F1">
      <w:r>
        <w:t>Adresatami kampanii informacyjnych powinni być w szczególności ci mieszkańcy, którzy mimo braku potrzeby codziennego dojazdu do pracy lub szkoły, jeżdżą po mieście samochodem 1 lub 2 razy dziennie, przewożąc w drodze do/z pracy dzieci w wieku szkolnym. To głównie osoby młode (do 30 roku życia) z dziećmi i sprawne fizycznie – to cechy sprzyjające korzystaniu z roweru</w:t>
      </w:r>
      <w:r w:rsidR="00CF7FFD">
        <w:t>.</w:t>
      </w:r>
    </w:p>
    <w:p w14:paraId="1D088759" w14:textId="343CD3C2" w:rsidR="0065502D" w:rsidRDefault="0065502D" w:rsidP="0065502D">
      <w:r>
        <w:t>Wymienione działania będą sprzyjały korzystaniu z roweru miejskiego. Należy jednak spodziewać się, że wypożyczenie będzie cieszyło się większym zainteresowanie</w:t>
      </w:r>
      <w:r w:rsidR="009D027C">
        <w:t>m</w:t>
      </w:r>
      <w:r>
        <w:t xml:space="preserve"> wiosną, latem i wczesną jesienią, zwłaszcza w weekendy – rower jest bowiem przez większość mieszkańców postrzegany jako sprzęt rekreacyjny </w:t>
      </w:r>
      <w:r w:rsidR="009D027C">
        <w:t xml:space="preserve">lub sportowy </w:t>
      </w:r>
      <w:r>
        <w:t xml:space="preserve">i użyteczny tylko przez część roku. Należy się także spodziewać, że przestawienie na tę formę komunikacji będzie czasochłonnym procesem. Dorośli nie mają dziś nawyku komunikacji rowerowej, a nawet pieszej. Znaczna część mieszkańców przemieszcza się samochodami do pracy, mimo że nie wymagają tego ich obowiązki zawodowe. Podkreślają, że poruszanie się samochodem jest niezbędne, bo służy zawiezieniu do szkoły dzieci oraz codziennym zakupom – przejazdy autem są zatem racjonalizowane, jest sens używania samochodu, skoro służy on załatwieniu kilku spraw na raz.  Jednocześnie jednak, sądząc po opinii uczniów, dorośli uznają, że podwożenie dzieci do szkół jest niezbędne, bo ich samodzielne przemieszczanie się jest niebezpieczne (sprzyja temu brak ciągłych ścieżek rowerowych) oraz niesie ze sobą ryzyko utraty roweru (brak wystarczającej liczby stojaków i poczucie zagrożenia kradzieżą). </w:t>
      </w:r>
    </w:p>
    <w:p w14:paraId="6B3D2C68" w14:textId="7327D418" w:rsidR="0065502D" w:rsidRDefault="0065502D" w:rsidP="0065502D">
      <w:r>
        <w:lastRenderedPageBreak/>
        <w:t xml:space="preserve">Jednocześnie tym, co sprzyja ewentualnej zmianie nawyków jest, po stronie dorosłych, przekonanie o tym, że rower pozwoli im zadbać lepiej o zdrowie i fizyczną kondycję, a po stronie młodzieży, że może stać się środkiem do większej samodzielności. </w:t>
      </w:r>
      <w:r w:rsidR="00715309">
        <w:t>Niezbędne jest podejmowanie działań kierowanych do grup mieszkańców w różnym wieku równolegle – zmiana nawyków i potrzeb dzieci i młodzieży przyczyni się do tego, że ich rodzice będą mogli zrezygnować z powiązania przewożenia dzieci do szkół z dojazdem do pracy, a to może prowadzić do zmiany środka transportu.</w:t>
      </w:r>
    </w:p>
    <w:p w14:paraId="24DD9223" w14:textId="5C708948" w:rsidR="009E1BE5" w:rsidRDefault="0065502D" w:rsidP="0065502D">
      <w:r>
        <w:t>Mając na uwadze oba te aspekty, warto oprócz działań bezpośrednio promujących rower miejski, podejmować działania sprzyjające rozwojowi kultury rowerowej – wykreować modę na jeżdżenie rowerem.</w:t>
      </w:r>
      <w:r w:rsidR="00ED717C">
        <w:t xml:space="preserve"> Ważnym elementem sprzyjającym wykreowaniu tej kultury byłoby wprowadzenie takich zachęt finansowych, które jednocześnie </w:t>
      </w:r>
      <w:r w:rsidR="00AA000D">
        <w:t xml:space="preserve">miały znamiona programu lojalnościowego i motywowały do częstszego i regularnego używania roweru miejskiego. Mogłyby to być – proponowane przez uczniów – rabaty na co któryś przejazd lub za liczbę przejechanych kilometrów. Obie te propozycje wymagają jednak poprzedzenia w postaci odpowiedniej aplikacji, która umożliwiałaby prowadzenia takich rachunków. </w:t>
      </w:r>
    </w:p>
    <w:p w14:paraId="5A66D7AA" w14:textId="42766359" w:rsidR="00CF7FFD" w:rsidRDefault="00CF7FFD" w:rsidP="00CF7FFD">
      <w:r>
        <w:t xml:space="preserve">Równolegle do działań informacyjnych i wprowadzania zachęt dla osób korzystających z roweru miejskiego, niezbędne jest udoskonalanie infrastruktury rowerowej. Oznacza to zadbanie o ciągłość ścieżek rowerowych lub – tam, gdzie nie ma możliwości budowy ścieżki – wprowadzenie pasów dla rowerów na istniejących ulicach dostępnych dziś dla wszystkich pojazdów, dbanie o ich dobrą jakość.  Niezbędne jest też przemyślane rozlokowanie stacji </w:t>
      </w:r>
      <w:proofErr w:type="spellStart"/>
      <w:r>
        <w:t>wypożyczeń</w:t>
      </w:r>
      <w:proofErr w:type="spellEnd"/>
      <w:r>
        <w:t>.</w:t>
      </w:r>
    </w:p>
    <w:p w14:paraId="366C6C33" w14:textId="230004E2" w:rsidR="00CF7FFD" w:rsidRDefault="00CF7FFD" w:rsidP="00CF7FFD">
      <w:r>
        <w:t xml:space="preserve">Według badanych, stacje </w:t>
      </w:r>
      <w:proofErr w:type="spellStart"/>
      <w:r>
        <w:t>wypożyczeń</w:t>
      </w:r>
      <w:proofErr w:type="spellEnd"/>
      <w:r>
        <w:t xml:space="preserve"> powinny być ulokowane w miejscach sprzyjających korzystaniu z nich – w pobliżu dworca kolejowego, przystanków autobusowych, na Rynku, na ul. Mieszka I, w okolicach parku miejskiego, w liczniej zamieszkanych osiedlach, także tych lokalizacjach, które są najbardziej oddalone od centrum miejscowości – na obrzeżach miasta (co umożliwi osobom dojeżdżającym do pracy w mieście Pleszew zmianę środka transportu).  </w:t>
      </w:r>
    </w:p>
    <w:p w14:paraId="644F89D0" w14:textId="77777777" w:rsidR="00CF7FFD" w:rsidRDefault="00CF7FFD" w:rsidP="0065502D"/>
    <w:p w14:paraId="29375D16" w14:textId="77777777" w:rsidR="009E1BE5" w:rsidRDefault="009E1BE5">
      <w:pPr>
        <w:spacing w:before="0" w:after="160" w:line="259" w:lineRule="auto"/>
        <w:jc w:val="left"/>
      </w:pPr>
      <w:r>
        <w:br w:type="page"/>
      </w:r>
    </w:p>
    <w:p w14:paraId="6C614CC7" w14:textId="2868762C" w:rsidR="00B70728" w:rsidRDefault="005A7442" w:rsidP="00435A6A">
      <w:pPr>
        <w:pStyle w:val="Nagwek1"/>
        <w:rPr>
          <w:rFonts w:eastAsia="Times New Roman"/>
          <w:lang w:eastAsia="pl-PL"/>
        </w:rPr>
      </w:pPr>
      <w:bookmarkStart w:id="131" w:name="_Toc30064235"/>
      <w:r>
        <w:rPr>
          <w:rFonts w:eastAsia="Times New Roman"/>
          <w:lang w:eastAsia="pl-PL"/>
        </w:rPr>
        <w:lastRenderedPageBreak/>
        <w:t>Spis tabel i wykresów</w:t>
      </w:r>
      <w:bookmarkEnd w:id="131"/>
    </w:p>
    <w:p w14:paraId="00B93011" w14:textId="0713608F" w:rsidR="00AA000D" w:rsidRDefault="003A5BF2" w:rsidP="00F163D1">
      <w:pPr>
        <w:pStyle w:val="Spisilustracji"/>
        <w:tabs>
          <w:tab w:val="right" w:leader="dot" w:pos="9062"/>
        </w:tabs>
        <w:spacing w:line="276" w:lineRule="auto"/>
        <w:rPr>
          <w:rFonts w:eastAsiaTheme="minorEastAsia"/>
          <w:noProof/>
          <w:lang w:eastAsia="pl-PL"/>
        </w:rPr>
      </w:pPr>
      <w:r>
        <w:rPr>
          <w:lang w:eastAsia="pl-PL"/>
        </w:rPr>
        <w:fldChar w:fldCharType="begin"/>
      </w:r>
      <w:r>
        <w:rPr>
          <w:lang w:eastAsia="pl-PL"/>
        </w:rPr>
        <w:instrText xml:space="preserve"> TOC \h \z \c "Tabela" </w:instrText>
      </w:r>
      <w:r>
        <w:rPr>
          <w:lang w:eastAsia="pl-PL"/>
        </w:rPr>
        <w:fldChar w:fldCharType="separate"/>
      </w:r>
      <w:hyperlink w:anchor="_Toc29982677" w:history="1">
        <w:r w:rsidR="00AA000D" w:rsidRPr="00756010">
          <w:rPr>
            <w:rStyle w:val="Hipercze"/>
            <w:noProof/>
          </w:rPr>
          <w:t>Tabela 1. Sposoby zachęcenia dorosłych mieszkańców do korzystania z miejskich rowerów</w:t>
        </w:r>
        <w:r w:rsidR="00AA000D">
          <w:rPr>
            <w:noProof/>
            <w:webHidden/>
          </w:rPr>
          <w:tab/>
        </w:r>
        <w:r w:rsidR="00AA000D">
          <w:rPr>
            <w:noProof/>
            <w:webHidden/>
          </w:rPr>
          <w:fldChar w:fldCharType="begin"/>
        </w:r>
        <w:r w:rsidR="00AA000D">
          <w:rPr>
            <w:noProof/>
            <w:webHidden/>
          </w:rPr>
          <w:instrText xml:space="preserve"> PAGEREF _Toc29982677 \h </w:instrText>
        </w:r>
        <w:r w:rsidR="00AA000D">
          <w:rPr>
            <w:noProof/>
            <w:webHidden/>
          </w:rPr>
        </w:r>
        <w:r w:rsidR="00AA000D">
          <w:rPr>
            <w:noProof/>
            <w:webHidden/>
          </w:rPr>
          <w:fldChar w:fldCharType="separate"/>
        </w:r>
        <w:r w:rsidR="00AA000D">
          <w:rPr>
            <w:noProof/>
            <w:webHidden/>
          </w:rPr>
          <w:t>18</w:t>
        </w:r>
        <w:r w:rsidR="00AA000D">
          <w:rPr>
            <w:noProof/>
            <w:webHidden/>
          </w:rPr>
          <w:fldChar w:fldCharType="end"/>
        </w:r>
      </w:hyperlink>
    </w:p>
    <w:p w14:paraId="5B75BB7D" w14:textId="586D68DD" w:rsidR="00AA000D" w:rsidRDefault="00F163D1" w:rsidP="00F163D1">
      <w:pPr>
        <w:pStyle w:val="Spisilustracji"/>
        <w:tabs>
          <w:tab w:val="right" w:leader="dot" w:pos="9062"/>
        </w:tabs>
        <w:spacing w:line="276" w:lineRule="auto"/>
        <w:rPr>
          <w:rFonts w:eastAsiaTheme="minorEastAsia"/>
          <w:noProof/>
          <w:lang w:eastAsia="pl-PL"/>
        </w:rPr>
      </w:pPr>
      <w:hyperlink w:anchor="_Toc29982678" w:history="1">
        <w:r w:rsidR="00AA000D" w:rsidRPr="00756010">
          <w:rPr>
            <w:rStyle w:val="Hipercze"/>
            <w:noProof/>
          </w:rPr>
          <w:t>Tabela 2. Miejsce zamieszkania</w:t>
        </w:r>
        <w:r w:rsidR="00AA000D">
          <w:rPr>
            <w:noProof/>
            <w:webHidden/>
          </w:rPr>
          <w:tab/>
        </w:r>
        <w:r w:rsidR="00AA000D">
          <w:rPr>
            <w:noProof/>
            <w:webHidden/>
          </w:rPr>
          <w:fldChar w:fldCharType="begin"/>
        </w:r>
        <w:r w:rsidR="00AA000D">
          <w:rPr>
            <w:noProof/>
            <w:webHidden/>
          </w:rPr>
          <w:instrText xml:space="preserve"> PAGEREF _Toc29982678 \h </w:instrText>
        </w:r>
        <w:r w:rsidR="00AA000D">
          <w:rPr>
            <w:noProof/>
            <w:webHidden/>
          </w:rPr>
        </w:r>
        <w:r w:rsidR="00AA000D">
          <w:rPr>
            <w:noProof/>
            <w:webHidden/>
          </w:rPr>
          <w:fldChar w:fldCharType="separate"/>
        </w:r>
        <w:r w:rsidR="00AA000D">
          <w:rPr>
            <w:noProof/>
            <w:webHidden/>
          </w:rPr>
          <w:t>20</w:t>
        </w:r>
        <w:r w:rsidR="00AA000D">
          <w:rPr>
            <w:noProof/>
            <w:webHidden/>
          </w:rPr>
          <w:fldChar w:fldCharType="end"/>
        </w:r>
      </w:hyperlink>
    </w:p>
    <w:p w14:paraId="4EA696E8" w14:textId="024CE162" w:rsidR="00AA000D" w:rsidRDefault="00F163D1" w:rsidP="00F163D1">
      <w:pPr>
        <w:pStyle w:val="Spisilustracji"/>
        <w:tabs>
          <w:tab w:val="right" w:leader="dot" w:pos="9062"/>
        </w:tabs>
        <w:spacing w:line="276" w:lineRule="auto"/>
        <w:rPr>
          <w:rFonts w:eastAsiaTheme="minorEastAsia"/>
          <w:noProof/>
          <w:lang w:eastAsia="pl-PL"/>
        </w:rPr>
      </w:pPr>
      <w:hyperlink w:anchor="_Toc29982679" w:history="1">
        <w:r w:rsidR="00AA000D" w:rsidRPr="00756010">
          <w:rPr>
            <w:rStyle w:val="Hipercze"/>
            <w:noProof/>
          </w:rPr>
          <w:t>Tabela 3. Sposoby zachęcenia dorosłych mieszkańców do korzystania z miejskich rowerów</w:t>
        </w:r>
        <w:r w:rsidR="00AA000D">
          <w:rPr>
            <w:noProof/>
            <w:webHidden/>
          </w:rPr>
          <w:tab/>
        </w:r>
        <w:r w:rsidR="00AA000D">
          <w:rPr>
            <w:noProof/>
            <w:webHidden/>
          </w:rPr>
          <w:fldChar w:fldCharType="begin"/>
        </w:r>
        <w:r w:rsidR="00AA000D">
          <w:rPr>
            <w:noProof/>
            <w:webHidden/>
          </w:rPr>
          <w:instrText xml:space="preserve"> PAGEREF _Toc29982679 \h </w:instrText>
        </w:r>
        <w:r w:rsidR="00AA000D">
          <w:rPr>
            <w:noProof/>
            <w:webHidden/>
          </w:rPr>
        </w:r>
        <w:r w:rsidR="00AA000D">
          <w:rPr>
            <w:noProof/>
            <w:webHidden/>
          </w:rPr>
          <w:fldChar w:fldCharType="separate"/>
        </w:r>
        <w:r w:rsidR="00AA000D">
          <w:rPr>
            <w:noProof/>
            <w:webHidden/>
          </w:rPr>
          <w:t>31</w:t>
        </w:r>
        <w:r w:rsidR="00AA000D">
          <w:rPr>
            <w:noProof/>
            <w:webHidden/>
          </w:rPr>
          <w:fldChar w:fldCharType="end"/>
        </w:r>
      </w:hyperlink>
    </w:p>
    <w:p w14:paraId="67F8282E" w14:textId="1201C50E" w:rsidR="00AA000D" w:rsidRDefault="00F163D1" w:rsidP="00F163D1">
      <w:pPr>
        <w:pStyle w:val="Spisilustracji"/>
        <w:tabs>
          <w:tab w:val="right" w:leader="dot" w:pos="9062"/>
        </w:tabs>
        <w:spacing w:line="276" w:lineRule="auto"/>
        <w:rPr>
          <w:rFonts w:eastAsiaTheme="minorEastAsia"/>
          <w:noProof/>
          <w:lang w:eastAsia="pl-PL"/>
        </w:rPr>
      </w:pPr>
      <w:hyperlink w:anchor="_Toc29982680" w:history="1">
        <w:r w:rsidR="00AA000D" w:rsidRPr="00756010">
          <w:rPr>
            <w:rStyle w:val="Hipercze"/>
            <w:noProof/>
          </w:rPr>
          <w:t>Tabela 4. Miejsce zamieszkania</w:t>
        </w:r>
        <w:r w:rsidR="00AA000D">
          <w:rPr>
            <w:noProof/>
            <w:webHidden/>
          </w:rPr>
          <w:tab/>
        </w:r>
        <w:r w:rsidR="00AA000D">
          <w:rPr>
            <w:noProof/>
            <w:webHidden/>
          </w:rPr>
          <w:fldChar w:fldCharType="begin"/>
        </w:r>
        <w:r w:rsidR="00AA000D">
          <w:rPr>
            <w:noProof/>
            <w:webHidden/>
          </w:rPr>
          <w:instrText xml:space="preserve"> PAGEREF _Toc29982680 \h </w:instrText>
        </w:r>
        <w:r w:rsidR="00AA000D">
          <w:rPr>
            <w:noProof/>
            <w:webHidden/>
          </w:rPr>
        </w:r>
        <w:r w:rsidR="00AA000D">
          <w:rPr>
            <w:noProof/>
            <w:webHidden/>
          </w:rPr>
          <w:fldChar w:fldCharType="separate"/>
        </w:r>
        <w:r w:rsidR="00AA000D">
          <w:rPr>
            <w:noProof/>
            <w:webHidden/>
          </w:rPr>
          <w:t>33</w:t>
        </w:r>
        <w:r w:rsidR="00AA000D">
          <w:rPr>
            <w:noProof/>
            <w:webHidden/>
          </w:rPr>
          <w:fldChar w:fldCharType="end"/>
        </w:r>
      </w:hyperlink>
    </w:p>
    <w:p w14:paraId="362A6E1D" w14:textId="16B081D8" w:rsidR="00AA000D" w:rsidRDefault="00F163D1" w:rsidP="00F163D1">
      <w:pPr>
        <w:pStyle w:val="Spisilustracji"/>
        <w:tabs>
          <w:tab w:val="right" w:leader="dot" w:pos="9062"/>
        </w:tabs>
        <w:spacing w:line="276" w:lineRule="auto"/>
        <w:rPr>
          <w:rFonts w:eastAsiaTheme="minorEastAsia"/>
          <w:noProof/>
          <w:lang w:eastAsia="pl-PL"/>
        </w:rPr>
      </w:pPr>
      <w:hyperlink w:anchor="_Toc29982681" w:history="1">
        <w:r w:rsidR="00AA000D" w:rsidRPr="00756010">
          <w:rPr>
            <w:rStyle w:val="Hipercze"/>
            <w:noProof/>
          </w:rPr>
          <w:t>Tabela 5. Odległość między zakładem pracy a miejsce, do którego dojeżdża badany</w:t>
        </w:r>
        <w:r w:rsidR="00AA000D">
          <w:rPr>
            <w:noProof/>
            <w:webHidden/>
          </w:rPr>
          <w:tab/>
        </w:r>
        <w:r w:rsidR="00AA000D">
          <w:rPr>
            <w:noProof/>
            <w:webHidden/>
          </w:rPr>
          <w:fldChar w:fldCharType="begin"/>
        </w:r>
        <w:r w:rsidR="00AA000D">
          <w:rPr>
            <w:noProof/>
            <w:webHidden/>
          </w:rPr>
          <w:instrText xml:space="preserve"> PAGEREF _Toc29982681 \h </w:instrText>
        </w:r>
        <w:r w:rsidR="00AA000D">
          <w:rPr>
            <w:noProof/>
            <w:webHidden/>
          </w:rPr>
        </w:r>
        <w:r w:rsidR="00AA000D">
          <w:rPr>
            <w:noProof/>
            <w:webHidden/>
          </w:rPr>
          <w:fldChar w:fldCharType="separate"/>
        </w:r>
        <w:r w:rsidR="00AA000D">
          <w:rPr>
            <w:noProof/>
            <w:webHidden/>
          </w:rPr>
          <w:t>34</w:t>
        </w:r>
        <w:r w:rsidR="00AA000D">
          <w:rPr>
            <w:noProof/>
            <w:webHidden/>
          </w:rPr>
          <w:fldChar w:fldCharType="end"/>
        </w:r>
      </w:hyperlink>
    </w:p>
    <w:p w14:paraId="14CF1C9D" w14:textId="6D669026" w:rsidR="00AA000D" w:rsidRDefault="00F163D1" w:rsidP="00F163D1">
      <w:pPr>
        <w:pStyle w:val="Spisilustracji"/>
        <w:tabs>
          <w:tab w:val="right" w:leader="dot" w:pos="9062"/>
        </w:tabs>
        <w:spacing w:line="276" w:lineRule="auto"/>
        <w:rPr>
          <w:rFonts w:eastAsiaTheme="minorEastAsia"/>
          <w:noProof/>
          <w:lang w:eastAsia="pl-PL"/>
        </w:rPr>
      </w:pPr>
      <w:hyperlink w:anchor="_Toc29982682" w:history="1">
        <w:r w:rsidR="00AA000D" w:rsidRPr="00756010">
          <w:rPr>
            <w:rStyle w:val="Hipercze"/>
            <w:noProof/>
          </w:rPr>
          <w:t>Tabela 6. Sposoby zachęcenia dorosłych mieszkańców do korzystania z miejskich rowerów</w:t>
        </w:r>
        <w:r w:rsidR="00AA000D">
          <w:rPr>
            <w:noProof/>
            <w:webHidden/>
          </w:rPr>
          <w:tab/>
        </w:r>
        <w:r w:rsidR="00AA000D">
          <w:rPr>
            <w:noProof/>
            <w:webHidden/>
          </w:rPr>
          <w:fldChar w:fldCharType="begin"/>
        </w:r>
        <w:r w:rsidR="00AA000D">
          <w:rPr>
            <w:noProof/>
            <w:webHidden/>
          </w:rPr>
          <w:instrText xml:space="preserve"> PAGEREF _Toc29982682 \h </w:instrText>
        </w:r>
        <w:r w:rsidR="00AA000D">
          <w:rPr>
            <w:noProof/>
            <w:webHidden/>
          </w:rPr>
        </w:r>
        <w:r w:rsidR="00AA000D">
          <w:rPr>
            <w:noProof/>
            <w:webHidden/>
          </w:rPr>
          <w:fldChar w:fldCharType="separate"/>
        </w:r>
        <w:r w:rsidR="00AA000D">
          <w:rPr>
            <w:noProof/>
            <w:webHidden/>
          </w:rPr>
          <w:t>44</w:t>
        </w:r>
        <w:r w:rsidR="00AA000D">
          <w:rPr>
            <w:noProof/>
            <w:webHidden/>
          </w:rPr>
          <w:fldChar w:fldCharType="end"/>
        </w:r>
      </w:hyperlink>
    </w:p>
    <w:p w14:paraId="688970D9" w14:textId="5F650AB6" w:rsidR="00AA000D" w:rsidRDefault="00F163D1" w:rsidP="00F163D1">
      <w:pPr>
        <w:pStyle w:val="Spisilustracji"/>
        <w:tabs>
          <w:tab w:val="right" w:leader="dot" w:pos="9062"/>
        </w:tabs>
        <w:spacing w:line="276" w:lineRule="auto"/>
        <w:rPr>
          <w:rFonts w:eastAsiaTheme="minorEastAsia"/>
          <w:noProof/>
          <w:lang w:eastAsia="pl-PL"/>
        </w:rPr>
      </w:pPr>
      <w:hyperlink w:anchor="_Toc29982683" w:history="1">
        <w:r w:rsidR="00AA000D" w:rsidRPr="00756010">
          <w:rPr>
            <w:rStyle w:val="Hipercze"/>
            <w:noProof/>
          </w:rPr>
          <w:t>Tabela 7. Sposoby zachęcenia dorosłych mieszkańców do korzystania z miejskich rowerów</w:t>
        </w:r>
        <w:r w:rsidR="00AA000D">
          <w:rPr>
            <w:noProof/>
            <w:webHidden/>
          </w:rPr>
          <w:tab/>
        </w:r>
        <w:r w:rsidR="00AA000D">
          <w:rPr>
            <w:noProof/>
            <w:webHidden/>
          </w:rPr>
          <w:fldChar w:fldCharType="begin"/>
        </w:r>
        <w:r w:rsidR="00AA000D">
          <w:rPr>
            <w:noProof/>
            <w:webHidden/>
          </w:rPr>
          <w:instrText xml:space="preserve"> PAGEREF _Toc29982683 \h </w:instrText>
        </w:r>
        <w:r w:rsidR="00AA000D">
          <w:rPr>
            <w:noProof/>
            <w:webHidden/>
          </w:rPr>
        </w:r>
        <w:r w:rsidR="00AA000D">
          <w:rPr>
            <w:noProof/>
            <w:webHidden/>
          </w:rPr>
          <w:fldChar w:fldCharType="separate"/>
        </w:r>
        <w:r w:rsidR="00AA000D">
          <w:rPr>
            <w:noProof/>
            <w:webHidden/>
          </w:rPr>
          <w:t>62</w:t>
        </w:r>
        <w:r w:rsidR="00AA000D">
          <w:rPr>
            <w:noProof/>
            <w:webHidden/>
          </w:rPr>
          <w:fldChar w:fldCharType="end"/>
        </w:r>
      </w:hyperlink>
    </w:p>
    <w:p w14:paraId="5D990F9F" w14:textId="77777777" w:rsidR="00AA000D" w:rsidRDefault="003A5BF2" w:rsidP="00F163D1">
      <w:pPr>
        <w:spacing w:line="276" w:lineRule="auto"/>
        <w:rPr>
          <w:noProof/>
        </w:rPr>
      </w:pPr>
      <w:r>
        <w:rPr>
          <w:lang w:eastAsia="pl-PL"/>
        </w:rPr>
        <w:fldChar w:fldCharType="end"/>
      </w:r>
      <w:r>
        <w:rPr>
          <w:lang w:eastAsia="pl-PL"/>
        </w:rPr>
        <w:fldChar w:fldCharType="begin"/>
      </w:r>
      <w:r>
        <w:rPr>
          <w:lang w:eastAsia="pl-PL"/>
        </w:rPr>
        <w:instrText xml:space="preserve"> TOC \h \z \c "Wykres" </w:instrText>
      </w:r>
      <w:r>
        <w:rPr>
          <w:lang w:eastAsia="pl-PL"/>
        </w:rPr>
        <w:fldChar w:fldCharType="separate"/>
      </w:r>
    </w:p>
    <w:p w14:paraId="53F92E3D" w14:textId="6C7E9125" w:rsidR="00AA000D" w:rsidRDefault="00F163D1" w:rsidP="00F163D1">
      <w:pPr>
        <w:pStyle w:val="Spisilustracji"/>
        <w:tabs>
          <w:tab w:val="right" w:leader="dot" w:pos="9062"/>
        </w:tabs>
        <w:spacing w:line="276" w:lineRule="auto"/>
        <w:rPr>
          <w:rFonts w:eastAsiaTheme="minorEastAsia"/>
          <w:noProof/>
          <w:lang w:eastAsia="pl-PL"/>
        </w:rPr>
      </w:pPr>
      <w:hyperlink w:anchor="_Toc29982684" w:history="1">
        <w:r w:rsidR="00AA000D" w:rsidRPr="007411A9">
          <w:rPr>
            <w:rStyle w:val="Hipercze"/>
            <w:noProof/>
          </w:rPr>
          <w:t>Wykres 1. Typ szkoły</w:t>
        </w:r>
        <w:r w:rsidR="00AA000D">
          <w:rPr>
            <w:noProof/>
            <w:webHidden/>
          </w:rPr>
          <w:tab/>
        </w:r>
        <w:r w:rsidR="00AA000D">
          <w:rPr>
            <w:noProof/>
            <w:webHidden/>
          </w:rPr>
          <w:fldChar w:fldCharType="begin"/>
        </w:r>
        <w:r w:rsidR="00AA000D">
          <w:rPr>
            <w:noProof/>
            <w:webHidden/>
          </w:rPr>
          <w:instrText xml:space="preserve"> PAGEREF _Toc29982684 \h </w:instrText>
        </w:r>
        <w:r w:rsidR="00AA000D">
          <w:rPr>
            <w:noProof/>
            <w:webHidden/>
          </w:rPr>
        </w:r>
        <w:r w:rsidR="00AA000D">
          <w:rPr>
            <w:noProof/>
            <w:webHidden/>
          </w:rPr>
          <w:fldChar w:fldCharType="separate"/>
        </w:r>
        <w:r w:rsidR="00AA000D">
          <w:rPr>
            <w:noProof/>
            <w:webHidden/>
          </w:rPr>
          <w:t>6</w:t>
        </w:r>
        <w:r w:rsidR="00AA000D">
          <w:rPr>
            <w:noProof/>
            <w:webHidden/>
          </w:rPr>
          <w:fldChar w:fldCharType="end"/>
        </w:r>
      </w:hyperlink>
    </w:p>
    <w:p w14:paraId="196FAE15" w14:textId="21273488" w:rsidR="00AA000D" w:rsidRDefault="00F163D1" w:rsidP="00F163D1">
      <w:pPr>
        <w:pStyle w:val="Spisilustracji"/>
        <w:tabs>
          <w:tab w:val="right" w:leader="dot" w:pos="9062"/>
        </w:tabs>
        <w:spacing w:line="276" w:lineRule="auto"/>
        <w:rPr>
          <w:rFonts w:eastAsiaTheme="minorEastAsia"/>
          <w:noProof/>
          <w:lang w:eastAsia="pl-PL"/>
        </w:rPr>
      </w:pPr>
      <w:hyperlink w:anchor="_Toc29982685" w:history="1">
        <w:r w:rsidR="00AA000D" w:rsidRPr="007411A9">
          <w:rPr>
            <w:rStyle w:val="Hipercze"/>
            <w:noProof/>
          </w:rPr>
          <w:t>Wykres 2. Płeć badanych</w:t>
        </w:r>
        <w:r w:rsidR="00AA000D">
          <w:rPr>
            <w:noProof/>
            <w:webHidden/>
          </w:rPr>
          <w:tab/>
        </w:r>
        <w:r w:rsidR="00AA000D">
          <w:rPr>
            <w:noProof/>
            <w:webHidden/>
          </w:rPr>
          <w:fldChar w:fldCharType="begin"/>
        </w:r>
        <w:r w:rsidR="00AA000D">
          <w:rPr>
            <w:noProof/>
            <w:webHidden/>
          </w:rPr>
          <w:instrText xml:space="preserve"> PAGEREF _Toc29982685 \h </w:instrText>
        </w:r>
        <w:r w:rsidR="00AA000D">
          <w:rPr>
            <w:noProof/>
            <w:webHidden/>
          </w:rPr>
        </w:r>
        <w:r w:rsidR="00AA000D">
          <w:rPr>
            <w:noProof/>
            <w:webHidden/>
          </w:rPr>
          <w:fldChar w:fldCharType="separate"/>
        </w:r>
        <w:r w:rsidR="00AA000D">
          <w:rPr>
            <w:noProof/>
            <w:webHidden/>
          </w:rPr>
          <w:t>7</w:t>
        </w:r>
        <w:r w:rsidR="00AA000D">
          <w:rPr>
            <w:noProof/>
            <w:webHidden/>
          </w:rPr>
          <w:fldChar w:fldCharType="end"/>
        </w:r>
      </w:hyperlink>
    </w:p>
    <w:p w14:paraId="6C761FE3" w14:textId="1CB210AC" w:rsidR="00AA000D" w:rsidRDefault="00F163D1" w:rsidP="00F163D1">
      <w:pPr>
        <w:pStyle w:val="Spisilustracji"/>
        <w:tabs>
          <w:tab w:val="right" w:leader="dot" w:pos="9062"/>
        </w:tabs>
        <w:spacing w:line="276" w:lineRule="auto"/>
        <w:rPr>
          <w:rFonts w:eastAsiaTheme="minorEastAsia"/>
          <w:noProof/>
          <w:lang w:eastAsia="pl-PL"/>
        </w:rPr>
      </w:pPr>
      <w:hyperlink w:anchor="_Toc29982686" w:history="1">
        <w:r w:rsidR="00AA000D" w:rsidRPr="007411A9">
          <w:rPr>
            <w:rStyle w:val="Hipercze"/>
            <w:noProof/>
          </w:rPr>
          <w:t>Wykres 3. Miejsce zamieszkania</w:t>
        </w:r>
        <w:r w:rsidR="00AA000D">
          <w:rPr>
            <w:noProof/>
            <w:webHidden/>
          </w:rPr>
          <w:tab/>
        </w:r>
        <w:r w:rsidR="00AA000D">
          <w:rPr>
            <w:noProof/>
            <w:webHidden/>
          </w:rPr>
          <w:fldChar w:fldCharType="begin"/>
        </w:r>
        <w:r w:rsidR="00AA000D">
          <w:rPr>
            <w:noProof/>
            <w:webHidden/>
          </w:rPr>
          <w:instrText xml:space="preserve"> PAGEREF _Toc29982686 \h </w:instrText>
        </w:r>
        <w:r w:rsidR="00AA000D">
          <w:rPr>
            <w:noProof/>
            <w:webHidden/>
          </w:rPr>
        </w:r>
        <w:r w:rsidR="00AA000D">
          <w:rPr>
            <w:noProof/>
            <w:webHidden/>
          </w:rPr>
          <w:fldChar w:fldCharType="separate"/>
        </w:r>
        <w:r w:rsidR="00AA000D">
          <w:rPr>
            <w:noProof/>
            <w:webHidden/>
          </w:rPr>
          <w:t>7</w:t>
        </w:r>
        <w:r w:rsidR="00AA000D">
          <w:rPr>
            <w:noProof/>
            <w:webHidden/>
          </w:rPr>
          <w:fldChar w:fldCharType="end"/>
        </w:r>
      </w:hyperlink>
    </w:p>
    <w:p w14:paraId="0AB23384" w14:textId="5EE8E909" w:rsidR="00AA000D" w:rsidRDefault="00F163D1" w:rsidP="00F163D1">
      <w:pPr>
        <w:pStyle w:val="Spisilustracji"/>
        <w:tabs>
          <w:tab w:val="right" w:leader="dot" w:pos="9062"/>
        </w:tabs>
        <w:spacing w:line="276" w:lineRule="auto"/>
        <w:rPr>
          <w:rFonts w:eastAsiaTheme="minorEastAsia"/>
          <w:noProof/>
          <w:lang w:eastAsia="pl-PL"/>
        </w:rPr>
      </w:pPr>
      <w:hyperlink w:anchor="_Toc29982687" w:history="1">
        <w:r w:rsidR="00AA000D" w:rsidRPr="007411A9">
          <w:rPr>
            <w:rStyle w:val="Hipercze"/>
            <w:noProof/>
          </w:rPr>
          <w:t>Wykres 4. Potrzeba korzystania ze środków transportu w celu dotarcia do szkoły</w:t>
        </w:r>
        <w:r w:rsidR="00AA000D">
          <w:rPr>
            <w:noProof/>
            <w:webHidden/>
          </w:rPr>
          <w:tab/>
        </w:r>
        <w:r w:rsidR="00AA000D">
          <w:rPr>
            <w:noProof/>
            <w:webHidden/>
          </w:rPr>
          <w:fldChar w:fldCharType="begin"/>
        </w:r>
        <w:r w:rsidR="00AA000D">
          <w:rPr>
            <w:noProof/>
            <w:webHidden/>
          </w:rPr>
          <w:instrText xml:space="preserve"> PAGEREF _Toc29982687 \h </w:instrText>
        </w:r>
        <w:r w:rsidR="00AA000D">
          <w:rPr>
            <w:noProof/>
            <w:webHidden/>
          </w:rPr>
        </w:r>
        <w:r w:rsidR="00AA000D">
          <w:rPr>
            <w:noProof/>
            <w:webHidden/>
          </w:rPr>
          <w:fldChar w:fldCharType="separate"/>
        </w:r>
        <w:r w:rsidR="00AA000D">
          <w:rPr>
            <w:noProof/>
            <w:webHidden/>
          </w:rPr>
          <w:t>8</w:t>
        </w:r>
        <w:r w:rsidR="00AA000D">
          <w:rPr>
            <w:noProof/>
            <w:webHidden/>
          </w:rPr>
          <w:fldChar w:fldCharType="end"/>
        </w:r>
      </w:hyperlink>
    </w:p>
    <w:p w14:paraId="716EFFBB" w14:textId="464CC1FB" w:rsidR="00AA000D" w:rsidRDefault="00F163D1" w:rsidP="00F163D1">
      <w:pPr>
        <w:pStyle w:val="Spisilustracji"/>
        <w:tabs>
          <w:tab w:val="right" w:leader="dot" w:pos="9062"/>
        </w:tabs>
        <w:spacing w:line="276" w:lineRule="auto"/>
        <w:rPr>
          <w:rFonts w:eastAsiaTheme="minorEastAsia"/>
          <w:noProof/>
          <w:lang w:eastAsia="pl-PL"/>
        </w:rPr>
      </w:pPr>
      <w:hyperlink w:anchor="_Toc29982688" w:history="1">
        <w:r w:rsidR="00AA000D" w:rsidRPr="007411A9">
          <w:rPr>
            <w:rStyle w:val="Hipercze"/>
            <w:noProof/>
          </w:rPr>
          <w:t>Wykres 5. Posiadanie własnego roweru</w:t>
        </w:r>
        <w:r w:rsidR="00AA000D">
          <w:rPr>
            <w:noProof/>
            <w:webHidden/>
          </w:rPr>
          <w:tab/>
        </w:r>
        <w:r w:rsidR="00AA000D">
          <w:rPr>
            <w:noProof/>
            <w:webHidden/>
          </w:rPr>
          <w:fldChar w:fldCharType="begin"/>
        </w:r>
        <w:r w:rsidR="00AA000D">
          <w:rPr>
            <w:noProof/>
            <w:webHidden/>
          </w:rPr>
          <w:instrText xml:space="preserve"> PAGEREF _Toc29982688 \h </w:instrText>
        </w:r>
        <w:r w:rsidR="00AA000D">
          <w:rPr>
            <w:noProof/>
            <w:webHidden/>
          </w:rPr>
        </w:r>
        <w:r w:rsidR="00AA000D">
          <w:rPr>
            <w:noProof/>
            <w:webHidden/>
          </w:rPr>
          <w:fldChar w:fldCharType="separate"/>
        </w:r>
        <w:r w:rsidR="00AA000D">
          <w:rPr>
            <w:noProof/>
            <w:webHidden/>
          </w:rPr>
          <w:t>9</w:t>
        </w:r>
        <w:r w:rsidR="00AA000D">
          <w:rPr>
            <w:noProof/>
            <w:webHidden/>
          </w:rPr>
          <w:fldChar w:fldCharType="end"/>
        </w:r>
      </w:hyperlink>
    </w:p>
    <w:p w14:paraId="4A558C4A" w14:textId="65A84B8F" w:rsidR="00AA000D" w:rsidRDefault="00F163D1" w:rsidP="00F163D1">
      <w:pPr>
        <w:pStyle w:val="Spisilustracji"/>
        <w:tabs>
          <w:tab w:val="right" w:leader="dot" w:pos="9062"/>
        </w:tabs>
        <w:spacing w:line="276" w:lineRule="auto"/>
        <w:rPr>
          <w:rFonts w:eastAsiaTheme="minorEastAsia"/>
          <w:noProof/>
          <w:lang w:eastAsia="pl-PL"/>
        </w:rPr>
      </w:pPr>
      <w:hyperlink w:anchor="_Toc29982689" w:history="1">
        <w:r w:rsidR="00AA000D" w:rsidRPr="007411A9">
          <w:rPr>
            <w:rStyle w:val="Hipercze"/>
            <w:noProof/>
          </w:rPr>
          <w:t>Wykres 6. Konieczność dojeżdżania w inne miejsce niż szkoła</w:t>
        </w:r>
        <w:r w:rsidR="00AA000D">
          <w:rPr>
            <w:noProof/>
            <w:webHidden/>
          </w:rPr>
          <w:tab/>
        </w:r>
        <w:r w:rsidR="00AA000D">
          <w:rPr>
            <w:noProof/>
            <w:webHidden/>
          </w:rPr>
          <w:fldChar w:fldCharType="begin"/>
        </w:r>
        <w:r w:rsidR="00AA000D">
          <w:rPr>
            <w:noProof/>
            <w:webHidden/>
          </w:rPr>
          <w:instrText xml:space="preserve"> PAGEREF _Toc29982689 \h </w:instrText>
        </w:r>
        <w:r w:rsidR="00AA000D">
          <w:rPr>
            <w:noProof/>
            <w:webHidden/>
          </w:rPr>
        </w:r>
        <w:r w:rsidR="00AA000D">
          <w:rPr>
            <w:noProof/>
            <w:webHidden/>
          </w:rPr>
          <w:fldChar w:fldCharType="separate"/>
        </w:r>
        <w:r w:rsidR="00AA000D">
          <w:rPr>
            <w:noProof/>
            <w:webHidden/>
          </w:rPr>
          <w:t>9</w:t>
        </w:r>
        <w:r w:rsidR="00AA000D">
          <w:rPr>
            <w:noProof/>
            <w:webHidden/>
          </w:rPr>
          <w:fldChar w:fldCharType="end"/>
        </w:r>
      </w:hyperlink>
    </w:p>
    <w:p w14:paraId="4EF3C754" w14:textId="46001EF9" w:rsidR="00AA000D" w:rsidRDefault="00F163D1" w:rsidP="00F163D1">
      <w:pPr>
        <w:pStyle w:val="Spisilustracji"/>
        <w:tabs>
          <w:tab w:val="right" w:leader="dot" w:pos="9062"/>
        </w:tabs>
        <w:spacing w:line="276" w:lineRule="auto"/>
        <w:rPr>
          <w:rFonts w:eastAsiaTheme="minorEastAsia"/>
          <w:noProof/>
          <w:lang w:eastAsia="pl-PL"/>
        </w:rPr>
      </w:pPr>
      <w:hyperlink w:anchor="_Toc29982690" w:history="1">
        <w:r w:rsidR="00AA000D" w:rsidRPr="007411A9">
          <w:rPr>
            <w:rStyle w:val="Hipercze"/>
            <w:noProof/>
          </w:rPr>
          <w:t>Wykres 7. Środek transportu wykorzystywany do dojazdu w inne miejsca niż szkoła</w:t>
        </w:r>
        <w:r w:rsidR="00AA000D">
          <w:rPr>
            <w:noProof/>
            <w:webHidden/>
          </w:rPr>
          <w:tab/>
        </w:r>
        <w:r w:rsidR="00AA000D">
          <w:rPr>
            <w:noProof/>
            <w:webHidden/>
          </w:rPr>
          <w:fldChar w:fldCharType="begin"/>
        </w:r>
        <w:r w:rsidR="00AA000D">
          <w:rPr>
            <w:noProof/>
            <w:webHidden/>
          </w:rPr>
          <w:instrText xml:space="preserve"> PAGEREF _Toc29982690 \h </w:instrText>
        </w:r>
        <w:r w:rsidR="00AA000D">
          <w:rPr>
            <w:noProof/>
            <w:webHidden/>
          </w:rPr>
        </w:r>
        <w:r w:rsidR="00AA000D">
          <w:rPr>
            <w:noProof/>
            <w:webHidden/>
          </w:rPr>
          <w:fldChar w:fldCharType="separate"/>
        </w:r>
        <w:r w:rsidR="00AA000D">
          <w:rPr>
            <w:noProof/>
            <w:webHidden/>
          </w:rPr>
          <w:t>10</w:t>
        </w:r>
        <w:r w:rsidR="00AA000D">
          <w:rPr>
            <w:noProof/>
            <w:webHidden/>
          </w:rPr>
          <w:fldChar w:fldCharType="end"/>
        </w:r>
      </w:hyperlink>
    </w:p>
    <w:p w14:paraId="7932B030" w14:textId="0D2A45ED" w:rsidR="00AA000D" w:rsidRDefault="00F163D1" w:rsidP="00F163D1">
      <w:pPr>
        <w:pStyle w:val="Spisilustracji"/>
        <w:tabs>
          <w:tab w:val="right" w:leader="dot" w:pos="9062"/>
        </w:tabs>
        <w:spacing w:line="276" w:lineRule="auto"/>
        <w:rPr>
          <w:rFonts w:eastAsiaTheme="minorEastAsia"/>
          <w:noProof/>
          <w:lang w:eastAsia="pl-PL"/>
        </w:rPr>
      </w:pPr>
      <w:hyperlink w:anchor="_Toc29982691" w:history="1">
        <w:r w:rsidR="00AA000D" w:rsidRPr="007411A9">
          <w:rPr>
            <w:rStyle w:val="Hipercze"/>
            <w:noProof/>
          </w:rPr>
          <w:t>Wykres 8. Cele przejazdów</w:t>
        </w:r>
        <w:r w:rsidR="00AA000D">
          <w:rPr>
            <w:noProof/>
            <w:webHidden/>
          </w:rPr>
          <w:tab/>
        </w:r>
        <w:r w:rsidR="00AA000D">
          <w:rPr>
            <w:noProof/>
            <w:webHidden/>
          </w:rPr>
          <w:fldChar w:fldCharType="begin"/>
        </w:r>
        <w:r w:rsidR="00AA000D">
          <w:rPr>
            <w:noProof/>
            <w:webHidden/>
          </w:rPr>
          <w:instrText xml:space="preserve"> PAGEREF _Toc29982691 \h </w:instrText>
        </w:r>
        <w:r w:rsidR="00AA000D">
          <w:rPr>
            <w:noProof/>
            <w:webHidden/>
          </w:rPr>
        </w:r>
        <w:r w:rsidR="00AA000D">
          <w:rPr>
            <w:noProof/>
            <w:webHidden/>
          </w:rPr>
          <w:fldChar w:fldCharType="separate"/>
        </w:r>
        <w:r w:rsidR="00AA000D">
          <w:rPr>
            <w:noProof/>
            <w:webHidden/>
          </w:rPr>
          <w:t>11</w:t>
        </w:r>
        <w:r w:rsidR="00AA000D">
          <w:rPr>
            <w:noProof/>
            <w:webHidden/>
          </w:rPr>
          <w:fldChar w:fldCharType="end"/>
        </w:r>
      </w:hyperlink>
    </w:p>
    <w:p w14:paraId="289E1700" w14:textId="28682274" w:rsidR="00AA000D" w:rsidRDefault="00F163D1" w:rsidP="00F163D1">
      <w:pPr>
        <w:pStyle w:val="Spisilustracji"/>
        <w:tabs>
          <w:tab w:val="right" w:leader="dot" w:pos="9062"/>
        </w:tabs>
        <w:spacing w:line="276" w:lineRule="auto"/>
        <w:rPr>
          <w:rFonts w:eastAsiaTheme="minorEastAsia"/>
          <w:noProof/>
          <w:lang w:eastAsia="pl-PL"/>
        </w:rPr>
      </w:pPr>
      <w:hyperlink w:anchor="_Toc29982692" w:history="1">
        <w:r w:rsidR="00AA000D" w:rsidRPr="007411A9">
          <w:rPr>
            <w:rStyle w:val="Hipercze"/>
            <w:noProof/>
          </w:rPr>
          <w:t>Wykres 9. Cele przejazdów, z którymi można byłoby poradzić sobie poruszając się rowerem</w:t>
        </w:r>
        <w:r w:rsidR="00AA000D">
          <w:rPr>
            <w:noProof/>
            <w:webHidden/>
          </w:rPr>
          <w:tab/>
        </w:r>
        <w:r w:rsidR="00AA000D">
          <w:rPr>
            <w:noProof/>
            <w:webHidden/>
          </w:rPr>
          <w:fldChar w:fldCharType="begin"/>
        </w:r>
        <w:r w:rsidR="00AA000D">
          <w:rPr>
            <w:noProof/>
            <w:webHidden/>
          </w:rPr>
          <w:instrText xml:space="preserve"> PAGEREF _Toc29982692 \h </w:instrText>
        </w:r>
        <w:r w:rsidR="00AA000D">
          <w:rPr>
            <w:noProof/>
            <w:webHidden/>
          </w:rPr>
        </w:r>
        <w:r w:rsidR="00AA000D">
          <w:rPr>
            <w:noProof/>
            <w:webHidden/>
          </w:rPr>
          <w:fldChar w:fldCharType="separate"/>
        </w:r>
        <w:r w:rsidR="00AA000D">
          <w:rPr>
            <w:noProof/>
            <w:webHidden/>
          </w:rPr>
          <w:t>12</w:t>
        </w:r>
        <w:r w:rsidR="00AA000D">
          <w:rPr>
            <w:noProof/>
            <w:webHidden/>
          </w:rPr>
          <w:fldChar w:fldCharType="end"/>
        </w:r>
      </w:hyperlink>
    </w:p>
    <w:p w14:paraId="53E534B0" w14:textId="321866F6" w:rsidR="00AA000D" w:rsidRDefault="00F163D1" w:rsidP="00F163D1">
      <w:pPr>
        <w:pStyle w:val="Spisilustracji"/>
        <w:tabs>
          <w:tab w:val="right" w:leader="dot" w:pos="9062"/>
        </w:tabs>
        <w:spacing w:line="276" w:lineRule="auto"/>
        <w:rPr>
          <w:rFonts w:eastAsiaTheme="minorEastAsia"/>
          <w:noProof/>
          <w:lang w:eastAsia="pl-PL"/>
        </w:rPr>
      </w:pPr>
      <w:hyperlink w:anchor="_Toc29982693" w:history="1">
        <w:r w:rsidR="00AA000D" w:rsidRPr="007411A9">
          <w:rPr>
            <w:rStyle w:val="Hipercze"/>
            <w:noProof/>
          </w:rPr>
          <w:t>Wykres 10. Częstość korzystania z roweru</w:t>
        </w:r>
        <w:r w:rsidR="00AA000D">
          <w:rPr>
            <w:noProof/>
            <w:webHidden/>
          </w:rPr>
          <w:tab/>
        </w:r>
        <w:r w:rsidR="00AA000D">
          <w:rPr>
            <w:noProof/>
            <w:webHidden/>
          </w:rPr>
          <w:fldChar w:fldCharType="begin"/>
        </w:r>
        <w:r w:rsidR="00AA000D">
          <w:rPr>
            <w:noProof/>
            <w:webHidden/>
          </w:rPr>
          <w:instrText xml:space="preserve"> PAGEREF _Toc29982693 \h </w:instrText>
        </w:r>
        <w:r w:rsidR="00AA000D">
          <w:rPr>
            <w:noProof/>
            <w:webHidden/>
          </w:rPr>
        </w:r>
        <w:r w:rsidR="00AA000D">
          <w:rPr>
            <w:noProof/>
            <w:webHidden/>
          </w:rPr>
          <w:fldChar w:fldCharType="separate"/>
        </w:r>
        <w:r w:rsidR="00AA000D">
          <w:rPr>
            <w:noProof/>
            <w:webHidden/>
          </w:rPr>
          <w:t>12</w:t>
        </w:r>
        <w:r w:rsidR="00AA000D">
          <w:rPr>
            <w:noProof/>
            <w:webHidden/>
          </w:rPr>
          <w:fldChar w:fldCharType="end"/>
        </w:r>
      </w:hyperlink>
    </w:p>
    <w:p w14:paraId="1B232E0A" w14:textId="22AC1F50" w:rsidR="00AA000D" w:rsidRDefault="00F163D1" w:rsidP="00F163D1">
      <w:pPr>
        <w:pStyle w:val="Spisilustracji"/>
        <w:tabs>
          <w:tab w:val="right" w:leader="dot" w:pos="9062"/>
        </w:tabs>
        <w:spacing w:line="276" w:lineRule="auto"/>
        <w:rPr>
          <w:rFonts w:eastAsiaTheme="minorEastAsia"/>
          <w:noProof/>
          <w:lang w:eastAsia="pl-PL"/>
        </w:rPr>
      </w:pPr>
      <w:hyperlink w:anchor="_Toc29982694" w:history="1">
        <w:r w:rsidR="00AA000D" w:rsidRPr="007411A9">
          <w:rPr>
            <w:rStyle w:val="Hipercze"/>
            <w:noProof/>
          </w:rPr>
          <w:t>Wykres 11. Sprawy zachęcające do korzystania z roweru</w:t>
        </w:r>
        <w:r w:rsidR="00AA000D">
          <w:rPr>
            <w:noProof/>
            <w:webHidden/>
          </w:rPr>
          <w:tab/>
        </w:r>
        <w:r w:rsidR="00AA000D">
          <w:rPr>
            <w:noProof/>
            <w:webHidden/>
          </w:rPr>
          <w:fldChar w:fldCharType="begin"/>
        </w:r>
        <w:r w:rsidR="00AA000D">
          <w:rPr>
            <w:noProof/>
            <w:webHidden/>
          </w:rPr>
          <w:instrText xml:space="preserve"> PAGEREF _Toc29982694 \h </w:instrText>
        </w:r>
        <w:r w:rsidR="00AA000D">
          <w:rPr>
            <w:noProof/>
            <w:webHidden/>
          </w:rPr>
        </w:r>
        <w:r w:rsidR="00AA000D">
          <w:rPr>
            <w:noProof/>
            <w:webHidden/>
          </w:rPr>
          <w:fldChar w:fldCharType="separate"/>
        </w:r>
        <w:r w:rsidR="00AA000D">
          <w:rPr>
            <w:noProof/>
            <w:webHidden/>
          </w:rPr>
          <w:t>13</w:t>
        </w:r>
        <w:r w:rsidR="00AA000D">
          <w:rPr>
            <w:noProof/>
            <w:webHidden/>
          </w:rPr>
          <w:fldChar w:fldCharType="end"/>
        </w:r>
      </w:hyperlink>
    </w:p>
    <w:p w14:paraId="2FA9F0E7" w14:textId="29573F6A" w:rsidR="00AA000D" w:rsidRDefault="00F163D1" w:rsidP="00F163D1">
      <w:pPr>
        <w:pStyle w:val="Spisilustracji"/>
        <w:tabs>
          <w:tab w:val="right" w:leader="dot" w:pos="9062"/>
        </w:tabs>
        <w:spacing w:line="276" w:lineRule="auto"/>
        <w:rPr>
          <w:rFonts w:eastAsiaTheme="minorEastAsia"/>
          <w:noProof/>
          <w:lang w:eastAsia="pl-PL"/>
        </w:rPr>
      </w:pPr>
      <w:hyperlink w:anchor="_Toc29982695" w:history="1">
        <w:r w:rsidR="00AA000D" w:rsidRPr="007411A9">
          <w:rPr>
            <w:rStyle w:val="Hipercze"/>
            <w:noProof/>
          </w:rPr>
          <w:t>Wykres 12. Sprawy zniechęcające do korzystania z roweru</w:t>
        </w:r>
        <w:r w:rsidR="00AA000D">
          <w:rPr>
            <w:noProof/>
            <w:webHidden/>
          </w:rPr>
          <w:tab/>
        </w:r>
        <w:r w:rsidR="00AA000D">
          <w:rPr>
            <w:noProof/>
            <w:webHidden/>
          </w:rPr>
          <w:fldChar w:fldCharType="begin"/>
        </w:r>
        <w:r w:rsidR="00AA000D">
          <w:rPr>
            <w:noProof/>
            <w:webHidden/>
          </w:rPr>
          <w:instrText xml:space="preserve"> PAGEREF _Toc29982695 \h </w:instrText>
        </w:r>
        <w:r w:rsidR="00AA000D">
          <w:rPr>
            <w:noProof/>
            <w:webHidden/>
          </w:rPr>
        </w:r>
        <w:r w:rsidR="00AA000D">
          <w:rPr>
            <w:noProof/>
            <w:webHidden/>
          </w:rPr>
          <w:fldChar w:fldCharType="separate"/>
        </w:r>
        <w:r w:rsidR="00AA000D">
          <w:rPr>
            <w:noProof/>
            <w:webHidden/>
          </w:rPr>
          <w:t>14</w:t>
        </w:r>
        <w:r w:rsidR="00AA000D">
          <w:rPr>
            <w:noProof/>
            <w:webHidden/>
          </w:rPr>
          <w:fldChar w:fldCharType="end"/>
        </w:r>
      </w:hyperlink>
    </w:p>
    <w:p w14:paraId="258B9B65" w14:textId="5E222828" w:rsidR="00AA000D" w:rsidRDefault="00F163D1" w:rsidP="00F163D1">
      <w:pPr>
        <w:pStyle w:val="Spisilustracji"/>
        <w:tabs>
          <w:tab w:val="right" w:leader="dot" w:pos="9062"/>
        </w:tabs>
        <w:spacing w:line="276" w:lineRule="auto"/>
        <w:rPr>
          <w:rFonts w:eastAsiaTheme="minorEastAsia"/>
          <w:noProof/>
          <w:lang w:eastAsia="pl-PL"/>
        </w:rPr>
      </w:pPr>
      <w:hyperlink w:anchor="_Toc29982696" w:history="1">
        <w:r w:rsidR="00AA000D" w:rsidRPr="007411A9">
          <w:rPr>
            <w:rStyle w:val="Hipercze"/>
            <w:noProof/>
          </w:rPr>
          <w:t>Wykres 13. Gotowość korzystania z roweru miejskiego</w:t>
        </w:r>
        <w:r w:rsidR="00AA000D">
          <w:rPr>
            <w:noProof/>
            <w:webHidden/>
          </w:rPr>
          <w:tab/>
        </w:r>
        <w:r w:rsidR="00AA000D">
          <w:rPr>
            <w:noProof/>
            <w:webHidden/>
          </w:rPr>
          <w:fldChar w:fldCharType="begin"/>
        </w:r>
        <w:r w:rsidR="00AA000D">
          <w:rPr>
            <w:noProof/>
            <w:webHidden/>
          </w:rPr>
          <w:instrText xml:space="preserve"> PAGEREF _Toc29982696 \h </w:instrText>
        </w:r>
        <w:r w:rsidR="00AA000D">
          <w:rPr>
            <w:noProof/>
            <w:webHidden/>
          </w:rPr>
        </w:r>
        <w:r w:rsidR="00AA000D">
          <w:rPr>
            <w:noProof/>
            <w:webHidden/>
          </w:rPr>
          <w:fldChar w:fldCharType="separate"/>
        </w:r>
        <w:r w:rsidR="00AA000D">
          <w:rPr>
            <w:noProof/>
            <w:webHidden/>
          </w:rPr>
          <w:t>15</w:t>
        </w:r>
        <w:r w:rsidR="00AA000D">
          <w:rPr>
            <w:noProof/>
            <w:webHidden/>
          </w:rPr>
          <w:fldChar w:fldCharType="end"/>
        </w:r>
      </w:hyperlink>
    </w:p>
    <w:p w14:paraId="77D5447C" w14:textId="309FE87A" w:rsidR="00AA000D" w:rsidRDefault="00F163D1" w:rsidP="00F163D1">
      <w:pPr>
        <w:pStyle w:val="Spisilustracji"/>
        <w:tabs>
          <w:tab w:val="right" w:leader="dot" w:pos="9062"/>
        </w:tabs>
        <w:spacing w:line="276" w:lineRule="auto"/>
        <w:rPr>
          <w:rFonts w:eastAsiaTheme="minorEastAsia"/>
          <w:noProof/>
          <w:lang w:eastAsia="pl-PL"/>
        </w:rPr>
      </w:pPr>
      <w:hyperlink w:anchor="_Toc29982697" w:history="1">
        <w:r w:rsidR="00AA000D" w:rsidRPr="007411A9">
          <w:rPr>
            <w:rStyle w:val="Hipercze"/>
            <w:noProof/>
          </w:rPr>
          <w:t>Wykres 14. Rozwiązania niezbędne by zachęcić do regularnego dojeżdżania na rowerze do szkoły</w:t>
        </w:r>
        <w:r w:rsidR="00AA000D">
          <w:rPr>
            <w:noProof/>
            <w:webHidden/>
          </w:rPr>
          <w:tab/>
        </w:r>
        <w:r w:rsidR="00AA000D">
          <w:rPr>
            <w:noProof/>
            <w:webHidden/>
          </w:rPr>
          <w:fldChar w:fldCharType="begin"/>
        </w:r>
        <w:r w:rsidR="00AA000D">
          <w:rPr>
            <w:noProof/>
            <w:webHidden/>
          </w:rPr>
          <w:instrText xml:space="preserve"> PAGEREF _Toc29982697 \h </w:instrText>
        </w:r>
        <w:r w:rsidR="00AA000D">
          <w:rPr>
            <w:noProof/>
            <w:webHidden/>
          </w:rPr>
        </w:r>
        <w:r w:rsidR="00AA000D">
          <w:rPr>
            <w:noProof/>
            <w:webHidden/>
          </w:rPr>
          <w:fldChar w:fldCharType="separate"/>
        </w:r>
        <w:r w:rsidR="00AA000D">
          <w:rPr>
            <w:noProof/>
            <w:webHidden/>
          </w:rPr>
          <w:t>16</w:t>
        </w:r>
        <w:r w:rsidR="00AA000D">
          <w:rPr>
            <w:noProof/>
            <w:webHidden/>
          </w:rPr>
          <w:fldChar w:fldCharType="end"/>
        </w:r>
      </w:hyperlink>
    </w:p>
    <w:p w14:paraId="4BB13E3C" w14:textId="5F67A718" w:rsidR="00AA000D" w:rsidRDefault="00F163D1" w:rsidP="00F163D1">
      <w:pPr>
        <w:pStyle w:val="Spisilustracji"/>
        <w:tabs>
          <w:tab w:val="right" w:leader="dot" w:pos="9062"/>
        </w:tabs>
        <w:spacing w:line="276" w:lineRule="auto"/>
        <w:rPr>
          <w:rFonts w:eastAsiaTheme="minorEastAsia"/>
          <w:noProof/>
          <w:lang w:eastAsia="pl-PL"/>
        </w:rPr>
      </w:pPr>
      <w:hyperlink w:anchor="_Toc29982698" w:history="1">
        <w:r w:rsidR="00AA000D" w:rsidRPr="007411A9">
          <w:rPr>
            <w:rStyle w:val="Hipercze"/>
            <w:noProof/>
          </w:rPr>
          <w:t>Wykres 15. Maksymalny dystans do pokonania pieszo, aby dotrzeć do parkingu rowerowego</w:t>
        </w:r>
        <w:r w:rsidR="00AA000D">
          <w:rPr>
            <w:noProof/>
            <w:webHidden/>
          </w:rPr>
          <w:tab/>
        </w:r>
        <w:r w:rsidR="00AA000D">
          <w:rPr>
            <w:noProof/>
            <w:webHidden/>
          </w:rPr>
          <w:fldChar w:fldCharType="begin"/>
        </w:r>
        <w:r w:rsidR="00AA000D">
          <w:rPr>
            <w:noProof/>
            <w:webHidden/>
          </w:rPr>
          <w:instrText xml:space="preserve"> PAGEREF _Toc29982698 \h </w:instrText>
        </w:r>
        <w:r w:rsidR="00AA000D">
          <w:rPr>
            <w:noProof/>
            <w:webHidden/>
          </w:rPr>
        </w:r>
        <w:r w:rsidR="00AA000D">
          <w:rPr>
            <w:noProof/>
            <w:webHidden/>
          </w:rPr>
          <w:fldChar w:fldCharType="separate"/>
        </w:r>
        <w:r w:rsidR="00AA000D">
          <w:rPr>
            <w:noProof/>
            <w:webHidden/>
          </w:rPr>
          <w:t>16</w:t>
        </w:r>
        <w:r w:rsidR="00AA000D">
          <w:rPr>
            <w:noProof/>
            <w:webHidden/>
          </w:rPr>
          <w:fldChar w:fldCharType="end"/>
        </w:r>
      </w:hyperlink>
    </w:p>
    <w:p w14:paraId="69AD60EE" w14:textId="638B9104" w:rsidR="00AA000D" w:rsidRDefault="00F163D1" w:rsidP="00F163D1">
      <w:pPr>
        <w:pStyle w:val="Spisilustracji"/>
        <w:tabs>
          <w:tab w:val="right" w:leader="dot" w:pos="9062"/>
        </w:tabs>
        <w:spacing w:line="276" w:lineRule="auto"/>
        <w:rPr>
          <w:rFonts w:eastAsiaTheme="minorEastAsia"/>
          <w:noProof/>
          <w:lang w:eastAsia="pl-PL"/>
        </w:rPr>
      </w:pPr>
      <w:hyperlink w:anchor="_Toc29982699" w:history="1">
        <w:r w:rsidR="00AA000D" w:rsidRPr="007411A9">
          <w:rPr>
            <w:rStyle w:val="Hipercze"/>
            <w:noProof/>
          </w:rPr>
          <w:t>Wykres 16. Punkty, w jakich powinny być zlokalizowane stacje wypożyczenia roweru miejskiego</w:t>
        </w:r>
        <w:r w:rsidR="00AA000D">
          <w:rPr>
            <w:noProof/>
            <w:webHidden/>
          </w:rPr>
          <w:tab/>
        </w:r>
        <w:r w:rsidR="00AA000D">
          <w:rPr>
            <w:noProof/>
            <w:webHidden/>
          </w:rPr>
          <w:fldChar w:fldCharType="begin"/>
        </w:r>
        <w:r w:rsidR="00AA000D">
          <w:rPr>
            <w:noProof/>
            <w:webHidden/>
          </w:rPr>
          <w:instrText xml:space="preserve"> PAGEREF _Toc29982699 \h </w:instrText>
        </w:r>
        <w:r w:rsidR="00AA000D">
          <w:rPr>
            <w:noProof/>
            <w:webHidden/>
          </w:rPr>
        </w:r>
        <w:r w:rsidR="00AA000D">
          <w:rPr>
            <w:noProof/>
            <w:webHidden/>
          </w:rPr>
          <w:fldChar w:fldCharType="separate"/>
        </w:r>
        <w:r w:rsidR="00AA000D">
          <w:rPr>
            <w:noProof/>
            <w:webHidden/>
          </w:rPr>
          <w:t>17</w:t>
        </w:r>
        <w:r w:rsidR="00AA000D">
          <w:rPr>
            <w:noProof/>
            <w:webHidden/>
          </w:rPr>
          <w:fldChar w:fldCharType="end"/>
        </w:r>
      </w:hyperlink>
    </w:p>
    <w:p w14:paraId="3B6C8232" w14:textId="1DAEC620" w:rsidR="00AA000D" w:rsidRDefault="00F163D1" w:rsidP="00F163D1">
      <w:pPr>
        <w:pStyle w:val="Spisilustracji"/>
        <w:tabs>
          <w:tab w:val="right" w:leader="dot" w:pos="9062"/>
        </w:tabs>
        <w:spacing w:line="276" w:lineRule="auto"/>
        <w:rPr>
          <w:rFonts w:eastAsiaTheme="minorEastAsia"/>
          <w:noProof/>
          <w:lang w:eastAsia="pl-PL"/>
        </w:rPr>
      </w:pPr>
      <w:hyperlink w:anchor="_Toc29982700" w:history="1">
        <w:r w:rsidR="00AA000D" w:rsidRPr="007411A9">
          <w:rPr>
            <w:rStyle w:val="Hipercze"/>
            <w:noProof/>
          </w:rPr>
          <w:t>Wykres 17. Płeć badanych</w:t>
        </w:r>
        <w:r w:rsidR="00AA000D">
          <w:rPr>
            <w:noProof/>
            <w:webHidden/>
          </w:rPr>
          <w:tab/>
        </w:r>
        <w:r w:rsidR="00AA000D">
          <w:rPr>
            <w:noProof/>
            <w:webHidden/>
          </w:rPr>
          <w:fldChar w:fldCharType="begin"/>
        </w:r>
        <w:r w:rsidR="00AA000D">
          <w:rPr>
            <w:noProof/>
            <w:webHidden/>
          </w:rPr>
          <w:instrText xml:space="preserve"> PAGEREF _Toc29982700 \h </w:instrText>
        </w:r>
        <w:r w:rsidR="00AA000D">
          <w:rPr>
            <w:noProof/>
            <w:webHidden/>
          </w:rPr>
        </w:r>
        <w:r w:rsidR="00AA000D">
          <w:rPr>
            <w:noProof/>
            <w:webHidden/>
          </w:rPr>
          <w:fldChar w:fldCharType="separate"/>
        </w:r>
        <w:r w:rsidR="00AA000D">
          <w:rPr>
            <w:noProof/>
            <w:webHidden/>
          </w:rPr>
          <w:t>19</w:t>
        </w:r>
        <w:r w:rsidR="00AA000D">
          <w:rPr>
            <w:noProof/>
            <w:webHidden/>
          </w:rPr>
          <w:fldChar w:fldCharType="end"/>
        </w:r>
      </w:hyperlink>
    </w:p>
    <w:p w14:paraId="4CCB9C0B" w14:textId="7748D8A6" w:rsidR="00AA000D" w:rsidRDefault="00F163D1" w:rsidP="00F163D1">
      <w:pPr>
        <w:pStyle w:val="Spisilustracji"/>
        <w:tabs>
          <w:tab w:val="right" w:leader="dot" w:pos="9062"/>
        </w:tabs>
        <w:spacing w:line="276" w:lineRule="auto"/>
        <w:rPr>
          <w:rFonts w:eastAsiaTheme="minorEastAsia"/>
          <w:noProof/>
          <w:lang w:eastAsia="pl-PL"/>
        </w:rPr>
      </w:pPr>
      <w:hyperlink w:anchor="_Toc29982701" w:history="1">
        <w:r w:rsidR="00AA000D" w:rsidRPr="007411A9">
          <w:rPr>
            <w:rStyle w:val="Hipercze"/>
            <w:noProof/>
          </w:rPr>
          <w:t>Wykres 18. Wiek</w:t>
        </w:r>
        <w:r w:rsidR="00AA000D">
          <w:rPr>
            <w:noProof/>
            <w:webHidden/>
          </w:rPr>
          <w:tab/>
        </w:r>
        <w:r w:rsidR="00AA000D">
          <w:rPr>
            <w:noProof/>
            <w:webHidden/>
          </w:rPr>
          <w:fldChar w:fldCharType="begin"/>
        </w:r>
        <w:r w:rsidR="00AA000D">
          <w:rPr>
            <w:noProof/>
            <w:webHidden/>
          </w:rPr>
          <w:instrText xml:space="preserve"> PAGEREF _Toc29982701 \h </w:instrText>
        </w:r>
        <w:r w:rsidR="00AA000D">
          <w:rPr>
            <w:noProof/>
            <w:webHidden/>
          </w:rPr>
        </w:r>
        <w:r w:rsidR="00AA000D">
          <w:rPr>
            <w:noProof/>
            <w:webHidden/>
          </w:rPr>
          <w:fldChar w:fldCharType="separate"/>
        </w:r>
        <w:r w:rsidR="00AA000D">
          <w:rPr>
            <w:noProof/>
            <w:webHidden/>
          </w:rPr>
          <w:t>19</w:t>
        </w:r>
        <w:r w:rsidR="00AA000D">
          <w:rPr>
            <w:noProof/>
            <w:webHidden/>
          </w:rPr>
          <w:fldChar w:fldCharType="end"/>
        </w:r>
      </w:hyperlink>
    </w:p>
    <w:p w14:paraId="3A2E30B5" w14:textId="484F984E" w:rsidR="00AA000D" w:rsidRDefault="00F163D1" w:rsidP="00F163D1">
      <w:pPr>
        <w:pStyle w:val="Spisilustracji"/>
        <w:tabs>
          <w:tab w:val="right" w:leader="dot" w:pos="9062"/>
        </w:tabs>
        <w:spacing w:line="276" w:lineRule="auto"/>
        <w:rPr>
          <w:rFonts w:eastAsiaTheme="minorEastAsia"/>
          <w:noProof/>
          <w:lang w:eastAsia="pl-PL"/>
        </w:rPr>
      </w:pPr>
      <w:hyperlink w:anchor="_Toc29982702" w:history="1">
        <w:r w:rsidR="00AA000D" w:rsidRPr="007411A9">
          <w:rPr>
            <w:rStyle w:val="Hipercze"/>
            <w:noProof/>
          </w:rPr>
          <w:t>Wykres 19. Aktywność zawodowa</w:t>
        </w:r>
        <w:r w:rsidR="00AA000D">
          <w:rPr>
            <w:noProof/>
            <w:webHidden/>
          </w:rPr>
          <w:tab/>
        </w:r>
        <w:r w:rsidR="00AA000D">
          <w:rPr>
            <w:noProof/>
            <w:webHidden/>
          </w:rPr>
          <w:fldChar w:fldCharType="begin"/>
        </w:r>
        <w:r w:rsidR="00AA000D">
          <w:rPr>
            <w:noProof/>
            <w:webHidden/>
          </w:rPr>
          <w:instrText xml:space="preserve"> PAGEREF _Toc29982702 \h </w:instrText>
        </w:r>
        <w:r w:rsidR="00AA000D">
          <w:rPr>
            <w:noProof/>
            <w:webHidden/>
          </w:rPr>
        </w:r>
        <w:r w:rsidR="00AA000D">
          <w:rPr>
            <w:noProof/>
            <w:webHidden/>
          </w:rPr>
          <w:fldChar w:fldCharType="separate"/>
        </w:r>
        <w:r w:rsidR="00AA000D">
          <w:rPr>
            <w:noProof/>
            <w:webHidden/>
          </w:rPr>
          <w:t>20</w:t>
        </w:r>
        <w:r w:rsidR="00AA000D">
          <w:rPr>
            <w:noProof/>
            <w:webHidden/>
          </w:rPr>
          <w:fldChar w:fldCharType="end"/>
        </w:r>
      </w:hyperlink>
    </w:p>
    <w:p w14:paraId="190F5A03" w14:textId="59133DB5" w:rsidR="00AA000D" w:rsidRDefault="00F163D1" w:rsidP="00F163D1">
      <w:pPr>
        <w:pStyle w:val="Spisilustracji"/>
        <w:tabs>
          <w:tab w:val="right" w:leader="dot" w:pos="9062"/>
        </w:tabs>
        <w:spacing w:line="276" w:lineRule="auto"/>
        <w:rPr>
          <w:rFonts w:eastAsiaTheme="minorEastAsia"/>
          <w:noProof/>
          <w:lang w:eastAsia="pl-PL"/>
        </w:rPr>
      </w:pPr>
      <w:hyperlink w:anchor="_Toc29982703" w:history="1">
        <w:r w:rsidR="00AA000D" w:rsidRPr="007411A9">
          <w:rPr>
            <w:rStyle w:val="Hipercze"/>
            <w:noProof/>
          </w:rPr>
          <w:t>Wykres 20. Miejsce pracy</w:t>
        </w:r>
        <w:r w:rsidR="00AA000D">
          <w:rPr>
            <w:noProof/>
            <w:webHidden/>
          </w:rPr>
          <w:tab/>
        </w:r>
        <w:r w:rsidR="00AA000D">
          <w:rPr>
            <w:noProof/>
            <w:webHidden/>
          </w:rPr>
          <w:fldChar w:fldCharType="begin"/>
        </w:r>
        <w:r w:rsidR="00AA000D">
          <w:rPr>
            <w:noProof/>
            <w:webHidden/>
          </w:rPr>
          <w:instrText xml:space="preserve"> PAGEREF _Toc29982703 \h </w:instrText>
        </w:r>
        <w:r w:rsidR="00AA000D">
          <w:rPr>
            <w:noProof/>
            <w:webHidden/>
          </w:rPr>
        </w:r>
        <w:r w:rsidR="00AA000D">
          <w:rPr>
            <w:noProof/>
            <w:webHidden/>
          </w:rPr>
          <w:fldChar w:fldCharType="separate"/>
        </w:r>
        <w:r w:rsidR="00AA000D">
          <w:rPr>
            <w:noProof/>
            <w:webHidden/>
          </w:rPr>
          <w:t>21</w:t>
        </w:r>
        <w:r w:rsidR="00AA000D">
          <w:rPr>
            <w:noProof/>
            <w:webHidden/>
          </w:rPr>
          <w:fldChar w:fldCharType="end"/>
        </w:r>
      </w:hyperlink>
    </w:p>
    <w:p w14:paraId="7CFCD8C9" w14:textId="695970BA" w:rsidR="00AA000D" w:rsidRDefault="00F163D1" w:rsidP="00F163D1">
      <w:pPr>
        <w:pStyle w:val="Spisilustracji"/>
        <w:tabs>
          <w:tab w:val="right" w:leader="dot" w:pos="9062"/>
        </w:tabs>
        <w:spacing w:line="276" w:lineRule="auto"/>
        <w:rPr>
          <w:rFonts w:eastAsiaTheme="minorEastAsia"/>
          <w:noProof/>
          <w:lang w:eastAsia="pl-PL"/>
        </w:rPr>
      </w:pPr>
      <w:hyperlink w:anchor="_Toc29982704" w:history="1">
        <w:r w:rsidR="00AA000D" w:rsidRPr="007411A9">
          <w:rPr>
            <w:rStyle w:val="Hipercze"/>
            <w:noProof/>
          </w:rPr>
          <w:t>Wykres 21. Potrzeba korzystania ze środków transportu w celu dotarcia do pracy</w:t>
        </w:r>
        <w:r w:rsidR="00AA000D">
          <w:rPr>
            <w:noProof/>
            <w:webHidden/>
          </w:rPr>
          <w:tab/>
        </w:r>
        <w:r w:rsidR="00AA000D">
          <w:rPr>
            <w:noProof/>
            <w:webHidden/>
          </w:rPr>
          <w:fldChar w:fldCharType="begin"/>
        </w:r>
        <w:r w:rsidR="00AA000D">
          <w:rPr>
            <w:noProof/>
            <w:webHidden/>
          </w:rPr>
          <w:instrText xml:space="preserve"> PAGEREF _Toc29982704 \h </w:instrText>
        </w:r>
        <w:r w:rsidR="00AA000D">
          <w:rPr>
            <w:noProof/>
            <w:webHidden/>
          </w:rPr>
        </w:r>
        <w:r w:rsidR="00AA000D">
          <w:rPr>
            <w:noProof/>
            <w:webHidden/>
          </w:rPr>
          <w:fldChar w:fldCharType="separate"/>
        </w:r>
        <w:r w:rsidR="00AA000D">
          <w:rPr>
            <w:noProof/>
            <w:webHidden/>
          </w:rPr>
          <w:t>21</w:t>
        </w:r>
        <w:r w:rsidR="00AA000D">
          <w:rPr>
            <w:noProof/>
            <w:webHidden/>
          </w:rPr>
          <w:fldChar w:fldCharType="end"/>
        </w:r>
      </w:hyperlink>
    </w:p>
    <w:p w14:paraId="0B15A3F7" w14:textId="5F642480" w:rsidR="00AA000D" w:rsidRDefault="00F163D1" w:rsidP="00F163D1">
      <w:pPr>
        <w:pStyle w:val="Spisilustracji"/>
        <w:tabs>
          <w:tab w:val="right" w:leader="dot" w:pos="9062"/>
        </w:tabs>
        <w:spacing w:line="276" w:lineRule="auto"/>
        <w:rPr>
          <w:rFonts w:eastAsiaTheme="minorEastAsia"/>
          <w:noProof/>
          <w:lang w:eastAsia="pl-PL"/>
        </w:rPr>
      </w:pPr>
      <w:hyperlink w:anchor="_Toc29982705" w:history="1">
        <w:r w:rsidR="00AA000D" w:rsidRPr="007411A9">
          <w:rPr>
            <w:rStyle w:val="Hipercze"/>
            <w:noProof/>
          </w:rPr>
          <w:t>Wykres 22. Wielkość gospodarstwa domowego</w:t>
        </w:r>
        <w:r w:rsidR="00AA000D">
          <w:rPr>
            <w:noProof/>
            <w:webHidden/>
          </w:rPr>
          <w:tab/>
        </w:r>
        <w:r w:rsidR="00AA000D">
          <w:rPr>
            <w:noProof/>
            <w:webHidden/>
          </w:rPr>
          <w:fldChar w:fldCharType="begin"/>
        </w:r>
        <w:r w:rsidR="00AA000D">
          <w:rPr>
            <w:noProof/>
            <w:webHidden/>
          </w:rPr>
          <w:instrText xml:space="preserve"> PAGEREF _Toc29982705 \h </w:instrText>
        </w:r>
        <w:r w:rsidR="00AA000D">
          <w:rPr>
            <w:noProof/>
            <w:webHidden/>
          </w:rPr>
        </w:r>
        <w:r w:rsidR="00AA000D">
          <w:rPr>
            <w:noProof/>
            <w:webHidden/>
          </w:rPr>
          <w:fldChar w:fldCharType="separate"/>
        </w:r>
        <w:r w:rsidR="00AA000D">
          <w:rPr>
            <w:noProof/>
            <w:webHidden/>
          </w:rPr>
          <w:t>22</w:t>
        </w:r>
        <w:r w:rsidR="00AA000D">
          <w:rPr>
            <w:noProof/>
            <w:webHidden/>
          </w:rPr>
          <w:fldChar w:fldCharType="end"/>
        </w:r>
      </w:hyperlink>
    </w:p>
    <w:p w14:paraId="583FE178" w14:textId="32E8C8B8" w:rsidR="00AA000D" w:rsidRDefault="00F163D1" w:rsidP="00F163D1">
      <w:pPr>
        <w:pStyle w:val="Spisilustracji"/>
        <w:tabs>
          <w:tab w:val="right" w:leader="dot" w:pos="9062"/>
        </w:tabs>
        <w:spacing w:line="276" w:lineRule="auto"/>
        <w:rPr>
          <w:rFonts w:eastAsiaTheme="minorEastAsia"/>
          <w:noProof/>
          <w:lang w:eastAsia="pl-PL"/>
        </w:rPr>
      </w:pPr>
      <w:hyperlink w:anchor="_Toc29982706" w:history="1">
        <w:r w:rsidR="00AA000D" w:rsidRPr="007411A9">
          <w:rPr>
            <w:rStyle w:val="Hipercze"/>
            <w:noProof/>
          </w:rPr>
          <w:t>Wykres 23. Liczba samochodów i rowerów w gospodarstwie domowym</w:t>
        </w:r>
        <w:r w:rsidR="00AA000D">
          <w:rPr>
            <w:noProof/>
            <w:webHidden/>
          </w:rPr>
          <w:tab/>
        </w:r>
        <w:r w:rsidR="00AA000D">
          <w:rPr>
            <w:noProof/>
            <w:webHidden/>
          </w:rPr>
          <w:fldChar w:fldCharType="begin"/>
        </w:r>
        <w:r w:rsidR="00AA000D">
          <w:rPr>
            <w:noProof/>
            <w:webHidden/>
          </w:rPr>
          <w:instrText xml:space="preserve"> PAGEREF _Toc29982706 \h </w:instrText>
        </w:r>
        <w:r w:rsidR="00AA000D">
          <w:rPr>
            <w:noProof/>
            <w:webHidden/>
          </w:rPr>
        </w:r>
        <w:r w:rsidR="00AA000D">
          <w:rPr>
            <w:noProof/>
            <w:webHidden/>
          </w:rPr>
          <w:fldChar w:fldCharType="separate"/>
        </w:r>
        <w:r w:rsidR="00AA000D">
          <w:rPr>
            <w:noProof/>
            <w:webHidden/>
          </w:rPr>
          <w:t>22</w:t>
        </w:r>
        <w:r w:rsidR="00AA000D">
          <w:rPr>
            <w:noProof/>
            <w:webHidden/>
          </w:rPr>
          <w:fldChar w:fldCharType="end"/>
        </w:r>
      </w:hyperlink>
    </w:p>
    <w:p w14:paraId="25B98EEA" w14:textId="04301A08" w:rsidR="00AA000D" w:rsidRDefault="00F163D1" w:rsidP="00F163D1">
      <w:pPr>
        <w:pStyle w:val="Spisilustracji"/>
        <w:tabs>
          <w:tab w:val="right" w:leader="dot" w:pos="9062"/>
        </w:tabs>
        <w:spacing w:line="276" w:lineRule="auto"/>
        <w:rPr>
          <w:rFonts w:eastAsiaTheme="minorEastAsia"/>
          <w:noProof/>
          <w:lang w:eastAsia="pl-PL"/>
        </w:rPr>
      </w:pPr>
      <w:hyperlink w:anchor="_Toc29982707" w:history="1">
        <w:r w:rsidR="00AA000D" w:rsidRPr="007411A9">
          <w:rPr>
            <w:rStyle w:val="Hipercze"/>
            <w:noProof/>
          </w:rPr>
          <w:t>Wykres 24. Subiektywna ocena stanu zdrowia</w:t>
        </w:r>
        <w:r w:rsidR="00AA000D">
          <w:rPr>
            <w:noProof/>
            <w:webHidden/>
          </w:rPr>
          <w:tab/>
        </w:r>
        <w:r w:rsidR="00AA000D">
          <w:rPr>
            <w:noProof/>
            <w:webHidden/>
          </w:rPr>
          <w:fldChar w:fldCharType="begin"/>
        </w:r>
        <w:r w:rsidR="00AA000D">
          <w:rPr>
            <w:noProof/>
            <w:webHidden/>
          </w:rPr>
          <w:instrText xml:space="preserve"> PAGEREF _Toc29982707 \h </w:instrText>
        </w:r>
        <w:r w:rsidR="00AA000D">
          <w:rPr>
            <w:noProof/>
            <w:webHidden/>
          </w:rPr>
        </w:r>
        <w:r w:rsidR="00AA000D">
          <w:rPr>
            <w:noProof/>
            <w:webHidden/>
          </w:rPr>
          <w:fldChar w:fldCharType="separate"/>
        </w:r>
        <w:r w:rsidR="00AA000D">
          <w:rPr>
            <w:noProof/>
            <w:webHidden/>
          </w:rPr>
          <w:t>23</w:t>
        </w:r>
        <w:r w:rsidR="00AA000D">
          <w:rPr>
            <w:noProof/>
            <w:webHidden/>
          </w:rPr>
          <w:fldChar w:fldCharType="end"/>
        </w:r>
      </w:hyperlink>
    </w:p>
    <w:p w14:paraId="5AAC6413" w14:textId="483DF567" w:rsidR="00AA000D" w:rsidRDefault="00F163D1" w:rsidP="00F163D1">
      <w:pPr>
        <w:pStyle w:val="Spisilustracji"/>
        <w:tabs>
          <w:tab w:val="right" w:leader="dot" w:pos="9062"/>
        </w:tabs>
        <w:spacing w:line="276" w:lineRule="auto"/>
        <w:rPr>
          <w:rFonts w:eastAsiaTheme="minorEastAsia"/>
          <w:noProof/>
          <w:lang w:eastAsia="pl-PL"/>
        </w:rPr>
      </w:pPr>
      <w:hyperlink w:anchor="_Toc29982708" w:history="1">
        <w:r w:rsidR="00AA000D" w:rsidRPr="007411A9">
          <w:rPr>
            <w:rStyle w:val="Hipercze"/>
            <w:noProof/>
          </w:rPr>
          <w:t>Wykres 25. Częstość przemieszczania się w obrębie miasta inaczej niż pieszo</w:t>
        </w:r>
        <w:r w:rsidR="00AA000D">
          <w:rPr>
            <w:noProof/>
            <w:webHidden/>
          </w:rPr>
          <w:tab/>
        </w:r>
        <w:r w:rsidR="00AA000D">
          <w:rPr>
            <w:noProof/>
            <w:webHidden/>
          </w:rPr>
          <w:fldChar w:fldCharType="begin"/>
        </w:r>
        <w:r w:rsidR="00AA000D">
          <w:rPr>
            <w:noProof/>
            <w:webHidden/>
          </w:rPr>
          <w:instrText xml:space="preserve"> PAGEREF _Toc29982708 \h </w:instrText>
        </w:r>
        <w:r w:rsidR="00AA000D">
          <w:rPr>
            <w:noProof/>
            <w:webHidden/>
          </w:rPr>
        </w:r>
        <w:r w:rsidR="00AA000D">
          <w:rPr>
            <w:noProof/>
            <w:webHidden/>
          </w:rPr>
          <w:fldChar w:fldCharType="separate"/>
        </w:r>
        <w:r w:rsidR="00AA000D">
          <w:rPr>
            <w:noProof/>
            <w:webHidden/>
          </w:rPr>
          <w:t>23</w:t>
        </w:r>
        <w:r w:rsidR="00AA000D">
          <w:rPr>
            <w:noProof/>
            <w:webHidden/>
          </w:rPr>
          <w:fldChar w:fldCharType="end"/>
        </w:r>
      </w:hyperlink>
    </w:p>
    <w:p w14:paraId="2288082B" w14:textId="4AD5EE40" w:rsidR="00AA000D" w:rsidRDefault="00F163D1" w:rsidP="00F163D1">
      <w:pPr>
        <w:pStyle w:val="Spisilustracji"/>
        <w:tabs>
          <w:tab w:val="right" w:leader="dot" w:pos="9062"/>
        </w:tabs>
        <w:spacing w:line="276" w:lineRule="auto"/>
        <w:rPr>
          <w:rFonts w:eastAsiaTheme="minorEastAsia"/>
          <w:noProof/>
          <w:lang w:eastAsia="pl-PL"/>
        </w:rPr>
      </w:pPr>
      <w:hyperlink w:anchor="_Toc29982709" w:history="1">
        <w:r w:rsidR="00AA000D" w:rsidRPr="007411A9">
          <w:rPr>
            <w:rStyle w:val="Hipercze"/>
            <w:noProof/>
          </w:rPr>
          <w:t>Wykres 26. Środek transportu wykorzystywany do przejazdów</w:t>
        </w:r>
        <w:r w:rsidR="00AA000D">
          <w:rPr>
            <w:noProof/>
            <w:webHidden/>
          </w:rPr>
          <w:tab/>
        </w:r>
        <w:r w:rsidR="00AA000D">
          <w:rPr>
            <w:noProof/>
            <w:webHidden/>
          </w:rPr>
          <w:fldChar w:fldCharType="begin"/>
        </w:r>
        <w:r w:rsidR="00AA000D">
          <w:rPr>
            <w:noProof/>
            <w:webHidden/>
          </w:rPr>
          <w:instrText xml:space="preserve"> PAGEREF _Toc29982709 \h </w:instrText>
        </w:r>
        <w:r w:rsidR="00AA000D">
          <w:rPr>
            <w:noProof/>
            <w:webHidden/>
          </w:rPr>
        </w:r>
        <w:r w:rsidR="00AA000D">
          <w:rPr>
            <w:noProof/>
            <w:webHidden/>
          </w:rPr>
          <w:fldChar w:fldCharType="separate"/>
        </w:r>
        <w:r w:rsidR="00AA000D">
          <w:rPr>
            <w:noProof/>
            <w:webHidden/>
          </w:rPr>
          <w:t>24</w:t>
        </w:r>
        <w:r w:rsidR="00AA000D">
          <w:rPr>
            <w:noProof/>
            <w:webHidden/>
          </w:rPr>
          <w:fldChar w:fldCharType="end"/>
        </w:r>
      </w:hyperlink>
    </w:p>
    <w:p w14:paraId="57AE163D" w14:textId="7CB16996" w:rsidR="00AA000D" w:rsidRDefault="00F163D1" w:rsidP="00F163D1">
      <w:pPr>
        <w:pStyle w:val="Spisilustracji"/>
        <w:tabs>
          <w:tab w:val="right" w:leader="dot" w:pos="9062"/>
        </w:tabs>
        <w:spacing w:line="276" w:lineRule="auto"/>
        <w:rPr>
          <w:rFonts w:eastAsiaTheme="minorEastAsia"/>
          <w:noProof/>
          <w:lang w:eastAsia="pl-PL"/>
        </w:rPr>
      </w:pPr>
      <w:hyperlink w:anchor="_Toc29982710" w:history="1">
        <w:r w:rsidR="00AA000D" w:rsidRPr="007411A9">
          <w:rPr>
            <w:rStyle w:val="Hipercze"/>
            <w:noProof/>
          </w:rPr>
          <w:t>Wykres 27. Cele przejazdów</w:t>
        </w:r>
        <w:r w:rsidR="00AA000D">
          <w:rPr>
            <w:noProof/>
            <w:webHidden/>
          </w:rPr>
          <w:tab/>
        </w:r>
        <w:r w:rsidR="00AA000D">
          <w:rPr>
            <w:noProof/>
            <w:webHidden/>
          </w:rPr>
          <w:fldChar w:fldCharType="begin"/>
        </w:r>
        <w:r w:rsidR="00AA000D">
          <w:rPr>
            <w:noProof/>
            <w:webHidden/>
          </w:rPr>
          <w:instrText xml:space="preserve"> PAGEREF _Toc29982710 \h </w:instrText>
        </w:r>
        <w:r w:rsidR="00AA000D">
          <w:rPr>
            <w:noProof/>
            <w:webHidden/>
          </w:rPr>
        </w:r>
        <w:r w:rsidR="00AA000D">
          <w:rPr>
            <w:noProof/>
            <w:webHidden/>
          </w:rPr>
          <w:fldChar w:fldCharType="separate"/>
        </w:r>
        <w:r w:rsidR="00AA000D">
          <w:rPr>
            <w:noProof/>
            <w:webHidden/>
          </w:rPr>
          <w:t>25</w:t>
        </w:r>
        <w:r w:rsidR="00AA000D">
          <w:rPr>
            <w:noProof/>
            <w:webHidden/>
          </w:rPr>
          <w:fldChar w:fldCharType="end"/>
        </w:r>
      </w:hyperlink>
    </w:p>
    <w:p w14:paraId="4C97F9FA" w14:textId="0E07C726" w:rsidR="00AA000D" w:rsidRDefault="00F163D1" w:rsidP="00F163D1">
      <w:pPr>
        <w:pStyle w:val="Spisilustracji"/>
        <w:tabs>
          <w:tab w:val="right" w:leader="dot" w:pos="9062"/>
        </w:tabs>
        <w:spacing w:line="276" w:lineRule="auto"/>
        <w:rPr>
          <w:rFonts w:eastAsiaTheme="minorEastAsia"/>
          <w:noProof/>
          <w:lang w:eastAsia="pl-PL"/>
        </w:rPr>
      </w:pPr>
      <w:hyperlink w:anchor="_Toc29982711" w:history="1">
        <w:r w:rsidR="00AA000D" w:rsidRPr="007411A9">
          <w:rPr>
            <w:rStyle w:val="Hipercze"/>
            <w:noProof/>
          </w:rPr>
          <w:t>Wykres 28. Cele przejazdów, z którymi można byłoby poradzić sobie poruszając się rowerem</w:t>
        </w:r>
        <w:r w:rsidR="00AA000D">
          <w:rPr>
            <w:noProof/>
            <w:webHidden/>
          </w:rPr>
          <w:tab/>
        </w:r>
        <w:r w:rsidR="00AA000D">
          <w:rPr>
            <w:noProof/>
            <w:webHidden/>
          </w:rPr>
          <w:fldChar w:fldCharType="begin"/>
        </w:r>
        <w:r w:rsidR="00AA000D">
          <w:rPr>
            <w:noProof/>
            <w:webHidden/>
          </w:rPr>
          <w:instrText xml:space="preserve"> PAGEREF _Toc29982711 \h </w:instrText>
        </w:r>
        <w:r w:rsidR="00AA000D">
          <w:rPr>
            <w:noProof/>
            <w:webHidden/>
          </w:rPr>
        </w:r>
        <w:r w:rsidR="00AA000D">
          <w:rPr>
            <w:noProof/>
            <w:webHidden/>
          </w:rPr>
          <w:fldChar w:fldCharType="separate"/>
        </w:r>
        <w:r w:rsidR="00AA000D">
          <w:rPr>
            <w:noProof/>
            <w:webHidden/>
          </w:rPr>
          <w:t>25</w:t>
        </w:r>
        <w:r w:rsidR="00AA000D">
          <w:rPr>
            <w:noProof/>
            <w:webHidden/>
          </w:rPr>
          <w:fldChar w:fldCharType="end"/>
        </w:r>
      </w:hyperlink>
    </w:p>
    <w:p w14:paraId="7D5DC129" w14:textId="6B2B055A" w:rsidR="00AA000D" w:rsidRDefault="00F163D1" w:rsidP="00F163D1">
      <w:pPr>
        <w:pStyle w:val="Spisilustracji"/>
        <w:tabs>
          <w:tab w:val="right" w:leader="dot" w:pos="9062"/>
        </w:tabs>
        <w:spacing w:line="276" w:lineRule="auto"/>
        <w:rPr>
          <w:rFonts w:eastAsiaTheme="minorEastAsia"/>
          <w:noProof/>
          <w:lang w:eastAsia="pl-PL"/>
        </w:rPr>
      </w:pPr>
      <w:hyperlink w:anchor="_Toc29982712" w:history="1">
        <w:r w:rsidR="00AA000D" w:rsidRPr="007411A9">
          <w:rPr>
            <w:rStyle w:val="Hipercze"/>
            <w:noProof/>
          </w:rPr>
          <w:t>Wykres 29. Częstość korzystania z roweru</w:t>
        </w:r>
        <w:r w:rsidR="00AA000D">
          <w:rPr>
            <w:noProof/>
            <w:webHidden/>
          </w:rPr>
          <w:tab/>
        </w:r>
        <w:r w:rsidR="00AA000D">
          <w:rPr>
            <w:noProof/>
            <w:webHidden/>
          </w:rPr>
          <w:fldChar w:fldCharType="begin"/>
        </w:r>
        <w:r w:rsidR="00AA000D">
          <w:rPr>
            <w:noProof/>
            <w:webHidden/>
          </w:rPr>
          <w:instrText xml:space="preserve"> PAGEREF _Toc29982712 \h </w:instrText>
        </w:r>
        <w:r w:rsidR="00AA000D">
          <w:rPr>
            <w:noProof/>
            <w:webHidden/>
          </w:rPr>
        </w:r>
        <w:r w:rsidR="00AA000D">
          <w:rPr>
            <w:noProof/>
            <w:webHidden/>
          </w:rPr>
          <w:fldChar w:fldCharType="separate"/>
        </w:r>
        <w:r w:rsidR="00AA000D">
          <w:rPr>
            <w:noProof/>
            <w:webHidden/>
          </w:rPr>
          <w:t>26</w:t>
        </w:r>
        <w:r w:rsidR="00AA000D">
          <w:rPr>
            <w:noProof/>
            <w:webHidden/>
          </w:rPr>
          <w:fldChar w:fldCharType="end"/>
        </w:r>
      </w:hyperlink>
    </w:p>
    <w:p w14:paraId="10C83DD4" w14:textId="60F86517" w:rsidR="00AA000D" w:rsidRDefault="00F163D1" w:rsidP="00F163D1">
      <w:pPr>
        <w:pStyle w:val="Spisilustracji"/>
        <w:tabs>
          <w:tab w:val="right" w:leader="dot" w:pos="9062"/>
        </w:tabs>
        <w:spacing w:line="276" w:lineRule="auto"/>
        <w:rPr>
          <w:rFonts w:eastAsiaTheme="minorEastAsia"/>
          <w:noProof/>
          <w:lang w:eastAsia="pl-PL"/>
        </w:rPr>
      </w:pPr>
      <w:hyperlink w:anchor="_Toc29982713" w:history="1">
        <w:r w:rsidR="00AA000D" w:rsidRPr="007411A9">
          <w:rPr>
            <w:rStyle w:val="Hipercze"/>
            <w:noProof/>
          </w:rPr>
          <w:t>Wykres 30. Sprawy zachęcające do korzystania z roweru</w:t>
        </w:r>
        <w:r w:rsidR="00AA000D">
          <w:rPr>
            <w:noProof/>
            <w:webHidden/>
          </w:rPr>
          <w:tab/>
        </w:r>
        <w:r w:rsidR="00AA000D">
          <w:rPr>
            <w:noProof/>
            <w:webHidden/>
          </w:rPr>
          <w:fldChar w:fldCharType="begin"/>
        </w:r>
        <w:r w:rsidR="00AA000D">
          <w:rPr>
            <w:noProof/>
            <w:webHidden/>
          </w:rPr>
          <w:instrText xml:space="preserve"> PAGEREF _Toc29982713 \h </w:instrText>
        </w:r>
        <w:r w:rsidR="00AA000D">
          <w:rPr>
            <w:noProof/>
            <w:webHidden/>
          </w:rPr>
        </w:r>
        <w:r w:rsidR="00AA000D">
          <w:rPr>
            <w:noProof/>
            <w:webHidden/>
          </w:rPr>
          <w:fldChar w:fldCharType="separate"/>
        </w:r>
        <w:r w:rsidR="00AA000D">
          <w:rPr>
            <w:noProof/>
            <w:webHidden/>
          </w:rPr>
          <w:t>27</w:t>
        </w:r>
        <w:r w:rsidR="00AA000D">
          <w:rPr>
            <w:noProof/>
            <w:webHidden/>
          </w:rPr>
          <w:fldChar w:fldCharType="end"/>
        </w:r>
      </w:hyperlink>
    </w:p>
    <w:p w14:paraId="6CF8B246" w14:textId="1762C988" w:rsidR="00AA000D" w:rsidRDefault="00F163D1" w:rsidP="00F163D1">
      <w:pPr>
        <w:pStyle w:val="Spisilustracji"/>
        <w:tabs>
          <w:tab w:val="right" w:leader="dot" w:pos="9062"/>
        </w:tabs>
        <w:spacing w:line="276" w:lineRule="auto"/>
        <w:rPr>
          <w:rFonts w:eastAsiaTheme="minorEastAsia"/>
          <w:noProof/>
          <w:lang w:eastAsia="pl-PL"/>
        </w:rPr>
      </w:pPr>
      <w:hyperlink w:anchor="_Toc29982714" w:history="1">
        <w:r w:rsidR="00AA000D" w:rsidRPr="007411A9">
          <w:rPr>
            <w:rStyle w:val="Hipercze"/>
            <w:noProof/>
          </w:rPr>
          <w:t>Wykres 31. Sprawy zniechęcające do korzystania z roweru</w:t>
        </w:r>
        <w:r w:rsidR="00AA000D">
          <w:rPr>
            <w:noProof/>
            <w:webHidden/>
          </w:rPr>
          <w:tab/>
        </w:r>
        <w:r w:rsidR="00AA000D">
          <w:rPr>
            <w:noProof/>
            <w:webHidden/>
          </w:rPr>
          <w:fldChar w:fldCharType="begin"/>
        </w:r>
        <w:r w:rsidR="00AA000D">
          <w:rPr>
            <w:noProof/>
            <w:webHidden/>
          </w:rPr>
          <w:instrText xml:space="preserve"> PAGEREF _Toc29982714 \h </w:instrText>
        </w:r>
        <w:r w:rsidR="00AA000D">
          <w:rPr>
            <w:noProof/>
            <w:webHidden/>
          </w:rPr>
        </w:r>
        <w:r w:rsidR="00AA000D">
          <w:rPr>
            <w:noProof/>
            <w:webHidden/>
          </w:rPr>
          <w:fldChar w:fldCharType="separate"/>
        </w:r>
        <w:r w:rsidR="00AA000D">
          <w:rPr>
            <w:noProof/>
            <w:webHidden/>
          </w:rPr>
          <w:t>28</w:t>
        </w:r>
        <w:r w:rsidR="00AA000D">
          <w:rPr>
            <w:noProof/>
            <w:webHidden/>
          </w:rPr>
          <w:fldChar w:fldCharType="end"/>
        </w:r>
      </w:hyperlink>
    </w:p>
    <w:p w14:paraId="1BDC137B" w14:textId="06093158" w:rsidR="00AA000D" w:rsidRDefault="00F163D1" w:rsidP="00F163D1">
      <w:pPr>
        <w:pStyle w:val="Spisilustracji"/>
        <w:tabs>
          <w:tab w:val="right" w:leader="dot" w:pos="9062"/>
        </w:tabs>
        <w:spacing w:line="276" w:lineRule="auto"/>
        <w:rPr>
          <w:rFonts w:eastAsiaTheme="minorEastAsia"/>
          <w:noProof/>
          <w:lang w:eastAsia="pl-PL"/>
        </w:rPr>
      </w:pPr>
      <w:hyperlink w:anchor="_Toc29982715" w:history="1">
        <w:r w:rsidR="00AA000D" w:rsidRPr="007411A9">
          <w:rPr>
            <w:rStyle w:val="Hipercze"/>
            <w:noProof/>
          </w:rPr>
          <w:t>Wykres 32. Gotowość korzystania z roweru miejskiego</w:t>
        </w:r>
        <w:r w:rsidR="00AA000D">
          <w:rPr>
            <w:noProof/>
            <w:webHidden/>
          </w:rPr>
          <w:tab/>
        </w:r>
        <w:r w:rsidR="00AA000D">
          <w:rPr>
            <w:noProof/>
            <w:webHidden/>
          </w:rPr>
          <w:fldChar w:fldCharType="begin"/>
        </w:r>
        <w:r w:rsidR="00AA000D">
          <w:rPr>
            <w:noProof/>
            <w:webHidden/>
          </w:rPr>
          <w:instrText xml:space="preserve"> PAGEREF _Toc29982715 \h </w:instrText>
        </w:r>
        <w:r w:rsidR="00AA000D">
          <w:rPr>
            <w:noProof/>
            <w:webHidden/>
          </w:rPr>
        </w:r>
        <w:r w:rsidR="00AA000D">
          <w:rPr>
            <w:noProof/>
            <w:webHidden/>
          </w:rPr>
          <w:fldChar w:fldCharType="separate"/>
        </w:r>
        <w:r w:rsidR="00AA000D">
          <w:rPr>
            <w:noProof/>
            <w:webHidden/>
          </w:rPr>
          <w:t>29</w:t>
        </w:r>
        <w:r w:rsidR="00AA000D">
          <w:rPr>
            <w:noProof/>
            <w:webHidden/>
          </w:rPr>
          <w:fldChar w:fldCharType="end"/>
        </w:r>
      </w:hyperlink>
    </w:p>
    <w:p w14:paraId="64E40676" w14:textId="2145CF96" w:rsidR="00AA000D" w:rsidRDefault="00F163D1" w:rsidP="00F163D1">
      <w:pPr>
        <w:pStyle w:val="Spisilustracji"/>
        <w:tabs>
          <w:tab w:val="right" w:leader="dot" w:pos="9062"/>
        </w:tabs>
        <w:spacing w:line="276" w:lineRule="auto"/>
        <w:rPr>
          <w:rFonts w:eastAsiaTheme="minorEastAsia"/>
          <w:noProof/>
          <w:lang w:eastAsia="pl-PL"/>
        </w:rPr>
      </w:pPr>
      <w:hyperlink w:anchor="_Toc29982716" w:history="1">
        <w:r w:rsidR="00AA000D" w:rsidRPr="007411A9">
          <w:rPr>
            <w:rStyle w:val="Hipercze"/>
            <w:noProof/>
          </w:rPr>
          <w:t>Wykres 33. Rozwiązania niezbędne by zachęcić do regularnego dojeżdżania na rowerze do szkoły</w:t>
        </w:r>
        <w:r w:rsidR="00AA000D">
          <w:rPr>
            <w:noProof/>
            <w:webHidden/>
          </w:rPr>
          <w:tab/>
        </w:r>
        <w:r w:rsidR="00AA000D">
          <w:rPr>
            <w:noProof/>
            <w:webHidden/>
          </w:rPr>
          <w:fldChar w:fldCharType="begin"/>
        </w:r>
        <w:r w:rsidR="00AA000D">
          <w:rPr>
            <w:noProof/>
            <w:webHidden/>
          </w:rPr>
          <w:instrText xml:space="preserve"> PAGEREF _Toc29982716 \h </w:instrText>
        </w:r>
        <w:r w:rsidR="00AA000D">
          <w:rPr>
            <w:noProof/>
            <w:webHidden/>
          </w:rPr>
        </w:r>
        <w:r w:rsidR="00AA000D">
          <w:rPr>
            <w:noProof/>
            <w:webHidden/>
          </w:rPr>
          <w:fldChar w:fldCharType="separate"/>
        </w:r>
        <w:r w:rsidR="00AA000D">
          <w:rPr>
            <w:noProof/>
            <w:webHidden/>
          </w:rPr>
          <w:t>29</w:t>
        </w:r>
        <w:r w:rsidR="00AA000D">
          <w:rPr>
            <w:noProof/>
            <w:webHidden/>
          </w:rPr>
          <w:fldChar w:fldCharType="end"/>
        </w:r>
      </w:hyperlink>
    </w:p>
    <w:p w14:paraId="1AD8C03A" w14:textId="44B78BAF" w:rsidR="00AA000D" w:rsidRDefault="00F163D1" w:rsidP="00F163D1">
      <w:pPr>
        <w:pStyle w:val="Spisilustracji"/>
        <w:tabs>
          <w:tab w:val="right" w:leader="dot" w:pos="9062"/>
        </w:tabs>
        <w:spacing w:line="276" w:lineRule="auto"/>
        <w:rPr>
          <w:rFonts w:eastAsiaTheme="minorEastAsia"/>
          <w:noProof/>
          <w:lang w:eastAsia="pl-PL"/>
        </w:rPr>
      </w:pPr>
      <w:hyperlink w:anchor="_Toc29982717" w:history="1">
        <w:r w:rsidR="00AA000D" w:rsidRPr="007411A9">
          <w:rPr>
            <w:rStyle w:val="Hipercze"/>
            <w:noProof/>
          </w:rPr>
          <w:t>Wykres 34. Maksymalny dystans do pokonania pieszo, aby dotrzeć do parkingu rowerowego</w:t>
        </w:r>
        <w:r w:rsidR="00AA000D">
          <w:rPr>
            <w:noProof/>
            <w:webHidden/>
          </w:rPr>
          <w:tab/>
        </w:r>
        <w:r w:rsidR="00AA000D">
          <w:rPr>
            <w:noProof/>
            <w:webHidden/>
          </w:rPr>
          <w:fldChar w:fldCharType="begin"/>
        </w:r>
        <w:r w:rsidR="00AA000D">
          <w:rPr>
            <w:noProof/>
            <w:webHidden/>
          </w:rPr>
          <w:instrText xml:space="preserve"> PAGEREF _Toc29982717 \h </w:instrText>
        </w:r>
        <w:r w:rsidR="00AA000D">
          <w:rPr>
            <w:noProof/>
            <w:webHidden/>
          </w:rPr>
        </w:r>
        <w:r w:rsidR="00AA000D">
          <w:rPr>
            <w:noProof/>
            <w:webHidden/>
          </w:rPr>
          <w:fldChar w:fldCharType="separate"/>
        </w:r>
        <w:r w:rsidR="00AA000D">
          <w:rPr>
            <w:noProof/>
            <w:webHidden/>
          </w:rPr>
          <w:t>30</w:t>
        </w:r>
        <w:r w:rsidR="00AA000D">
          <w:rPr>
            <w:noProof/>
            <w:webHidden/>
          </w:rPr>
          <w:fldChar w:fldCharType="end"/>
        </w:r>
      </w:hyperlink>
    </w:p>
    <w:p w14:paraId="08531F01" w14:textId="6D4536A0" w:rsidR="00AA000D" w:rsidRDefault="00F163D1" w:rsidP="00F163D1">
      <w:pPr>
        <w:pStyle w:val="Spisilustracji"/>
        <w:tabs>
          <w:tab w:val="right" w:leader="dot" w:pos="9062"/>
        </w:tabs>
        <w:spacing w:line="276" w:lineRule="auto"/>
        <w:rPr>
          <w:rFonts w:eastAsiaTheme="minorEastAsia"/>
          <w:noProof/>
          <w:lang w:eastAsia="pl-PL"/>
        </w:rPr>
      </w:pPr>
      <w:hyperlink w:anchor="_Toc29982718" w:history="1">
        <w:r w:rsidR="00AA000D" w:rsidRPr="007411A9">
          <w:rPr>
            <w:rStyle w:val="Hipercze"/>
            <w:noProof/>
          </w:rPr>
          <w:t>Wykres 35. Punkty, w jakich powinny być zlokalizowane stacje wypożyczenia roweru miejskiego</w:t>
        </w:r>
        <w:r w:rsidR="00AA000D">
          <w:rPr>
            <w:noProof/>
            <w:webHidden/>
          </w:rPr>
          <w:tab/>
        </w:r>
        <w:r w:rsidR="00AA000D">
          <w:rPr>
            <w:noProof/>
            <w:webHidden/>
          </w:rPr>
          <w:fldChar w:fldCharType="begin"/>
        </w:r>
        <w:r w:rsidR="00AA000D">
          <w:rPr>
            <w:noProof/>
            <w:webHidden/>
          </w:rPr>
          <w:instrText xml:space="preserve"> PAGEREF _Toc29982718 \h </w:instrText>
        </w:r>
        <w:r w:rsidR="00AA000D">
          <w:rPr>
            <w:noProof/>
            <w:webHidden/>
          </w:rPr>
        </w:r>
        <w:r w:rsidR="00AA000D">
          <w:rPr>
            <w:noProof/>
            <w:webHidden/>
          </w:rPr>
          <w:fldChar w:fldCharType="separate"/>
        </w:r>
        <w:r w:rsidR="00AA000D">
          <w:rPr>
            <w:noProof/>
            <w:webHidden/>
          </w:rPr>
          <w:t>31</w:t>
        </w:r>
        <w:r w:rsidR="00AA000D">
          <w:rPr>
            <w:noProof/>
            <w:webHidden/>
          </w:rPr>
          <w:fldChar w:fldCharType="end"/>
        </w:r>
      </w:hyperlink>
    </w:p>
    <w:p w14:paraId="77D92A19" w14:textId="63AA7A73" w:rsidR="00AA000D" w:rsidRDefault="00F163D1" w:rsidP="00F163D1">
      <w:pPr>
        <w:pStyle w:val="Spisilustracji"/>
        <w:tabs>
          <w:tab w:val="right" w:leader="dot" w:pos="9062"/>
        </w:tabs>
        <w:spacing w:line="276" w:lineRule="auto"/>
        <w:rPr>
          <w:rFonts w:eastAsiaTheme="minorEastAsia"/>
          <w:noProof/>
          <w:lang w:eastAsia="pl-PL"/>
        </w:rPr>
      </w:pPr>
      <w:hyperlink w:anchor="_Toc29982719" w:history="1">
        <w:r w:rsidR="00AA000D" w:rsidRPr="007411A9">
          <w:rPr>
            <w:rStyle w:val="Hipercze"/>
            <w:noProof/>
          </w:rPr>
          <w:t>Wykres 36. Płeć badanych</w:t>
        </w:r>
        <w:r w:rsidR="00AA000D">
          <w:rPr>
            <w:noProof/>
            <w:webHidden/>
          </w:rPr>
          <w:tab/>
        </w:r>
        <w:r w:rsidR="00AA000D">
          <w:rPr>
            <w:noProof/>
            <w:webHidden/>
          </w:rPr>
          <w:fldChar w:fldCharType="begin"/>
        </w:r>
        <w:r w:rsidR="00AA000D">
          <w:rPr>
            <w:noProof/>
            <w:webHidden/>
          </w:rPr>
          <w:instrText xml:space="preserve"> PAGEREF _Toc29982719 \h </w:instrText>
        </w:r>
        <w:r w:rsidR="00AA000D">
          <w:rPr>
            <w:noProof/>
            <w:webHidden/>
          </w:rPr>
        </w:r>
        <w:r w:rsidR="00AA000D">
          <w:rPr>
            <w:noProof/>
            <w:webHidden/>
          </w:rPr>
          <w:fldChar w:fldCharType="separate"/>
        </w:r>
        <w:r w:rsidR="00AA000D">
          <w:rPr>
            <w:noProof/>
            <w:webHidden/>
          </w:rPr>
          <w:t>32</w:t>
        </w:r>
        <w:r w:rsidR="00AA000D">
          <w:rPr>
            <w:noProof/>
            <w:webHidden/>
          </w:rPr>
          <w:fldChar w:fldCharType="end"/>
        </w:r>
      </w:hyperlink>
    </w:p>
    <w:p w14:paraId="6130FEE3" w14:textId="35EB3982" w:rsidR="00AA000D" w:rsidRDefault="00F163D1" w:rsidP="00F163D1">
      <w:pPr>
        <w:pStyle w:val="Spisilustracji"/>
        <w:tabs>
          <w:tab w:val="right" w:leader="dot" w:pos="9062"/>
        </w:tabs>
        <w:spacing w:line="276" w:lineRule="auto"/>
        <w:rPr>
          <w:rFonts w:eastAsiaTheme="minorEastAsia"/>
          <w:noProof/>
          <w:lang w:eastAsia="pl-PL"/>
        </w:rPr>
      </w:pPr>
      <w:hyperlink w:anchor="_Toc29982720" w:history="1">
        <w:r w:rsidR="00AA000D" w:rsidRPr="007411A9">
          <w:rPr>
            <w:rStyle w:val="Hipercze"/>
            <w:noProof/>
          </w:rPr>
          <w:t>Wykres 37. Wiek</w:t>
        </w:r>
        <w:r w:rsidR="00AA000D">
          <w:rPr>
            <w:noProof/>
            <w:webHidden/>
          </w:rPr>
          <w:tab/>
        </w:r>
        <w:r w:rsidR="00AA000D">
          <w:rPr>
            <w:noProof/>
            <w:webHidden/>
          </w:rPr>
          <w:fldChar w:fldCharType="begin"/>
        </w:r>
        <w:r w:rsidR="00AA000D">
          <w:rPr>
            <w:noProof/>
            <w:webHidden/>
          </w:rPr>
          <w:instrText xml:space="preserve"> PAGEREF _Toc29982720 \h </w:instrText>
        </w:r>
        <w:r w:rsidR="00AA000D">
          <w:rPr>
            <w:noProof/>
            <w:webHidden/>
          </w:rPr>
        </w:r>
        <w:r w:rsidR="00AA000D">
          <w:rPr>
            <w:noProof/>
            <w:webHidden/>
          </w:rPr>
          <w:fldChar w:fldCharType="separate"/>
        </w:r>
        <w:r w:rsidR="00AA000D">
          <w:rPr>
            <w:noProof/>
            <w:webHidden/>
          </w:rPr>
          <w:t>32</w:t>
        </w:r>
        <w:r w:rsidR="00AA000D">
          <w:rPr>
            <w:noProof/>
            <w:webHidden/>
          </w:rPr>
          <w:fldChar w:fldCharType="end"/>
        </w:r>
      </w:hyperlink>
    </w:p>
    <w:p w14:paraId="2FAF2368" w14:textId="09A6B712" w:rsidR="00AA000D" w:rsidRDefault="00F163D1" w:rsidP="00F163D1">
      <w:pPr>
        <w:pStyle w:val="Spisilustracji"/>
        <w:tabs>
          <w:tab w:val="right" w:leader="dot" w:pos="9062"/>
        </w:tabs>
        <w:spacing w:line="276" w:lineRule="auto"/>
        <w:rPr>
          <w:rFonts w:eastAsiaTheme="minorEastAsia"/>
          <w:noProof/>
          <w:lang w:eastAsia="pl-PL"/>
        </w:rPr>
      </w:pPr>
      <w:hyperlink w:anchor="_Toc29982721" w:history="1">
        <w:r w:rsidR="00AA000D" w:rsidRPr="007411A9">
          <w:rPr>
            <w:rStyle w:val="Hipercze"/>
            <w:noProof/>
          </w:rPr>
          <w:t>Wykres 38. Potrzeba korzystania ze środków transportu w celu dotarcia do pracy</w:t>
        </w:r>
        <w:r w:rsidR="00AA000D">
          <w:rPr>
            <w:noProof/>
            <w:webHidden/>
          </w:rPr>
          <w:tab/>
        </w:r>
        <w:r w:rsidR="00AA000D">
          <w:rPr>
            <w:noProof/>
            <w:webHidden/>
          </w:rPr>
          <w:fldChar w:fldCharType="begin"/>
        </w:r>
        <w:r w:rsidR="00AA000D">
          <w:rPr>
            <w:noProof/>
            <w:webHidden/>
          </w:rPr>
          <w:instrText xml:space="preserve"> PAGEREF _Toc29982721 \h </w:instrText>
        </w:r>
        <w:r w:rsidR="00AA000D">
          <w:rPr>
            <w:noProof/>
            <w:webHidden/>
          </w:rPr>
        </w:r>
        <w:r w:rsidR="00AA000D">
          <w:rPr>
            <w:noProof/>
            <w:webHidden/>
          </w:rPr>
          <w:fldChar w:fldCharType="separate"/>
        </w:r>
        <w:r w:rsidR="00AA000D">
          <w:rPr>
            <w:noProof/>
            <w:webHidden/>
          </w:rPr>
          <w:t>33</w:t>
        </w:r>
        <w:r w:rsidR="00AA000D">
          <w:rPr>
            <w:noProof/>
            <w:webHidden/>
          </w:rPr>
          <w:fldChar w:fldCharType="end"/>
        </w:r>
      </w:hyperlink>
    </w:p>
    <w:p w14:paraId="6CEE178F" w14:textId="451BFC45" w:rsidR="00AA000D" w:rsidRDefault="00F163D1" w:rsidP="00F163D1">
      <w:pPr>
        <w:pStyle w:val="Spisilustracji"/>
        <w:tabs>
          <w:tab w:val="right" w:leader="dot" w:pos="9062"/>
        </w:tabs>
        <w:spacing w:line="276" w:lineRule="auto"/>
        <w:rPr>
          <w:rFonts w:eastAsiaTheme="minorEastAsia"/>
          <w:noProof/>
          <w:lang w:eastAsia="pl-PL"/>
        </w:rPr>
      </w:pPr>
      <w:hyperlink w:anchor="_Toc29982722" w:history="1">
        <w:r w:rsidR="00AA000D" w:rsidRPr="007411A9">
          <w:rPr>
            <w:rStyle w:val="Hipercze"/>
            <w:noProof/>
          </w:rPr>
          <w:t>Wykres 39. Wielkość gospodarstwa domowego</w:t>
        </w:r>
        <w:r w:rsidR="00AA000D">
          <w:rPr>
            <w:noProof/>
            <w:webHidden/>
          </w:rPr>
          <w:tab/>
        </w:r>
        <w:r w:rsidR="00AA000D">
          <w:rPr>
            <w:noProof/>
            <w:webHidden/>
          </w:rPr>
          <w:fldChar w:fldCharType="begin"/>
        </w:r>
        <w:r w:rsidR="00AA000D">
          <w:rPr>
            <w:noProof/>
            <w:webHidden/>
          </w:rPr>
          <w:instrText xml:space="preserve"> PAGEREF _Toc29982722 \h </w:instrText>
        </w:r>
        <w:r w:rsidR="00AA000D">
          <w:rPr>
            <w:noProof/>
            <w:webHidden/>
          </w:rPr>
        </w:r>
        <w:r w:rsidR="00AA000D">
          <w:rPr>
            <w:noProof/>
            <w:webHidden/>
          </w:rPr>
          <w:fldChar w:fldCharType="separate"/>
        </w:r>
        <w:r w:rsidR="00AA000D">
          <w:rPr>
            <w:noProof/>
            <w:webHidden/>
          </w:rPr>
          <w:t>34</w:t>
        </w:r>
        <w:r w:rsidR="00AA000D">
          <w:rPr>
            <w:noProof/>
            <w:webHidden/>
          </w:rPr>
          <w:fldChar w:fldCharType="end"/>
        </w:r>
      </w:hyperlink>
    </w:p>
    <w:p w14:paraId="050AAD6F" w14:textId="3435B67D" w:rsidR="00AA000D" w:rsidRDefault="00F163D1" w:rsidP="00F163D1">
      <w:pPr>
        <w:pStyle w:val="Spisilustracji"/>
        <w:tabs>
          <w:tab w:val="right" w:leader="dot" w:pos="9062"/>
        </w:tabs>
        <w:spacing w:line="276" w:lineRule="auto"/>
        <w:rPr>
          <w:rFonts w:eastAsiaTheme="minorEastAsia"/>
          <w:noProof/>
          <w:lang w:eastAsia="pl-PL"/>
        </w:rPr>
      </w:pPr>
      <w:hyperlink w:anchor="_Toc29982723" w:history="1">
        <w:r w:rsidR="00AA000D" w:rsidRPr="007411A9">
          <w:rPr>
            <w:rStyle w:val="Hipercze"/>
            <w:noProof/>
          </w:rPr>
          <w:t>Wykres 40. Subiektywna ocena stanu zdrowia</w:t>
        </w:r>
        <w:r w:rsidR="00AA000D">
          <w:rPr>
            <w:noProof/>
            <w:webHidden/>
          </w:rPr>
          <w:tab/>
        </w:r>
        <w:r w:rsidR="00AA000D">
          <w:rPr>
            <w:noProof/>
            <w:webHidden/>
          </w:rPr>
          <w:fldChar w:fldCharType="begin"/>
        </w:r>
        <w:r w:rsidR="00AA000D">
          <w:rPr>
            <w:noProof/>
            <w:webHidden/>
          </w:rPr>
          <w:instrText xml:space="preserve"> PAGEREF _Toc29982723 \h </w:instrText>
        </w:r>
        <w:r w:rsidR="00AA000D">
          <w:rPr>
            <w:noProof/>
            <w:webHidden/>
          </w:rPr>
        </w:r>
        <w:r w:rsidR="00AA000D">
          <w:rPr>
            <w:noProof/>
            <w:webHidden/>
          </w:rPr>
          <w:fldChar w:fldCharType="separate"/>
        </w:r>
        <w:r w:rsidR="00AA000D">
          <w:rPr>
            <w:noProof/>
            <w:webHidden/>
          </w:rPr>
          <w:t>35</w:t>
        </w:r>
        <w:r w:rsidR="00AA000D">
          <w:rPr>
            <w:noProof/>
            <w:webHidden/>
          </w:rPr>
          <w:fldChar w:fldCharType="end"/>
        </w:r>
      </w:hyperlink>
    </w:p>
    <w:p w14:paraId="05AC1EC5" w14:textId="7D9FD6A0" w:rsidR="00AA000D" w:rsidRDefault="00F163D1" w:rsidP="00F163D1">
      <w:pPr>
        <w:pStyle w:val="Spisilustracji"/>
        <w:tabs>
          <w:tab w:val="right" w:leader="dot" w:pos="9062"/>
        </w:tabs>
        <w:spacing w:line="276" w:lineRule="auto"/>
        <w:rPr>
          <w:rFonts w:eastAsiaTheme="minorEastAsia"/>
          <w:noProof/>
          <w:lang w:eastAsia="pl-PL"/>
        </w:rPr>
      </w:pPr>
      <w:hyperlink w:anchor="_Toc29982724" w:history="1">
        <w:r w:rsidR="00AA000D" w:rsidRPr="007411A9">
          <w:rPr>
            <w:rStyle w:val="Hipercze"/>
            <w:noProof/>
          </w:rPr>
          <w:t>Wykres 41. Liczba samochodów i rowerów w gospodarstwie domowym</w:t>
        </w:r>
        <w:r w:rsidR="00AA000D">
          <w:rPr>
            <w:noProof/>
            <w:webHidden/>
          </w:rPr>
          <w:tab/>
        </w:r>
        <w:r w:rsidR="00AA000D">
          <w:rPr>
            <w:noProof/>
            <w:webHidden/>
          </w:rPr>
          <w:fldChar w:fldCharType="begin"/>
        </w:r>
        <w:r w:rsidR="00AA000D">
          <w:rPr>
            <w:noProof/>
            <w:webHidden/>
          </w:rPr>
          <w:instrText xml:space="preserve"> PAGEREF _Toc29982724 \h </w:instrText>
        </w:r>
        <w:r w:rsidR="00AA000D">
          <w:rPr>
            <w:noProof/>
            <w:webHidden/>
          </w:rPr>
        </w:r>
        <w:r w:rsidR="00AA000D">
          <w:rPr>
            <w:noProof/>
            <w:webHidden/>
          </w:rPr>
          <w:fldChar w:fldCharType="separate"/>
        </w:r>
        <w:r w:rsidR="00AA000D">
          <w:rPr>
            <w:noProof/>
            <w:webHidden/>
          </w:rPr>
          <w:t>35</w:t>
        </w:r>
        <w:r w:rsidR="00AA000D">
          <w:rPr>
            <w:noProof/>
            <w:webHidden/>
          </w:rPr>
          <w:fldChar w:fldCharType="end"/>
        </w:r>
      </w:hyperlink>
    </w:p>
    <w:p w14:paraId="37251BD2" w14:textId="7C7DC76B" w:rsidR="00AA000D" w:rsidRDefault="00F163D1" w:rsidP="00F163D1">
      <w:pPr>
        <w:pStyle w:val="Spisilustracji"/>
        <w:tabs>
          <w:tab w:val="right" w:leader="dot" w:pos="9062"/>
        </w:tabs>
        <w:spacing w:line="276" w:lineRule="auto"/>
        <w:rPr>
          <w:rFonts w:eastAsiaTheme="minorEastAsia"/>
          <w:noProof/>
          <w:lang w:eastAsia="pl-PL"/>
        </w:rPr>
      </w:pPr>
      <w:hyperlink w:anchor="_Toc29982725" w:history="1">
        <w:r w:rsidR="00AA000D" w:rsidRPr="007411A9">
          <w:rPr>
            <w:rStyle w:val="Hipercze"/>
            <w:noProof/>
          </w:rPr>
          <w:t>Wykres 42. Częstość przemieszczania się w obrębie miasta inaczej niż pieszo</w:t>
        </w:r>
        <w:r w:rsidR="00AA000D">
          <w:rPr>
            <w:noProof/>
            <w:webHidden/>
          </w:rPr>
          <w:tab/>
        </w:r>
        <w:r w:rsidR="00AA000D">
          <w:rPr>
            <w:noProof/>
            <w:webHidden/>
          </w:rPr>
          <w:fldChar w:fldCharType="begin"/>
        </w:r>
        <w:r w:rsidR="00AA000D">
          <w:rPr>
            <w:noProof/>
            <w:webHidden/>
          </w:rPr>
          <w:instrText xml:space="preserve"> PAGEREF _Toc29982725 \h </w:instrText>
        </w:r>
        <w:r w:rsidR="00AA000D">
          <w:rPr>
            <w:noProof/>
            <w:webHidden/>
          </w:rPr>
        </w:r>
        <w:r w:rsidR="00AA000D">
          <w:rPr>
            <w:noProof/>
            <w:webHidden/>
          </w:rPr>
          <w:fldChar w:fldCharType="separate"/>
        </w:r>
        <w:r w:rsidR="00AA000D">
          <w:rPr>
            <w:noProof/>
            <w:webHidden/>
          </w:rPr>
          <w:t>36</w:t>
        </w:r>
        <w:r w:rsidR="00AA000D">
          <w:rPr>
            <w:noProof/>
            <w:webHidden/>
          </w:rPr>
          <w:fldChar w:fldCharType="end"/>
        </w:r>
      </w:hyperlink>
    </w:p>
    <w:p w14:paraId="25A9203B" w14:textId="21D19D69" w:rsidR="00AA000D" w:rsidRDefault="00F163D1" w:rsidP="00F163D1">
      <w:pPr>
        <w:pStyle w:val="Spisilustracji"/>
        <w:tabs>
          <w:tab w:val="right" w:leader="dot" w:pos="9062"/>
        </w:tabs>
        <w:spacing w:line="276" w:lineRule="auto"/>
        <w:rPr>
          <w:rFonts w:eastAsiaTheme="minorEastAsia"/>
          <w:noProof/>
          <w:lang w:eastAsia="pl-PL"/>
        </w:rPr>
      </w:pPr>
      <w:hyperlink w:anchor="_Toc29982726" w:history="1">
        <w:r w:rsidR="00AA000D" w:rsidRPr="007411A9">
          <w:rPr>
            <w:rStyle w:val="Hipercze"/>
            <w:noProof/>
          </w:rPr>
          <w:t>Wykres 43. Środek transportu wykorzystywany do przejazdów wewnątrz miasta</w:t>
        </w:r>
        <w:r w:rsidR="00AA000D">
          <w:rPr>
            <w:noProof/>
            <w:webHidden/>
          </w:rPr>
          <w:tab/>
        </w:r>
        <w:r w:rsidR="00AA000D">
          <w:rPr>
            <w:noProof/>
            <w:webHidden/>
          </w:rPr>
          <w:fldChar w:fldCharType="begin"/>
        </w:r>
        <w:r w:rsidR="00AA000D">
          <w:rPr>
            <w:noProof/>
            <w:webHidden/>
          </w:rPr>
          <w:instrText xml:space="preserve"> PAGEREF _Toc29982726 \h </w:instrText>
        </w:r>
        <w:r w:rsidR="00AA000D">
          <w:rPr>
            <w:noProof/>
            <w:webHidden/>
          </w:rPr>
        </w:r>
        <w:r w:rsidR="00AA000D">
          <w:rPr>
            <w:noProof/>
            <w:webHidden/>
          </w:rPr>
          <w:fldChar w:fldCharType="separate"/>
        </w:r>
        <w:r w:rsidR="00AA000D">
          <w:rPr>
            <w:noProof/>
            <w:webHidden/>
          </w:rPr>
          <w:t>37</w:t>
        </w:r>
        <w:r w:rsidR="00AA000D">
          <w:rPr>
            <w:noProof/>
            <w:webHidden/>
          </w:rPr>
          <w:fldChar w:fldCharType="end"/>
        </w:r>
      </w:hyperlink>
    </w:p>
    <w:p w14:paraId="64464236" w14:textId="17A132C0" w:rsidR="00AA000D" w:rsidRDefault="00F163D1" w:rsidP="00F163D1">
      <w:pPr>
        <w:pStyle w:val="Spisilustracji"/>
        <w:tabs>
          <w:tab w:val="right" w:leader="dot" w:pos="9062"/>
        </w:tabs>
        <w:spacing w:line="276" w:lineRule="auto"/>
        <w:rPr>
          <w:rFonts w:eastAsiaTheme="minorEastAsia"/>
          <w:noProof/>
          <w:lang w:eastAsia="pl-PL"/>
        </w:rPr>
      </w:pPr>
      <w:hyperlink w:anchor="_Toc29982727" w:history="1">
        <w:r w:rsidR="00AA000D" w:rsidRPr="007411A9">
          <w:rPr>
            <w:rStyle w:val="Hipercze"/>
            <w:noProof/>
          </w:rPr>
          <w:t>Wykres 44. Cele przejazdów</w:t>
        </w:r>
        <w:r w:rsidR="00AA000D">
          <w:rPr>
            <w:noProof/>
            <w:webHidden/>
          </w:rPr>
          <w:tab/>
        </w:r>
        <w:r w:rsidR="00AA000D">
          <w:rPr>
            <w:noProof/>
            <w:webHidden/>
          </w:rPr>
          <w:fldChar w:fldCharType="begin"/>
        </w:r>
        <w:r w:rsidR="00AA000D">
          <w:rPr>
            <w:noProof/>
            <w:webHidden/>
          </w:rPr>
          <w:instrText xml:space="preserve"> PAGEREF _Toc29982727 \h </w:instrText>
        </w:r>
        <w:r w:rsidR="00AA000D">
          <w:rPr>
            <w:noProof/>
            <w:webHidden/>
          </w:rPr>
        </w:r>
        <w:r w:rsidR="00AA000D">
          <w:rPr>
            <w:noProof/>
            <w:webHidden/>
          </w:rPr>
          <w:fldChar w:fldCharType="separate"/>
        </w:r>
        <w:r w:rsidR="00AA000D">
          <w:rPr>
            <w:noProof/>
            <w:webHidden/>
          </w:rPr>
          <w:t>37</w:t>
        </w:r>
        <w:r w:rsidR="00AA000D">
          <w:rPr>
            <w:noProof/>
            <w:webHidden/>
          </w:rPr>
          <w:fldChar w:fldCharType="end"/>
        </w:r>
      </w:hyperlink>
    </w:p>
    <w:p w14:paraId="7666F618" w14:textId="23A44D47" w:rsidR="00AA000D" w:rsidRDefault="00F163D1" w:rsidP="00F163D1">
      <w:pPr>
        <w:pStyle w:val="Spisilustracji"/>
        <w:tabs>
          <w:tab w:val="right" w:leader="dot" w:pos="9062"/>
        </w:tabs>
        <w:spacing w:line="276" w:lineRule="auto"/>
        <w:rPr>
          <w:rFonts w:eastAsiaTheme="minorEastAsia"/>
          <w:noProof/>
          <w:lang w:eastAsia="pl-PL"/>
        </w:rPr>
      </w:pPr>
      <w:hyperlink w:anchor="_Toc29982728" w:history="1">
        <w:r w:rsidR="00AA000D" w:rsidRPr="007411A9">
          <w:rPr>
            <w:rStyle w:val="Hipercze"/>
            <w:noProof/>
          </w:rPr>
          <w:t>Wykres 45. Cele przejazdów, z którymi można byłoby poradzić sobie poruszając się rowerem</w:t>
        </w:r>
        <w:r w:rsidR="00AA000D">
          <w:rPr>
            <w:noProof/>
            <w:webHidden/>
          </w:rPr>
          <w:tab/>
        </w:r>
        <w:r w:rsidR="00AA000D">
          <w:rPr>
            <w:noProof/>
            <w:webHidden/>
          </w:rPr>
          <w:fldChar w:fldCharType="begin"/>
        </w:r>
        <w:r w:rsidR="00AA000D">
          <w:rPr>
            <w:noProof/>
            <w:webHidden/>
          </w:rPr>
          <w:instrText xml:space="preserve"> PAGEREF _Toc29982728 \h </w:instrText>
        </w:r>
        <w:r w:rsidR="00AA000D">
          <w:rPr>
            <w:noProof/>
            <w:webHidden/>
          </w:rPr>
        </w:r>
        <w:r w:rsidR="00AA000D">
          <w:rPr>
            <w:noProof/>
            <w:webHidden/>
          </w:rPr>
          <w:fldChar w:fldCharType="separate"/>
        </w:r>
        <w:r w:rsidR="00AA000D">
          <w:rPr>
            <w:noProof/>
            <w:webHidden/>
          </w:rPr>
          <w:t>38</w:t>
        </w:r>
        <w:r w:rsidR="00AA000D">
          <w:rPr>
            <w:noProof/>
            <w:webHidden/>
          </w:rPr>
          <w:fldChar w:fldCharType="end"/>
        </w:r>
      </w:hyperlink>
    </w:p>
    <w:p w14:paraId="66FBE6CF" w14:textId="39A9EF87" w:rsidR="00AA000D" w:rsidRDefault="00F163D1" w:rsidP="00F163D1">
      <w:pPr>
        <w:pStyle w:val="Spisilustracji"/>
        <w:tabs>
          <w:tab w:val="right" w:leader="dot" w:pos="9062"/>
        </w:tabs>
        <w:spacing w:line="276" w:lineRule="auto"/>
        <w:rPr>
          <w:rFonts w:eastAsiaTheme="minorEastAsia"/>
          <w:noProof/>
          <w:lang w:eastAsia="pl-PL"/>
        </w:rPr>
      </w:pPr>
      <w:hyperlink w:anchor="_Toc29982729" w:history="1">
        <w:r w:rsidR="00AA000D" w:rsidRPr="007411A9">
          <w:rPr>
            <w:rStyle w:val="Hipercze"/>
            <w:noProof/>
          </w:rPr>
          <w:t>Wykres 46. Częstość korzystania z roweru</w:t>
        </w:r>
        <w:r w:rsidR="00AA000D">
          <w:rPr>
            <w:noProof/>
            <w:webHidden/>
          </w:rPr>
          <w:tab/>
        </w:r>
        <w:r w:rsidR="00AA000D">
          <w:rPr>
            <w:noProof/>
            <w:webHidden/>
          </w:rPr>
          <w:fldChar w:fldCharType="begin"/>
        </w:r>
        <w:r w:rsidR="00AA000D">
          <w:rPr>
            <w:noProof/>
            <w:webHidden/>
          </w:rPr>
          <w:instrText xml:space="preserve"> PAGEREF _Toc29982729 \h </w:instrText>
        </w:r>
        <w:r w:rsidR="00AA000D">
          <w:rPr>
            <w:noProof/>
            <w:webHidden/>
          </w:rPr>
        </w:r>
        <w:r w:rsidR="00AA000D">
          <w:rPr>
            <w:noProof/>
            <w:webHidden/>
          </w:rPr>
          <w:fldChar w:fldCharType="separate"/>
        </w:r>
        <w:r w:rsidR="00AA000D">
          <w:rPr>
            <w:noProof/>
            <w:webHidden/>
          </w:rPr>
          <w:t>39</w:t>
        </w:r>
        <w:r w:rsidR="00AA000D">
          <w:rPr>
            <w:noProof/>
            <w:webHidden/>
          </w:rPr>
          <w:fldChar w:fldCharType="end"/>
        </w:r>
      </w:hyperlink>
    </w:p>
    <w:p w14:paraId="68D28936" w14:textId="029BCA14" w:rsidR="00AA000D" w:rsidRDefault="00F163D1" w:rsidP="00F163D1">
      <w:pPr>
        <w:pStyle w:val="Spisilustracji"/>
        <w:tabs>
          <w:tab w:val="right" w:leader="dot" w:pos="9062"/>
        </w:tabs>
        <w:spacing w:line="276" w:lineRule="auto"/>
        <w:rPr>
          <w:rFonts w:eastAsiaTheme="minorEastAsia"/>
          <w:noProof/>
          <w:lang w:eastAsia="pl-PL"/>
        </w:rPr>
      </w:pPr>
      <w:hyperlink w:anchor="_Toc29982730" w:history="1">
        <w:r w:rsidR="00AA000D" w:rsidRPr="007411A9">
          <w:rPr>
            <w:rStyle w:val="Hipercze"/>
            <w:noProof/>
          </w:rPr>
          <w:t>Wykres 47. Sprawy zachęcające do korzystania z roweru</w:t>
        </w:r>
        <w:r w:rsidR="00AA000D">
          <w:rPr>
            <w:noProof/>
            <w:webHidden/>
          </w:rPr>
          <w:tab/>
        </w:r>
        <w:r w:rsidR="00AA000D">
          <w:rPr>
            <w:noProof/>
            <w:webHidden/>
          </w:rPr>
          <w:fldChar w:fldCharType="begin"/>
        </w:r>
        <w:r w:rsidR="00AA000D">
          <w:rPr>
            <w:noProof/>
            <w:webHidden/>
          </w:rPr>
          <w:instrText xml:space="preserve"> PAGEREF _Toc29982730 \h </w:instrText>
        </w:r>
        <w:r w:rsidR="00AA000D">
          <w:rPr>
            <w:noProof/>
            <w:webHidden/>
          </w:rPr>
        </w:r>
        <w:r w:rsidR="00AA000D">
          <w:rPr>
            <w:noProof/>
            <w:webHidden/>
          </w:rPr>
          <w:fldChar w:fldCharType="separate"/>
        </w:r>
        <w:r w:rsidR="00AA000D">
          <w:rPr>
            <w:noProof/>
            <w:webHidden/>
          </w:rPr>
          <w:t>39</w:t>
        </w:r>
        <w:r w:rsidR="00AA000D">
          <w:rPr>
            <w:noProof/>
            <w:webHidden/>
          </w:rPr>
          <w:fldChar w:fldCharType="end"/>
        </w:r>
      </w:hyperlink>
    </w:p>
    <w:p w14:paraId="6FE6B9AD" w14:textId="423FFA43" w:rsidR="00AA000D" w:rsidRDefault="00F163D1" w:rsidP="00F163D1">
      <w:pPr>
        <w:pStyle w:val="Spisilustracji"/>
        <w:tabs>
          <w:tab w:val="right" w:leader="dot" w:pos="9062"/>
        </w:tabs>
        <w:spacing w:line="276" w:lineRule="auto"/>
        <w:rPr>
          <w:rFonts w:eastAsiaTheme="minorEastAsia"/>
          <w:noProof/>
          <w:lang w:eastAsia="pl-PL"/>
        </w:rPr>
      </w:pPr>
      <w:hyperlink w:anchor="_Toc29982731" w:history="1">
        <w:r w:rsidR="00AA000D" w:rsidRPr="007411A9">
          <w:rPr>
            <w:rStyle w:val="Hipercze"/>
            <w:noProof/>
          </w:rPr>
          <w:t>Wykres 48. Sprawy zniechęcające do korzystania z roweru</w:t>
        </w:r>
        <w:r w:rsidR="00AA000D">
          <w:rPr>
            <w:noProof/>
            <w:webHidden/>
          </w:rPr>
          <w:tab/>
        </w:r>
        <w:r w:rsidR="00AA000D">
          <w:rPr>
            <w:noProof/>
            <w:webHidden/>
          </w:rPr>
          <w:fldChar w:fldCharType="begin"/>
        </w:r>
        <w:r w:rsidR="00AA000D">
          <w:rPr>
            <w:noProof/>
            <w:webHidden/>
          </w:rPr>
          <w:instrText xml:space="preserve"> PAGEREF _Toc29982731 \h </w:instrText>
        </w:r>
        <w:r w:rsidR="00AA000D">
          <w:rPr>
            <w:noProof/>
            <w:webHidden/>
          </w:rPr>
        </w:r>
        <w:r w:rsidR="00AA000D">
          <w:rPr>
            <w:noProof/>
            <w:webHidden/>
          </w:rPr>
          <w:fldChar w:fldCharType="separate"/>
        </w:r>
        <w:r w:rsidR="00AA000D">
          <w:rPr>
            <w:noProof/>
            <w:webHidden/>
          </w:rPr>
          <w:t>40</w:t>
        </w:r>
        <w:r w:rsidR="00AA000D">
          <w:rPr>
            <w:noProof/>
            <w:webHidden/>
          </w:rPr>
          <w:fldChar w:fldCharType="end"/>
        </w:r>
      </w:hyperlink>
    </w:p>
    <w:p w14:paraId="016E129E" w14:textId="02E22EC8" w:rsidR="00AA000D" w:rsidRDefault="00F163D1" w:rsidP="00F163D1">
      <w:pPr>
        <w:pStyle w:val="Spisilustracji"/>
        <w:tabs>
          <w:tab w:val="right" w:leader="dot" w:pos="9062"/>
        </w:tabs>
        <w:spacing w:line="276" w:lineRule="auto"/>
        <w:rPr>
          <w:rFonts w:eastAsiaTheme="minorEastAsia"/>
          <w:noProof/>
          <w:lang w:eastAsia="pl-PL"/>
        </w:rPr>
      </w:pPr>
      <w:hyperlink w:anchor="_Toc29982732" w:history="1">
        <w:r w:rsidR="00AA000D" w:rsidRPr="007411A9">
          <w:rPr>
            <w:rStyle w:val="Hipercze"/>
            <w:noProof/>
          </w:rPr>
          <w:t>Wykres 49. Gotowość korzystania z roweru miejskiego</w:t>
        </w:r>
        <w:r w:rsidR="00AA000D">
          <w:rPr>
            <w:noProof/>
            <w:webHidden/>
          </w:rPr>
          <w:tab/>
        </w:r>
        <w:r w:rsidR="00AA000D">
          <w:rPr>
            <w:noProof/>
            <w:webHidden/>
          </w:rPr>
          <w:fldChar w:fldCharType="begin"/>
        </w:r>
        <w:r w:rsidR="00AA000D">
          <w:rPr>
            <w:noProof/>
            <w:webHidden/>
          </w:rPr>
          <w:instrText xml:space="preserve"> PAGEREF _Toc29982732 \h </w:instrText>
        </w:r>
        <w:r w:rsidR="00AA000D">
          <w:rPr>
            <w:noProof/>
            <w:webHidden/>
          </w:rPr>
        </w:r>
        <w:r w:rsidR="00AA000D">
          <w:rPr>
            <w:noProof/>
            <w:webHidden/>
          </w:rPr>
          <w:fldChar w:fldCharType="separate"/>
        </w:r>
        <w:r w:rsidR="00AA000D">
          <w:rPr>
            <w:noProof/>
            <w:webHidden/>
          </w:rPr>
          <w:t>41</w:t>
        </w:r>
        <w:r w:rsidR="00AA000D">
          <w:rPr>
            <w:noProof/>
            <w:webHidden/>
          </w:rPr>
          <w:fldChar w:fldCharType="end"/>
        </w:r>
      </w:hyperlink>
    </w:p>
    <w:p w14:paraId="76CCF91C" w14:textId="2851B6E0" w:rsidR="00AA000D" w:rsidRDefault="00F163D1" w:rsidP="00F163D1">
      <w:pPr>
        <w:pStyle w:val="Spisilustracji"/>
        <w:tabs>
          <w:tab w:val="right" w:leader="dot" w:pos="9062"/>
        </w:tabs>
        <w:spacing w:line="276" w:lineRule="auto"/>
        <w:rPr>
          <w:rFonts w:eastAsiaTheme="minorEastAsia"/>
          <w:noProof/>
          <w:lang w:eastAsia="pl-PL"/>
        </w:rPr>
      </w:pPr>
      <w:hyperlink w:anchor="_Toc29982733" w:history="1">
        <w:r w:rsidR="00AA000D" w:rsidRPr="007411A9">
          <w:rPr>
            <w:rStyle w:val="Hipercze"/>
            <w:noProof/>
          </w:rPr>
          <w:t>Wykres 50. Rozwiązania niezbędne by zachęcić do regularnego dojeżdżania na rowerze do pracy</w:t>
        </w:r>
        <w:r w:rsidR="00AA000D">
          <w:rPr>
            <w:noProof/>
            <w:webHidden/>
          </w:rPr>
          <w:tab/>
        </w:r>
        <w:r w:rsidR="00AA000D">
          <w:rPr>
            <w:noProof/>
            <w:webHidden/>
          </w:rPr>
          <w:fldChar w:fldCharType="begin"/>
        </w:r>
        <w:r w:rsidR="00AA000D">
          <w:rPr>
            <w:noProof/>
            <w:webHidden/>
          </w:rPr>
          <w:instrText xml:space="preserve"> PAGEREF _Toc29982733 \h </w:instrText>
        </w:r>
        <w:r w:rsidR="00AA000D">
          <w:rPr>
            <w:noProof/>
            <w:webHidden/>
          </w:rPr>
        </w:r>
        <w:r w:rsidR="00AA000D">
          <w:rPr>
            <w:noProof/>
            <w:webHidden/>
          </w:rPr>
          <w:fldChar w:fldCharType="separate"/>
        </w:r>
        <w:r w:rsidR="00AA000D">
          <w:rPr>
            <w:noProof/>
            <w:webHidden/>
          </w:rPr>
          <w:t>42</w:t>
        </w:r>
        <w:r w:rsidR="00AA000D">
          <w:rPr>
            <w:noProof/>
            <w:webHidden/>
          </w:rPr>
          <w:fldChar w:fldCharType="end"/>
        </w:r>
      </w:hyperlink>
    </w:p>
    <w:p w14:paraId="307D8C7A" w14:textId="490777DD" w:rsidR="00AA000D" w:rsidRDefault="00F163D1" w:rsidP="00F163D1">
      <w:pPr>
        <w:pStyle w:val="Spisilustracji"/>
        <w:tabs>
          <w:tab w:val="right" w:leader="dot" w:pos="9062"/>
        </w:tabs>
        <w:spacing w:line="276" w:lineRule="auto"/>
        <w:rPr>
          <w:rFonts w:eastAsiaTheme="minorEastAsia"/>
          <w:noProof/>
          <w:lang w:eastAsia="pl-PL"/>
        </w:rPr>
      </w:pPr>
      <w:hyperlink w:anchor="_Toc29982734" w:history="1">
        <w:r w:rsidR="00AA000D" w:rsidRPr="007411A9">
          <w:rPr>
            <w:rStyle w:val="Hipercze"/>
            <w:noProof/>
          </w:rPr>
          <w:t>Wykres 51. Maksymalny dystans do pokonania pieszo, aby dotrzeć do parkingu rowerowego</w:t>
        </w:r>
        <w:r w:rsidR="00AA000D">
          <w:rPr>
            <w:noProof/>
            <w:webHidden/>
          </w:rPr>
          <w:tab/>
        </w:r>
        <w:r w:rsidR="00AA000D">
          <w:rPr>
            <w:noProof/>
            <w:webHidden/>
          </w:rPr>
          <w:fldChar w:fldCharType="begin"/>
        </w:r>
        <w:r w:rsidR="00AA000D">
          <w:rPr>
            <w:noProof/>
            <w:webHidden/>
          </w:rPr>
          <w:instrText xml:space="preserve"> PAGEREF _Toc29982734 \h </w:instrText>
        </w:r>
        <w:r w:rsidR="00AA000D">
          <w:rPr>
            <w:noProof/>
            <w:webHidden/>
          </w:rPr>
        </w:r>
        <w:r w:rsidR="00AA000D">
          <w:rPr>
            <w:noProof/>
            <w:webHidden/>
          </w:rPr>
          <w:fldChar w:fldCharType="separate"/>
        </w:r>
        <w:r w:rsidR="00AA000D">
          <w:rPr>
            <w:noProof/>
            <w:webHidden/>
          </w:rPr>
          <w:t>43</w:t>
        </w:r>
        <w:r w:rsidR="00AA000D">
          <w:rPr>
            <w:noProof/>
            <w:webHidden/>
          </w:rPr>
          <w:fldChar w:fldCharType="end"/>
        </w:r>
      </w:hyperlink>
    </w:p>
    <w:p w14:paraId="5B82F983" w14:textId="016091D9" w:rsidR="00AA000D" w:rsidRDefault="00F163D1" w:rsidP="00F163D1">
      <w:pPr>
        <w:pStyle w:val="Spisilustracji"/>
        <w:tabs>
          <w:tab w:val="right" w:leader="dot" w:pos="9062"/>
        </w:tabs>
        <w:spacing w:line="276" w:lineRule="auto"/>
        <w:rPr>
          <w:rFonts w:eastAsiaTheme="minorEastAsia"/>
          <w:noProof/>
          <w:lang w:eastAsia="pl-PL"/>
        </w:rPr>
      </w:pPr>
      <w:hyperlink w:anchor="_Toc29982735" w:history="1">
        <w:r w:rsidR="00AA000D" w:rsidRPr="007411A9">
          <w:rPr>
            <w:rStyle w:val="Hipercze"/>
            <w:noProof/>
          </w:rPr>
          <w:t>Wykres 52. Punkty, w jakich powinny być zlokalizowane stacje wypożyczenia roweru miejskiego</w:t>
        </w:r>
        <w:r w:rsidR="00AA000D">
          <w:rPr>
            <w:noProof/>
            <w:webHidden/>
          </w:rPr>
          <w:tab/>
        </w:r>
        <w:r w:rsidR="00AA000D">
          <w:rPr>
            <w:noProof/>
            <w:webHidden/>
          </w:rPr>
          <w:fldChar w:fldCharType="begin"/>
        </w:r>
        <w:r w:rsidR="00AA000D">
          <w:rPr>
            <w:noProof/>
            <w:webHidden/>
          </w:rPr>
          <w:instrText xml:space="preserve"> PAGEREF _Toc29982735 \h </w:instrText>
        </w:r>
        <w:r w:rsidR="00AA000D">
          <w:rPr>
            <w:noProof/>
            <w:webHidden/>
          </w:rPr>
        </w:r>
        <w:r w:rsidR="00AA000D">
          <w:rPr>
            <w:noProof/>
            <w:webHidden/>
          </w:rPr>
          <w:fldChar w:fldCharType="separate"/>
        </w:r>
        <w:r w:rsidR="00AA000D">
          <w:rPr>
            <w:noProof/>
            <w:webHidden/>
          </w:rPr>
          <w:t>43</w:t>
        </w:r>
        <w:r w:rsidR="00AA000D">
          <w:rPr>
            <w:noProof/>
            <w:webHidden/>
          </w:rPr>
          <w:fldChar w:fldCharType="end"/>
        </w:r>
      </w:hyperlink>
    </w:p>
    <w:p w14:paraId="4AAB0496" w14:textId="49B5FBA0" w:rsidR="00AA000D" w:rsidRDefault="00F163D1" w:rsidP="00F163D1">
      <w:pPr>
        <w:pStyle w:val="Spisilustracji"/>
        <w:tabs>
          <w:tab w:val="right" w:leader="dot" w:pos="9062"/>
        </w:tabs>
        <w:spacing w:line="276" w:lineRule="auto"/>
        <w:rPr>
          <w:rFonts w:eastAsiaTheme="minorEastAsia"/>
          <w:noProof/>
          <w:lang w:eastAsia="pl-PL"/>
        </w:rPr>
      </w:pPr>
      <w:hyperlink w:anchor="_Toc29982736" w:history="1">
        <w:r w:rsidR="00AA000D" w:rsidRPr="007411A9">
          <w:rPr>
            <w:rStyle w:val="Hipercze"/>
            <w:noProof/>
          </w:rPr>
          <w:t>Wykres 53. Stan posiadania rowerów w gospodarstwach domowych – liczba rowerów</w:t>
        </w:r>
        <w:r w:rsidR="00AA000D">
          <w:rPr>
            <w:noProof/>
            <w:webHidden/>
          </w:rPr>
          <w:tab/>
        </w:r>
        <w:r w:rsidR="00AA000D">
          <w:rPr>
            <w:noProof/>
            <w:webHidden/>
          </w:rPr>
          <w:fldChar w:fldCharType="begin"/>
        </w:r>
        <w:r w:rsidR="00AA000D">
          <w:rPr>
            <w:noProof/>
            <w:webHidden/>
          </w:rPr>
          <w:instrText xml:space="preserve"> PAGEREF _Toc29982736 \h </w:instrText>
        </w:r>
        <w:r w:rsidR="00AA000D">
          <w:rPr>
            <w:noProof/>
            <w:webHidden/>
          </w:rPr>
        </w:r>
        <w:r w:rsidR="00AA000D">
          <w:rPr>
            <w:noProof/>
            <w:webHidden/>
          </w:rPr>
          <w:fldChar w:fldCharType="separate"/>
        </w:r>
        <w:r w:rsidR="00AA000D">
          <w:rPr>
            <w:noProof/>
            <w:webHidden/>
          </w:rPr>
          <w:t>46</w:t>
        </w:r>
        <w:r w:rsidR="00AA000D">
          <w:rPr>
            <w:noProof/>
            <w:webHidden/>
          </w:rPr>
          <w:fldChar w:fldCharType="end"/>
        </w:r>
      </w:hyperlink>
    </w:p>
    <w:p w14:paraId="1DDBBAD9" w14:textId="33FD7197" w:rsidR="00AA000D" w:rsidRDefault="00F163D1" w:rsidP="00F163D1">
      <w:pPr>
        <w:pStyle w:val="Spisilustracji"/>
        <w:tabs>
          <w:tab w:val="right" w:leader="dot" w:pos="9062"/>
        </w:tabs>
        <w:spacing w:line="276" w:lineRule="auto"/>
        <w:rPr>
          <w:rFonts w:eastAsiaTheme="minorEastAsia"/>
          <w:noProof/>
          <w:lang w:eastAsia="pl-PL"/>
        </w:rPr>
      </w:pPr>
      <w:hyperlink w:anchor="_Toc29982737" w:history="1">
        <w:r w:rsidR="00AA000D" w:rsidRPr="007411A9">
          <w:rPr>
            <w:rStyle w:val="Hipercze"/>
            <w:noProof/>
          </w:rPr>
          <w:t>Wykres 54. Stan posiadania rowerów</w:t>
        </w:r>
        <w:r w:rsidR="00AA000D">
          <w:rPr>
            <w:noProof/>
            <w:webHidden/>
          </w:rPr>
          <w:tab/>
        </w:r>
        <w:r w:rsidR="00AA000D">
          <w:rPr>
            <w:noProof/>
            <w:webHidden/>
          </w:rPr>
          <w:fldChar w:fldCharType="begin"/>
        </w:r>
        <w:r w:rsidR="00AA000D">
          <w:rPr>
            <w:noProof/>
            <w:webHidden/>
          </w:rPr>
          <w:instrText xml:space="preserve"> PAGEREF _Toc29982737 \h </w:instrText>
        </w:r>
        <w:r w:rsidR="00AA000D">
          <w:rPr>
            <w:noProof/>
            <w:webHidden/>
          </w:rPr>
        </w:r>
        <w:r w:rsidR="00AA000D">
          <w:rPr>
            <w:noProof/>
            <w:webHidden/>
          </w:rPr>
          <w:fldChar w:fldCharType="separate"/>
        </w:r>
        <w:r w:rsidR="00AA000D">
          <w:rPr>
            <w:noProof/>
            <w:webHidden/>
          </w:rPr>
          <w:t>47</w:t>
        </w:r>
        <w:r w:rsidR="00AA000D">
          <w:rPr>
            <w:noProof/>
            <w:webHidden/>
          </w:rPr>
          <w:fldChar w:fldCharType="end"/>
        </w:r>
      </w:hyperlink>
    </w:p>
    <w:p w14:paraId="119BCDD5" w14:textId="3D0ED0F9" w:rsidR="00AA000D" w:rsidRDefault="00F163D1" w:rsidP="00F163D1">
      <w:pPr>
        <w:pStyle w:val="Spisilustracji"/>
        <w:tabs>
          <w:tab w:val="right" w:leader="dot" w:pos="9062"/>
        </w:tabs>
        <w:spacing w:line="276" w:lineRule="auto"/>
        <w:rPr>
          <w:rFonts w:eastAsiaTheme="minorEastAsia"/>
          <w:noProof/>
          <w:lang w:eastAsia="pl-PL"/>
        </w:rPr>
      </w:pPr>
      <w:hyperlink w:anchor="_Toc29982738" w:history="1">
        <w:r w:rsidR="00AA000D" w:rsidRPr="007411A9">
          <w:rPr>
            <w:rStyle w:val="Hipercze"/>
            <w:noProof/>
          </w:rPr>
          <w:t>Wykres 55. Środki transportu, z jakich najczęściej korzystają różnie grupy badanych</w:t>
        </w:r>
        <w:r w:rsidR="00AA000D">
          <w:rPr>
            <w:noProof/>
            <w:webHidden/>
          </w:rPr>
          <w:tab/>
        </w:r>
        <w:r w:rsidR="00AA000D">
          <w:rPr>
            <w:noProof/>
            <w:webHidden/>
          </w:rPr>
          <w:fldChar w:fldCharType="begin"/>
        </w:r>
        <w:r w:rsidR="00AA000D">
          <w:rPr>
            <w:noProof/>
            <w:webHidden/>
          </w:rPr>
          <w:instrText xml:space="preserve"> PAGEREF _Toc29982738 \h </w:instrText>
        </w:r>
        <w:r w:rsidR="00AA000D">
          <w:rPr>
            <w:noProof/>
            <w:webHidden/>
          </w:rPr>
        </w:r>
        <w:r w:rsidR="00AA000D">
          <w:rPr>
            <w:noProof/>
            <w:webHidden/>
          </w:rPr>
          <w:fldChar w:fldCharType="separate"/>
        </w:r>
        <w:r w:rsidR="00AA000D">
          <w:rPr>
            <w:noProof/>
            <w:webHidden/>
          </w:rPr>
          <w:t>48</w:t>
        </w:r>
        <w:r w:rsidR="00AA000D">
          <w:rPr>
            <w:noProof/>
            <w:webHidden/>
          </w:rPr>
          <w:fldChar w:fldCharType="end"/>
        </w:r>
      </w:hyperlink>
    </w:p>
    <w:p w14:paraId="2134244C" w14:textId="4C239513" w:rsidR="00AA000D" w:rsidRDefault="00F163D1" w:rsidP="00F163D1">
      <w:pPr>
        <w:pStyle w:val="Spisilustracji"/>
        <w:tabs>
          <w:tab w:val="right" w:leader="dot" w:pos="9062"/>
        </w:tabs>
        <w:spacing w:line="276" w:lineRule="auto"/>
        <w:rPr>
          <w:rFonts w:eastAsiaTheme="minorEastAsia"/>
          <w:noProof/>
          <w:lang w:eastAsia="pl-PL"/>
        </w:rPr>
      </w:pPr>
      <w:hyperlink w:anchor="_Toc29982739" w:history="1">
        <w:r w:rsidR="00AA000D" w:rsidRPr="007411A9">
          <w:rPr>
            <w:rStyle w:val="Hipercze"/>
            <w:noProof/>
          </w:rPr>
          <w:t>Wykres 56. Gotowość poradzenia sobie z wybranymi sprawami z pomocą roweru</w:t>
        </w:r>
        <w:r w:rsidR="00AA000D">
          <w:rPr>
            <w:noProof/>
            <w:webHidden/>
          </w:rPr>
          <w:tab/>
        </w:r>
        <w:r w:rsidR="00AA000D">
          <w:rPr>
            <w:noProof/>
            <w:webHidden/>
          </w:rPr>
          <w:fldChar w:fldCharType="begin"/>
        </w:r>
        <w:r w:rsidR="00AA000D">
          <w:rPr>
            <w:noProof/>
            <w:webHidden/>
          </w:rPr>
          <w:instrText xml:space="preserve"> PAGEREF _Toc29982739 \h </w:instrText>
        </w:r>
        <w:r w:rsidR="00AA000D">
          <w:rPr>
            <w:noProof/>
            <w:webHidden/>
          </w:rPr>
        </w:r>
        <w:r w:rsidR="00AA000D">
          <w:rPr>
            <w:noProof/>
            <w:webHidden/>
          </w:rPr>
          <w:fldChar w:fldCharType="separate"/>
        </w:r>
        <w:r w:rsidR="00AA000D">
          <w:rPr>
            <w:noProof/>
            <w:webHidden/>
          </w:rPr>
          <w:t>51</w:t>
        </w:r>
        <w:r w:rsidR="00AA000D">
          <w:rPr>
            <w:noProof/>
            <w:webHidden/>
          </w:rPr>
          <w:fldChar w:fldCharType="end"/>
        </w:r>
      </w:hyperlink>
    </w:p>
    <w:p w14:paraId="686128C3" w14:textId="4348CBB6" w:rsidR="00AA000D" w:rsidRDefault="00F163D1" w:rsidP="00F163D1">
      <w:pPr>
        <w:pStyle w:val="Spisilustracji"/>
        <w:tabs>
          <w:tab w:val="right" w:leader="dot" w:pos="9062"/>
        </w:tabs>
        <w:spacing w:line="276" w:lineRule="auto"/>
        <w:rPr>
          <w:rFonts w:eastAsiaTheme="minorEastAsia"/>
          <w:noProof/>
          <w:lang w:eastAsia="pl-PL"/>
        </w:rPr>
      </w:pPr>
      <w:hyperlink w:anchor="_Toc29982740" w:history="1">
        <w:r w:rsidR="00AA000D" w:rsidRPr="007411A9">
          <w:rPr>
            <w:rStyle w:val="Hipercze"/>
            <w:noProof/>
          </w:rPr>
          <w:t>Wykres 57. Częstość korzystania z roweru</w:t>
        </w:r>
        <w:r w:rsidR="00AA000D">
          <w:rPr>
            <w:noProof/>
            <w:webHidden/>
          </w:rPr>
          <w:tab/>
        </w:r>
        <w:r w:rsidR="00AA000D">
          <w:rPr>
            <w:noProof/>
            <w:webHidden/>
          </w:rPr>
          <w:fldChar w:fldCharType="begin"/>
        </w:r>
        <w:r w:rsidR="00AA000D">
          <w:rPr>
            <w:noProof/>
            <w:webHidden/>
          </w:rPr>
          <w:instrText xml:space="preserve"> PAGEREF _Toc29982740 \h </w:instrText>
        </w:r>
        <w:r w:rsidR="00AA000D">
          <w:rPr>
            <w:noProof/>
            <w:webHidden/>
          </w:rPr>
        </w:r>
        <w:r w:rsidR="00AA000D">
          <w:rPr>
            <w:noProof/>
            <w:webHidden/>
          </w:rPr>
          <w:fldChar w:fldCharType="separate"/>
        </w:r>
        <w:r w:rsidR="00AA000D">
          <w:rPr>
            <w:noProof/>
            <w:webHidden/>
          </w:rPr>
          <w:t>52</w:t>
        </w:r>
        <w:r w:rsidR="00AA000D">
          <w:rPr>
            <w:noProof/>
            <w:webHidden/>
          </w:rPr>
          <w:fldChar w:fldCharType="end"/>
        </w:r>
      </w:hyperlink>
    </w:p>
    <w:p w14:paraId="7265A0AC" w14:textId="44336AAE" w:rsidR="00AA000D" w:rsidRDefault="00F163D1" w:rsidP="00F163D1">
      <w:pPr>
        <w:pStyle w:val="Spisilustracji"/>
        <w:tabs>
          <w:tab w:val="right" w:leader="dot" w:pos="9062"/>
        </w:tabs>
        <w:spacing w:line="276" w:lineRule="auto"/>
        <w:rPr>
          <w:rFonts w:eastAsiaTheme="minorEastAsia"/>
          <w:noProof/>
          <w:lang w:eastAsia="pl-PL"/>
        </w:rPr>
      </w:pPr>
      <w:hyperlink w:anchor="_Toc29982741" w:history="1">
        <w:r w:rsidR="00AA000D" w:rsidRPr="007411A9">
          <w:rPr>
            <w:rStyle w:val="Hipercze"/>
            <w:noProof/>
          </w:rPr>
          <w:t>Wykres 58. Częstość przemieszczania się po mieście inaczej niż pieszo</w:t>
        </w:r>
        <w:r w:rsidR="00AA000D">
          <w:rPr>
            <w:noProof/>
            <w:webHidden/>
          </w:rPr>
          <w:tab/>
        </w:r>
        <w:r w:rsidR="00AA000D">
          <w:rPr>
            <w:noProof/>
            <w:webHidden/>
          </w:rPr>
          <w:fldChar w:fldCharType="begin"/>
        </w:r>
        <w:r w:rsidR="00AA000D">
          <w:rPr>
            <w:noProof/>
            <w:webHidden/>
          </w:rPr>
          <w:instrText xml:space="preserve"> PAGEREF _Toc29982741 \h </w:instrText>
        </w:r>
        <w:r w:rsidR="00AA000D">
          <w:rPr>
            <w:noProof/>
            <w:webHidden/>
          </w:rPr>
        </w:r>
        <w:r w:rsidR="00AA000D">
          <w:rPr>
            <w:noProof/>
            <w:webHidden/>
          </w:rPr>
          <w:fldChar w:fldCharType="separate"/>
        </w:r>
        <w:r w:rsidR="00AA000D">
          <w:rPr>
            <w:noProof/>
            <w:webHidden/>
          </w:rPr>
          <w:t>53</w:t>
        </w:r>
        <w:r w:rsidR="00AA000D">
          <w:rPr>
            <w:noProof/>
            <w:webHidden/>
          </w:rPr>
          <w:fldChar w:fldCharType="end"/>
        </w:r>
      </w:hyperlink>
    </w:p>
    <w:p w14:paraId="3FD1CC89" w14:textId="3BBD1F5E" w:rsidR="00AA000D" w:rsidRDefault="00F163D1" w:rsidP="00F163D1">
      <w:pPr>
        <w:pStyle w:val="Spisilustracji"/>
        <w:tabs>
          <w:tab w:val="right" w:leader="dot" w:pos="9062"/>
        </w:tabs>
        <w:spacing w:line="276" w:lineRule="auto"/>
        <w:rPr>
          <w:rFonts w:eastAsiaTheme="minorEastAsia"/>
          <w:noProof/>
          <w:lang w:eastAsia="pl-PL"/>
        </w:rPr>
      </w:pPr>
      <w:hyperlink w:anchor="_Toc29982742" w:history="1">
        <w:r w:rsidR="00AA000D" w:rsidRPr="007411A9">
          <w:rPr>
            <w:rStyle w:val="Hipercze"/>
            <w:noProof/>
          </w:rPr>
          <w:t>Wykres 59. Powody, które zniechęcają do korzystania z roweru – dorośli*</w:t>
        </w:r>
        <w:r w:rsidR="00AA000D">
          <w:rPr>
            <w:noProof/>
            <w:webHidden/>
          </w:rPr>
          <w:tab/>
        </w:r>
        <w:r w:rsidR="00AA000D">
          <w:rPr>
            <w:noProof/>
            <w:webHidden/>
          </w:rPr>
          <w:fldChar w:fldCharType="begin"/>
        </w:r>
        <w:r w:rsidR="00AA000D">
          <w:rPr>
            <w:noProof/>
            <w:webHidden/>
          </w:rPr>
          <w:instrText xml:space="preserve"> PAGEREF _Toc29982742 \h </w:instrText>
        </w:r>
        <w:r w:rsidR="00AA000D">
          <w:rPr>
            <w:noProof/>
            <w:webHidden/>
          </w:rPr>
        </w:r>
        <w:r w:rsidR="00AA000D">
          <w:rPr>
            <w:noProof/>
            <w:webHidden/>
          </w:rPr>
          <w:fldChar w:fldCharType="separate"/>
        </w:r>
        <w:r w:rsidR="00AA000D">
          <w:rPr>
            <w:noProof/>
            <w:webHidden/>
          </w:rPr>
          <w:t>54</w:t>
        </w:r>
        <w:r w:rsidR="00AA000D">
          <w:rPr>
            <w:noProof/>
            <w:webHidden/>
          </w:rPr>
          <w:fldChar w:fldCharType="end"/>
        </w:r>
      </w:hyperlink>
    </w:p>
    <w:p w14:paraId="6EA08CE4" w14:textId="7074272F" w:rsidR="00AA000D" w:rsidRDefault="00F163D1" w:rsidP="00F163D1">
      <w:pPr>
        <w:pStyle w:val="Spisilustracji"/>
        <w:tabs>
          <w:tab w:val="right" w:leader="dot" w:pos="9062"/>
        </w:tabs>
        <w:spacing w:line="276" w:lineRule="auto"/>
        <w:rPr>
          <w:rFonts w:eastAsiaTheme="minorEastAsia"/>
          <w:noProof/>
          <w:lang w:eastAsia="pl-PL"/>
        </w:rPr>
      </w:pPr>
      <w:hyperlink w:anchor="_Toc29982743" w:history="1">
        <w:r w:rsidR="00AA000D" w:rsidRPr="007411A9">
          <w:rPr>
            <w:rStyle w:val="Hipercze"/>
            <w:noProof/>
          </w:rPr>
          <w:t>Wykres 60. Powody, które zniechęcają do korzystania z roweru – uczniowie*</w:t>
        </w:r>
        <w:r w:rsidR="00AA000D">
          <w:rPr>
            <w:noProof/>
            <w:webHidden/>
          </w:rPr>
          <w:tab/>
        </w:r>
        <w:r w:rsidR="00AA000D">
          <w:rPr>
            <w:noProof/>
            <w:webHidden/>
          </w:rPr>
          <w:fldChar w:fldCharType="begin"/>
        </w:r>
        <w:r w:rsidR="00AA000D">
          <w:rPr>
            <w:noProof/>
            <w:webHidden/>
          </w:rPr>
          <w:instrText xml:space="preserve"> PAGEREF _Toc29982743 \h </w:instrText>
        </w:r>
        <w:r w:rsidR="00AA000D">
          <w:rPr>
            <w:noProof/>
            <w:webHidden/>
          </w:rPr>
        </w:r>
        <w:r w:rsidR="00AA000D">
          <w:rPr>
            <w:noProof/>
            <w:webHidden/>
          </w:rPr>
          <w:fldChar w:fldCharType="separate"/>
        </w:r>
        <w:r w:rsidR="00AA000D">
          <w:rPr>
            <w:noProof/>
            <w:webHidden/>
          </w:rPr>
          <w:t>55</w:t>
        </w:r>
        <w:r w:rsidR="00AA000D">
          <w:rPr>
            <w:noProof/>
            <w:webHidden/>
          </w:rPr>
          <w:fldChar w:fldCharType="end"/>
        </w:r>
      </w:hyperlink>
    </w:p>
    <w:p w14:paraId="204A00F7" w14:textId="3C614C15" w:rsidR="00AA000D" w:rsidRDefault="00F163D1" w:rsidP="00F163D1">
      <w:pPr>
        <w:pStyle w:val="Spisilustracji"/>
        <w:tabs>
          <w:tab w:val="right" w:leader="dot" w:pos="9062"/>
        </w:tabs>
        <w:spacing w:line="276" w:lineRule="auto"/>
        <w:rPr>
          <w:rFonts w:eastAsiaTheme="minorEastAsia"/>
          <w:noProof/>
          <w:lang w:eastAsia="pl-PL"/>
        </w:rPr>
      </w:pPr>
      <w:hyperlink w:anchor="_Toc29982744" w:history="1">
        <w:r w:rsidR="00AA000D" w:rsidRPr="007411A9">
          <w:rPr>
            <w:rStyle w:val="Hipercze"/>
            <w:noProof/>
          </w:rPr>
          <w:t>Wykres 61. Ocena ścieżek rowerowych</w:t>
        </w:r>
        <w:r w:rsidR="00AA000D">
          <w:rPr>
            <w:noProof/>
            <w:webHidden/>
          </w:rPr>
          <w:tab/>
        </w:r>
        <w:r w:rsidR="00AA000D">
          <w:rPr>
            <w:noProof/>
            <w:webHidden/>
          </w:rPr>
          <w:fldChar w:fldCharType="begin"/>
        </w:r>
        <w:r w:rsidR="00AA000D">
          <w:rPr>
            <w:noProof/>
            <w:webHidden/>
          </w:rPr>
          <w:instrText xml:space="preserve"> PAGEREF _Toc29982744 \h </w:instrText>
        </w:r>
        <w:r w:rsidR="00AA000D">
          <w:rPr>
            <w:noProof/>
            <w:webHidden/>
          </w:rPr>
        </w:r>
        <w:r w:rsidR="00AA000D">
          <w:rPr>
            <w:noProof/>
            <w:webHidden/>
          </w:rPr>
          <w:fldChar w:fldCharType="separate"/>
        </w:r>
        <w:r w:rsidR="00AA000D">
          <w:rPr>
            <w:noProof/>
            <w:webHidden/>
          </w:rPr>
          <w:t>56</w:t>
        </w:r>
        <w:r w:rsidR="00AA000D">
          <w:rPr>
            <w:noProof/>
            <w:webHidden/>
          </w:rPr>
          <w:fldChar w:fldCharType="end"/>
        </w:r>
      </w:hyperlink>
    </w:p>
    <w:p w14:paraId="5213BA34" w14:textId="781A39CC" w:rsidR="00AA000D" w:rsidRDefault="00F163D1" w:rsidP="00F163D1">
      <w:pPr>
        <w:pStyle w:val="Spisilustracji"/>
        <w:tabs>
          <w:tab w:val="right" w:leader="dot" w:pos="9062"/>
        </w:tabs>
        <w:spacing w:line="276" w:lineRule="auto"/>
        <w:rPr>
          <w:rFonts w:eastAsiaTheme="minorEastAsia"/>
          <w:noProof/>
          <w:lang w:eastAsia="pl-PL"/>
        </w:rPr>
      </w:pPr>
      <w:hyperlink w:anchor="_Toc29982745" w:history="1">
        <w:r w:rsidR="00AA000D" w:rsidRPr="007411A9">
          <w:rPr>
            <w:rStyle w:val="Hipercze"/>
            <w:noProof/>
          </w:rPr>
          <w:t>Wykres 62. Ocena stojaków rowerowych</w:t>
        </w:r>
        <w:r w:rsidR="00AA000D">
          <w:rPr>
            <w:noProof/>
            <w:webHidden/>
          </w:rPr>
          <w:tab/>
        </w:r>
        <w:r w:rsidR="00AA000D">
          <w:rPr>
            <w:noProof/>
            <w:webHidden/>
          </w:rPr>
          <w:fldChar w:fldCharType="begin"/>
        </w:r>
        <w:r w:rsidR="00AA000D">
          <w:rPr>
            <w:noProof/>
            <w:webHidden/>
          </w:rPr>
          <w:instrText xml:space="preserve"> PAGEREF _Toc29982745 \h </w:instrText>
        </w:r>
        <w:r w:rsidR="00AA000D">
          <w:rPr>
            <w:noProof/>
            <w:webHidden/>
          </w:rPr>
        </w:r>
        <w:r w:rsidR="00AA000D">
          <w:rPr>
            <w:noProof/>
            <w:webHidden/>
          </w:rPr>
          <w:fldChar w:fldCharType="separate"/>
        </w:r>
        <w:r w:rsidR="00AA000D">
          <w:rPr>
            <w:noProof/>
            <w:webHidden/>
          </w:rPr>
          <w:t>56</w:t>
        </w:r>
        <w:r w:rsidR="00AA000D">
          <w:rPr>
            <w:noProof/>
            <w:webHidden/>
          </w:rPr>
          <w:fldChar w:fldCharType="end"/>
        </w:r>
      </w:hyperlink>
    </w:p>
    <w:p w14:paraId="59DB38C0" w14:textId="3BF964D7" w:rsidR="00AA000D" w:rsidRDefault="00F163D1" w:rsidP="00F163D1">
      <w:pPr>
        <w:pStyle w:val="Spisilustracji"/>
        <w:tabs>
          <w:tab w:val="right" w:leader="dot" w:pos="9062"/>
        </w:tabs>
        <w:spacing w:line="276" w:lineRule="auto"/>
        <w:rPr>
          <w:rFonts w:eastAsiaTheme="minorEastAsia"/>
          <w:noProof/>
          <w:lang w:eastAsia="pl-PL"/>
        </w:rPr>
      </w:pPr>
      <w:hyperlink w:anchor="_Toc29982746" w:history="1">
        <w:r w:rsidR="00AA000D" w:rsidRPr="007411A9">
          <w:rPr>
            <w:rStyle w:val="Hipercze"/>
            <w:noProof/>
          </w:rPr>
          <w:t>Wykres 63. Powody, które skłaniają do korzystania z roweru*</w:t>
        </w:r>
        <w:r w:rsidR="00AA000D">
          <w:rPr>
            <w:noProof/>
            <w:webHidden/>
          </w:rPr>
          <w:tab/>
        </w:r>
        <w:r w:rsidR="00AA000D">
          <w:rPr>
            <w:noProof/>
            <w:webHidden/>
          </w:rPr>
          <w:fldChar w:fldCharType="begin"/>
        </w:r>
        <w:r w:rsidR="00AA000D">
          <w:rPr>
            <w:noProof/>
            <w:webHidden/>
          </w:rPr>
          <w:instrText xml:space="preserve"> PAGEREF _Toc29982746 \h </w:instrText>
        </w:r>
        <w:r w:rsidR="00AA000D">
          <w:rPr>
            <w:noProof/>
            <w:webHidden/>
          </w:rPr>
        </w:r>
        <w:r w:rsidR="00AA000D">
          <w:rPr>
            <w:noProof/>
            <w:webHidden/>
          </w:rPr>
          <w:fldChar w:fldCharType="separate"/>
        </w:r>
        <w:r w:rsidR="00AA000D">
          <w:rPr>
            <w:noProof/>
            <w:webHidden/>
          </w:rPr>
          <w:t>57</w:t>
        </w:r>
        <w:r w:rsidR="00AA000D">
          <w:rPr>
            <w:noProof/>
            <w:webHidden/>
          </w:rPr>
          <w:fldChar w:fldCharType="end"/>
        </w:r>
      </w:hyperlink>
    </w:p>
    <w:p w14:paraId="4A1D121D" w14:textId="751D8295" w:rsidR="00AA000D" w:rsidRDefault="00F163D1" w:rsidP="00F163D1">
      <w:pPr>
        <w:pStyle w:val="Spisilustracji"/>
        <w:tabs>
          <w:tab w:val="right" w:leader="dot" w:pos="9062"/>
        </w:tabs>
        <w:spacing w:line="276" w:lineRule="auto"/>
        <w:rPr>
          <w:rFonts w:eastAsiaTheme="minorEastAsia"/>
          <w:noProof/>
          <w:lang w:eastAsia="pl-PL"/>
        </w:rPr>
      </w:pPr>
      <w:hyperlink w:anchor="_Toc29982747" w:history="1">
        <w:r w:rsidR="00AA000D" w:rsidRPr="007411A9">
          <w:rPr>
            <w:rStyle w:val="Hipercze"/>
            <w:noProof/>
          </w:rPr>
          <w:t>Wykres 64. Powody, które skłaniają do korzystania z roweru – uczniowie*</w:t>
        </w:r>
        <w:r w:rsidR="00AA000D">
          <w:rPr>
            <w:noProof/>
            <w:webHidden/>
          </w:rPr>
          <w:tab/>
        </w:r>
        <w:r w:rsidR="00AA000D">
          <w:rPr>
            <w:noProof/>
            <w:webHidden/>
          </w:rPr>
          <w:fldChar w:fldCharType="begin"/>
        </w:r>
        <w:r w:rsidR="00AA000D">
          <w:rPr>
            <w:noProof/>
            <w:webHidden/>
          </w:rPr>
          <w:instrText xml:space="preserve"> PAGEREF _Toc29982747 \h </w:instrText>
        </w:r>
        <w:r w:rsidR="00AA000D">
          <w:rPr>
            <w:noProof/>
            <w:webHidden/>
          </w:rPr>
        </w:r>
        <w:r w:rsidR="00AA000D">
          <w:rPr>
            <w:noProof/>
            <w:webHidden/>
          </w:rPr>
          <w:fldChar w:fldCharType="separate"/>
        </w:r>
        <w:r w:rsidR="00AA000D">
          <w:rPr>
            <w:noProof/>
            <w:webHidden/>
          </w:rPr>
          <w:t>58</w:t>
        </w:r>
        <w:r w:rsidR="00AA000D">
          <w:rPr>
            <w:noProof/>
            <w:webHidden/>
          </w:rPr>
          <w:fldChar w:fldCharType="end"/>
        </w:r>
      </w:hyperlink>
    </w:p>
    <w:p w14:paraId="584CBFBF" w14:textId="4951E3FA" w:rsidR="00AA000D" w:rsidRDefault="00F163D1" w:rsidP="00F163D1">
      <w:pPr>
        <w:pStyle w:val="Spisilustracji"/>
        <w:tabs>
          <w:tab w:val="right" w:leader="dot" w:pos="9062"/>
        </w:tabs>
        <w:spacing w:line="276" w:lineRule="auto"/>
        <w:rPr>
          <w:rFonts w:eastAsiaTheme="minorEastAsia"/>
          <w:noProof/>
          <w:lang w:eastAsia="pl-PL"/>
        </w:rPr>
      </w:pPr>
      <w:hyperlink w:anchor="_Toc29982748" w:history="1">
        <w:r w:rsidR="00AA000D" w:rsidRPr="007411A9">
          <w:rPr>
            <w:rStyle w:val="Hipercze"/>
            <w:noProof/>
          </w:rPr>
          <w:t>Wykres 65. Gotowość korzystania z roweru miejskiego - dorośli</w:t>
        </w:r>
        <w:r w:rsidR="00AA000D">
          <w:rPr>
            <w:noProof/>
            <w:webHidden/>
          </w:rPr>
          <w:tab/>
        </w:r>
        <w:r w:rsidR="00AA000D">
          <w:rPr>
            <w:noProof/>
            <w:webHidden/>
          </w:rPr>
          <w:fldChar w:fldCharType="begin"/>
        </w:r>
        <w:r w:rsidR="00AA000D">
          <w:rPr>
            <w:noProof/>
            <w:webHidden/>
          </w:rPr>
          <w:instrText xml:space="preserve"> PAGEREF _Toc29982748 \h </w:instrText>
        </w:r>
        <w:r w:rsidR="00AA000D">
          <w:rPr>
            <w:noProof/>
            <w:webHidden/>
          </w:rPr>
        </w:r>
        <w:r w:rsidR="00AA000D">
          <w:rPr>
            <w:noProof/>
            <w:webHidden/>
          </w:rPr>
          <w:fldChar w:fldCharType="separate"/>
        </w:r>
        <w:r w:rsidR="00AA000D">
          <w:rPr>
            <w:noProof/>
            <w:webHidden/>
          </w:rPr>
          <w:t>59</w:t>
        </w:r>
        <w:r w:rsidR="00AA000D">
          <w:rPr>
            <w:noProof/>
            <w:webHidden/>
          </w:rPr>
          <w:fldChar w:fldCharType="end"/>
        </w:r>
      </w:hyperlink>
    </w:p>
    <w:p w14:paraId="1364DABB" w14:textId="2910F171" w:rsidR="00AA000D" w:rsidRDefault="00F163D1" w:rsidP="00F163D1">
      <w:pPr>
        <w:pStyle w:val="Spisilustracji"/>
        <w:tabs>
          <w:tab w:val="right" w:leader="dot" w:pos="9062"/>
        </w:tabs>
        <w:spacing w:line="276" w:lineRule="auto"/>
        <w:rPr>
          <w:rFonts w:eastAsiaTheme="minorEastAsia"/>
          <w:noProof/>
          <w:lang w:eastAsia="pl-PL"/>
        </w:rPr>
      </w:pPr>
      <w:hyperlink w:anchor="_Toc29982749" w:history="1">
        <w:r w:rsidR="00AA000D" w:rsidRPr="007411A9">
          <w:rPr>
            <w:rStyle w:val="Hipercze"/>
            <w:noProof/>
          </w:rPr>
          <w:t>Wykres 66. Gotowość korzystania z roweru miejskiego - uczniowie</w:t>
        </w:r>
        <w:r w:rsidR="00AA000D">
          <w:rPr>
            <w:noProof/>
            <w:webHidden/>
          </w:rPr>
          <w:tab/>
        </w:r>
        <w:r w:rsidR="00AA000D">
          <w:rPr>
            <w:noProof/>
            <w:webHidden/>
          </w:rPr>
          <w:fldChar w:fldCharType="begin"/>
        </w:r>
        <w:r w:rsidR="00AA000D">
          <w:rPr>
            <w:noProof/>
            <w:webHidden/>
          </w:rPr>
          <w:instrText xml:space="preserve"> PAGEREF _Toc29982749 \h </w:instrText>
        </w:r>
        <w:r w:rsidR="00AA000D">
          <w:rPr>
            <w:noProof/>
            <w:webHidden/>
          </w:rPr>
        </w:r>
        <w:r w:rsidR="00AA000D">
          <w:rPr>
            <w:noProof/>
            <w:webHidden/>
          </w:rPr>
          <w:fldChar w:fldCharType="separate"/>
        </w:r>
        <w:r w:rsidR="00AA000D">
          <w:rPr>
            <w:noProof/>
            <w:webHidden/>
          </w:rPr>
          <w:t>60</w:t>
        </w:r>
        <w:r w:rsidR="00AA000D">
          <w:rPr>
            <w:noProof/>
            <w:webHidden/>
          </w:rPr>
          <w:fldChar w:fldCharType="end"/>
        </w:r>
      </w:hyperlink>
    </w:p>
    <w:p w14:paraId="1F27F155" w14:textId="45512A31" w:rsidR="00AA000D" w:rsidRDefault="00F163D1" w:rsidP="00F163D1">
      <w:pPr>
        <w:pStyle w:val="Spisilustracji"/>
        <w:tabs>
          <w:tab w:val="right" w:leader="dot" w:pos="9062"/>
        </w:tabs>
        <w:spacing w:line="276" w:lineRule="auto"/>
        <w:rPr>
          <w:rFonts w:eastAsiaTheme="minorEastAsia"/>
          <w:noProof/>
          <w:lang w:eastAsia="pl-PL"/>
        </w:rPr>
      </w:pPr>
      <w:hyperlink w:anchor="_Toc29982750" w:history="1">
        <w:r w:rsidR="00AA000D" w:rsidRPr="007411A9">
          <w:rPr>
            <w:rStyle w:val="Hipercze"/>
            <w:noProof/>
          </w:rPr>
          <w:t>Wykres 67. Pożądane zmiany zachęcające do regularnego dojeżdżania do pracy i szkoły</w:t>
        </w:r>
        <w:r w:rsidR="00AA000D">
          <w:rPr>
            <w:noProof/>
            <w:webHidden/>
          </w:rPr>
          <w:tab/>
        </w:r>
        <w:r w:rsidR="00AA000D">
          <w:rPr>
            <w:noProof/>
            <w:webHidden/>
          </w:rPr>
          <w:fldChar w:fldCharType="begin"/>
        </w:r>
        <w:r w:rsidR="00AA000D">
          <w:rPr>
            <w:noProof/>
            <w:webHidden/>
          </w:rPr>
          <w:instrText xml:space="preserve"> PAGEREF _Toc29982750 \h </w:instrText>
        </w:r>
        <w:r w:rsidR="00AA000D">
          <w:rPr>
            <w:noProof/>
            <w:webHidden/>
          </w:rPr>
        </w:r>
        <w:r w:rsidR="00AA000D">
          <w:rPr>
            <w:noProof/>
            <w:webHidden/>
          </w:rPr>
          <w:fldChar w:fldCharType="separate"/>
        </w:r>
        <w:r w:rsidR="00AA000D">
          <w:rPr>
            <w:noProof/>
            <w:webHidden/>
          </w:rPr>
          <w:t>61</w:t>
        </w:r>
        <w:r w:rsidR="00AA000D">
          <w:rPr>
            <w:noProof/>
            <w:webHidden/>
          </w:rPr>
          <w:fldChar w:fldCharType="end"/>
        </w:r>
      </w:hyperlink>
    </w:p>
    <w:p w14:paraId="5A620299" w14:textId="4F9AE3B4" w:rsidR="00AA000D" w:rsidRDefault="00F163D1" w:rsidP="00F163D1">
      <w:pPr>
        <w:pStyle w:val="Spisilustracji"/>
        <w:tabs>
          <w:tab w:val="right" w:leader="dot" w:pos="9062"/>
        </w:tabs>
        <w:spacing w:line="276" w:lineRule="auto"/>
        <w:rPr>
          <w:rFonts w:eastAsiaTheme="minorEastAsia"/>
          <w:noProof/>
          <w:lang w:eastAsia="pl-PL"/>
        </w:rPr>
      </w:pPr>
      <w:hyperlink w:anchor="_Toc29982751" w:history="1">
        <w:r w:rsidR="00AA000D" w:rsidRPr="007411A9">
          <w:rPr>
            <w:rStyle w:val="Hipercze"/>
            <w:noProof/>
          </w:rPr>
          <w:t>Wykres 68. Optymalna odległość do stacji wypożyczania roweru miejskiego</w:t>
        </w:r>
        <w:r w:rsidR="00AA000D">
          <w:rPr>
            <w:noProof/>
            <w:webHidden/>
          </w:rPr>
          <w:tab/>
        </w:r>
        <w:r w:rsidR="00AA000D">
          <w:rPr>
            <w:noProof/>
            <w:webHidden/>
          </w:rPr>
          <w:fldChar w:fldCharType="begin"/>
        </w:r>
        <w:r w:rsidR="00AA000D">
          <w:rPr>
            <w:noProof/>
            <w:webHidden/>
          </w:rPr>
          <w:instrText xml:space="preserve"> PAGEREF _Toc29982751 \h </w:instrText>
        </w:r>
        <w:r w:rsidR="00AA000D">
          <w:rPr>
            <w:noProof/>
            <w:webHidden/>
          </w:rPr>
        </w:r>
        <w:r w:rsidR="00AA000D">
          <w:rPr>
            <w:noProof/>
            <w:webHidden/>
          </w:rPr>
          <w:fldChar w:fldCharType="separate"/>
        </w:r>
        <w:r w:rsidR="00AA000D">
          <w:rPr>
            <w:noProof/>
            <w:webHidden/>
          </w:rPr>
          <w:t>63</w:t>
        </w:r>
        <w:r w:rsidR="00AA000D">
          <w:rPr>
            <w:noProof/>
            <w:webHidden/>
          </w:rPr>
          <w:fldChar w:fldCharType="end"/>
        </w:r>
      </w:hyperlink>
    </w:p>
    <w:p w14:paraId="7D0A94AD" w14:textId="11FD6150" w:rsidR="00AA000D" w:rsidRDefault="00F163D1" w:rsidP="00F163D1">
      <w:pPr>
        <w:pStyle w:val="Spisilustracji"/>
        <w:tabs>
          <w:tab w:val="right" w:leader="dot" w:pos="9062"/>
        </w:tabs>
        <w:spacing w:line="276" w:lineRule="auto"/>
        <w:rPr>
          <w:rFonts w:eastAsiaTheme="minorEastAsia"/>
          <w:noProof/>
          <w:lang w:eastAsia="pl-PL"/>
        </w:rPr>
      </w:pPr>
      <w:hyperlink w:anchor="_Toc29982752" w:history="1">
        <w:r w:rsidR="00AA000D" w:rsidRPr="007411A9">
          <w:rPr>
            <w:rStyle w:val="Hipercze"/>
            <w:noProof/>
          </w:rPr>
          <w:t>Wykres 69. Pożądane lokalizacje stacji wypożyczeni rowerów miejskich</w:t>
        </w:r>
        <w:r w:rsidR="00AA000D">
          <w:rPr>
            <w:noProof/>
            <w:webHidden/>
          </w:rPr>
          <w:tab/>
        </w:r>
        <w:r w:rsidR="00AA000D">
          <w:rPr>
            <w:noProof/>
            <w:webHidden/>
          </w:rPr>
          <w:fldChar w:fldCharType="begin"/>
        </w:r>
        <w:r w:rsidR="00AA000D">
          <w:rPr>
            <w:noProof/>
            <w:webHidden/>
          </w:rPr>
          <w:instrText xml:space="preserve"> PAGEREF _Toc29982752 \h </w:instrText>
        </w:r>
        <w:r w:rsidR="00AA000D">
          <w:rPr>
            <w:noProof/>
            <w:webHidden/>
          </w:rPr>
        </w:r>
        <w:r w:rsidR="00AA000D">
          <w:rPr>
            <w:noProof/>
            <w:webHidden/>
          </w:rPr>
          <w:fldChar w:fldCharType="separate"/>
        </w:r>
        <w:r w:rsidR="00AA000D">
          <w:rPr>
            <w:noProof/>
            <w:webHidden/>
          </w:rPr>
          <w:t>64</w:t>
        </w:r>
        <w:r w:rsidR="00AA000D">
          <w:rPr>
            <w:noProof/>
            <w:webHidden/>
          </w:rPr>
          <w:fldChar w:fldCharType="end"/>
        </w:r>
      </w:hyperlink>
    </w:p>
    <w:p w14:paraId="4A8A4376" w14:textId="760B5C86" w:rsidR="005A7442" w:rsidRPr="005A7442" w:rsidRDefault="003A5BF2" w:rsidP="00F163D1">
      <w:pPr>
        <w:spacing w:line="276" w:lineRule="auto"/>
        <w:rPr>
          <w:lang w:eastAsia="pl-PL"/>
        </w:rPr>
      </w:pPr>
      <w:r>
        <w:rPr>
          <w:lang w:eastAsia="pl-PL"/>
        </w:rPr>
        <w:fldChar w:fldCharType="end"/>
      </w:r>
    </w:p>
    <w:p w14:paraId="3027691E" w14:textId="4BFAF0A1" w:rsidR="009E1BE5" w:rsidRDefault="009E1BE5">
      <w:pPr>
        <w:spacing w:before="0" w:after="160" w:line="259" w:lineRule="auto"/>
        <w:jc w:val="left"/>
      </w:pPr>
      <w:r>
        <w:br w:type="page"/>
      </w:r>
    </w:p>
    <w:p w14:paraId="74EE2FF2" w14:textId="19ACEDF7" w:rsidR="003C0E35" w:rsidRDefault="009E1BE5" w:rsidP="009E1BE5">
      <w:pPr>
        <w:pStyle w:val="Nagwek1"/>
        <w:spacing w:before="0" w:line="240" w:lineRule="auto"/>
      </w:pPr>
      <w:bookmarkStart w:id="132" w:name="_Toc30064236"/>
      <w:r>
        <w:lastRenderedPageBreak/>
        <w:t>Aneks. Narzędzia badawcze</w:t>
      </w:r>
      <w:bookmarkEnd w:id="132"/>
    </w:p>
    <w:p w14:paraId="0B354060" w14:textId="77777777" w:rsidR="009E1BE5" w:rsidRPr="00F14C1F" w:rsidRDefault="009E1BE5" w:rsidP="00391048">
      <w:pPr>
        <w:pStyle w:val="Nagwek2"/>
      </w:pPr>
      <w:bookmarkStart w:id="133" w:name="_Toc30064237"/>
      <w:r w:rsidRPr="00F14C1F">
        <w:t>Kwestionariusz wywiadu</w:t>
      </w:r>
      <w:r>
        <w:t xml:space="preserve"> – dorośli mieszkańcy Miasta i Gminy Pleszew</w:t>
      </w:r>
      <w:bookmarkEnd w:id="133"/>
    </w:p>
    <w:p w14:paraId="14F34771" w14:textId="77777777" w:rsidR="009E1BE5" w:rsidRPr="008E67A8" w:rsidRDefault="009E1BE5" w:rsidP="009E1BE5">
      <w:pPr>
        <w:spacing w:before="0" w:after="0" w:line="240" w:lineRule="auto"/>
        <w:rPr>
          <w:rFonts w:cs="Calibri"/>
          <w:i/>
          <w:sz w:val="20"/>
          <w:szCs w:val="20"/>
        </w:rPr>
      </w:pPr>
      <w:r w:rsidRPr="008E67A8">
        <w:rPr>
          <w:rFonts w:cs="Calibri"/>
          <w:i/>
          <w:sz w:val="20"/>
          <w:szCs w:val="20"/>
        </w:rPr>
        <w:t>Szanowni Państwo,</w:t>
      </w:r>
    </w:p>
    <w:p w14:paraId="5408861A" w14:textId="77777777" w:rsidR="009E1BE5" w:rsidRPr="008E67A8" w:rsidRDefault="009E1BE5" w:rsidP="009E1BE5">
      <w:pPr>
        <w:spacing w:before="0" w:after="0" w:line="240" w:lineRule="auto"/>
        <w:rPr>
          <w:rFonts w:cs="Calibri"/>
          <w:i/>
          <w:sz w:val="20"/>
          <w:szCs w:val="20"/>
        </w:rPr>
      </w:pPr>
      <w:r w:rsidRPr="008E67A8">
        <w:rPr>
          <w:rFonts w:cs="Calibri"/>
          <w:i/>
          <w:sz w:val="20"/>
          <w:szCs w:val="20"/>
        </w:rPr>
        <w:t xml:space="preserve">Pracownia Badań Soma na zlecenie Miasta i Gminy Pleszew prowadzi badania opinii społecznej dotyczące pilotażowego uruchomienia usługi rowerów miejskich planowanych do realizacji w ramach </w:t>
      </w:r>
      <w:r w:rsidRPr="008E67A8">
        <w:rPr>
          <w:rFonts w:eastAsia="Times New Roman" w:cs="Calibri"/>
          <w:i/>
          <w:sz w:val="20"/>
          <w:szCs w:val="20"/>
          <w:lang w:eastAsia="ar-SA"/>
        </w:rPr>
        <w:t>konkursu „HUMAN SMART CITIES. Inteligentne miasta tworzone przez mieszkańców”, projekt pn.: „Smart Pleszew”</w:t>
      </w:r>
      <w:r w:rsidRPr="008E67A8">
        <w:rPr>
          <w:rFonts w:cs="Calibri"/>
          <w:i/>
          <w:sz w:val="20"/>
          <w:szCs w:val="20"/>
        </w:rPr>
        <w:t xml:space="preserve">. W mieście stworzone zostaną stacje, z których można wypożyczyć rower i oddać (do dowolnej stacji) rower po użytkowaniu. </w:t>
      </w:r>
    </w:p>
    <w:p w14:paraId="660D7B4B" w14:textId="77777777" w:rsidR="009E1BE5" w:rsidRPr="008E67A8" w:rsidRDefault="009E1BE5" w:rsidP="009E1BE5">
      <w:pPr>
        <w:spacing w:before="0" w:after="0" w:line="240" w:lineRule="auto"/>
        <w:rPr>
          <w:rFonts w:cs="Calibri"/>
          <w:i/>
          <w:sz w:val="20"/>
          <w:szCs w:val="20"/>
        </w:rPr>
      </w:pPr>
      <w:r w:rsidRPr="008E67A8">
        <w:rPr>
          <w:rFonts w:cs="Calibri"/>
          <w:i/>
          <w:sz w:val="20"/>
          <w:szCs w:val="20"/>
        </w:rPr>
        <w:t>Chcielibyśmy dowiedzieć się, czy odczuwacie Państwo potrzebę wprowadzenia w mieście rowerów miejskich, co skłoniłoby Państwa do korzystania z takich rowerów, a co może Państwa powstrzymywać. Państwa oceny są bardzo cenne i pozwolą na podjęcie decyzji o tym, czy należy w mieście wprowadzić to rozwiązanie, alternatywne dla tradycyjnej komunikacji.</w:t>
      </w:r>
    </w:p>
    <w:p w14:paraId="2E3FE302" w14:textId="77777777" w:rsidR="009E1BE5" w:rsidRPr="008E67A8" w:rsidRDefault="009E1BE5" w:rsidP="009E1BE5">
      <w:pPr>
        <w:spacing w:before="0" w:after="0" w:line="240" w:lineRule="auto"/>
        <w:rPr>
          <w:rFonts w:cs="Calibri"/>
          <w:i/>
          <w:sz w:val="20"/>
          <w:szCs w:val="20"/>
        </w:rPr>
      </w:pPr>
      <w:r w:rsidRPr="008E67A8">
        <w:rPr>
          <w:rFonts w:cs="Calibri"/>
          <w:i/>
          <w:sz w:val="20"/>
          <w:szCs w:val="20"/>
        </w:rPr>
        <w:t xml:space="preserve">Wypełnienie kwestionariusza zajmie nie więcej niż 10 minut i jest w pełni anonimowe. </w:t>
      </w:r>
    </w:p>
    <w:p w14:paraId="63F499BE" w14:textId="77777777" w:rsidR="009E1BE5" w:rsidRPr="008E67A8" w:rsidRDefault="009E1BE5" w:rsidP="009E1BE5">
      <w:pPr>
        <w:spacing w:before="0" w:line="240" w:lineRule="auto"/>
        <w:rPr>
          <w:rFonts w:cs="Calibri"/>
          <w:i/>
          <w:sz w:val="20"/>
          <w:szCs w:val="20"/>
        </w:rPr>
      </w:pPr>
      <w:r w:rsidRPr="008E67A8">
        <w:rPr>
          <w:rFonts w:cs="Calibri"/>
          <w:i/>
          <w:sz w:val="20"/>
          <w:szCs w:val="20"/>
        </w:rPr>
        <w:t>Dziękujemy za rozmowę!</w:t>
      </w:r>
    </w:p>
    <w:p w14:paraId="39BAFBF2" w14:textId="77777777" w:rsidR="009E1BE5" w:rsidRPr="00F14C1F" w:rsidRDefault="009E1BE5" w:rsidP="009E1BE5">
      <w:pPr>
        <w:spacing w:before="0" w:after="0" w:line="240" w:lineRule="auto"/>
        <w:jc w:val="center"/>
        <w:rPr>
          <w:rFonts w:cs="Calibri"/>
          <w:b/>
        </w:rPr>
      </w:pPr>
      <w:r w:rsidRPr="00F14C1F">
        <w:rPr>
          <w:rFonts w:cs="Calibri"/>
          <w:b/>
        </w:rPr>
        <w:t>Informacje o osobie badanej</w:t>
      </w:r>
    </w:p>
    <w:p w14:paraId="5560384C" w14:textId="77777777" w:rsidR="009E1BE5" w:rsidRPr="00F14C1F" w:rsidRDefault="009E1BE5" w:rsidP="009E1BE5">
      <w:pPr>
        <w:spacing w:before="0" w:after="0" w:line="240" w:lineRule="auto"/>
        <w:rPr>
          <w:rFonts w:cs="Calibri"/>
        </w:rPr>
      </w:pPr>
      <w:r w:rsidRPr="00F14C1F">
        <w:rPr>
          <w:rFonts w:cs="Calibri"/>
          <w:b/>
        </w:rPr>
        <w:t xml:space="preserve">M1. Płeć: </w:t>
      </w:r>
      <w:r w:rsidRPr="00F14C1F">
        <w:rPr>
          <w:rFonts w:cs="Calibri"/>
        </w:rPr>
        <w:t>□ kobieta</w:t>
      </w:r>
      <w:r w:rsidRPr="00F14C1F">
        <w:rPr>
          <w:rFonts w:cs="Calibri"/>
        </w:rPr>
        <w:tab/>
        <w:t>□ mężczyzna</w:t>
      </w:r>
    </w:p>
    <w:p w14:paraId="675C9D17" w14:textId="77777777" w:rsidR="009E1BE5" w:rsidRPr="00F14C1F" w:rsidRDefault="009E1BE5" w:rsidP="009E1BE5">
      <w:pPr>
        <w:spacing w:before="0" w:after="0" w:line="240" w:lineRule="auto"/>
        <w:rPr>
          <w:rFonts w:cs="Calibri"/>
        </w:rPr>
      </w:pPr>
      <w:r w:rsidRPr="00F14C1F">
        <w:rPr>
          <w:rFonts w:cs="Calibri"/>
          <w:b/>
        </w:rPr>
        <w:t xml:space="preserve">M2. Wiek: </w:t>
      </w:r>
      <w:r w:rsidRPr="00F14C1F">
        <w:rPr>
          <w:rFonts w:cs="Calibri"/>
        </w:rPr>
        <w:t>□ 1</w:t>
      </w:r>
      <w:r>
        <w:rPr>
          <w:rFonts w:cs="Calibri"/>
        </w:rPr>
        <w:t>8</w:t>
      </w:r>
      <w:r w:rsidRPr="00F14C1F">
        <w:rPr>
          <w:rFonts w:cs="Calibri"/>
        </w:rPr>
        <w:t>-30</w:t>
      </w:r>
      <w:r>
        <w:rPr>
          <w:rFonts w:cs="Calibri"/>
        </w:rPr>
        <w:t xml:space="preserve">   </w:t>
      </w:r>
      <w:r w:rsidRPr="00F14C1F">
        <w:rPr>
          <w:rFonts w:cs="Calibri"/>
        </w:rPr>
        <w:t>□ 31-40</w:t>
      </w:r>
      <w:r>
        <w:rPr>
          <w:rFonts w:cs="Calibri"/>
        </w:rPr>
        <w:t xml:space="preserve">    </w:t>
      </w:r>
      <w:r w:rsidRPr="00F14C1F">
        <w:rPr>
          <w:rFonts w:cs="Calibri"/>
        </w:rPr>
        <w:t>□ 41-50</w:t>
      </w:r>
      <w:r>
        <w:rPr>
          <w:rFonts w:cs="Calibri"/>
        </w:rPr>
        <w:t xml:space="preserve">   </w:t>
      </w:r>
      <w:r w:rsidRPr="00F14C1F">
        <w:rPr>
          <w:rFonts w:cs="Calibri"/>
        </w:rPr>
        <w:t>□ 51</w:t>
      </w:r>
      <w:r>
        <w:rPr>
          <w:rFonts w:cs="Calibri"/>
        </w:rPr>
        <w:t xml:space="preserve">-60   </w:t>
      </w:r>
      <w:r w:rsidRPr="00F14C1F">
        <w:rPr>
          <w:rFonts w:cs="Calibri"/>
        </w:rPr>
        <w:t xml:space="preserve">□ </w:t>
      </w:r>
      <w:r>
        <w:rPr>
          <w:rFonts w:cs="Calibri"/>
        </w:rPr>
        <w:t>6</w:t>
      </w:r>
      <w:r w:rsidRPr="00F14C1F">
        <w:rPr>
          <w:rFonts w:cs="Calibri"/>
        </w:rPr>
        <w:t>1</w:t>
      </w:r>
      <w:r>
        <w:rPr>
          <w:rFonts w:cs="Calibri"/>
        </w:rPr>
        <w:t xml:space="preserve"> i więcej</w:t>
      </w:r>
    </w:p>
    <w:p w14:paraId="67036142" w14:textId="77777777" w:rsidR="009E1BE5" w:rsidRDefault="009E1BE5" w:rsidP="009E1BE5">
      <w:pPr>
        <w:spacing w:before="0" w:after="0" w:line="240" w:lineRule="auto"/>
        <w:rPr>
          <w:rFonts w:cs="Calibri"/>
        </w:rPr>
      </w:pPr>
      <w:r w:rsidRPr="00F14C1F">
        <w:rPr>
          <w:rFonts w:cs="Calibri"/>
          <w:b/>
        </w:rPr>
        <w:t>M3. Miejsce zamieszkania</w:t>
      </w:r>
      <w:r>
        <w:rPr>
          <w:rFonts w:cs="Calibri"/>
          <w:b/>
        </w:rPr>
        <w:t xml:space="preserve">: </w:t>
      </w:r>
      <w:r>
        <w:rPr>
          <w:rFonts w:cs="Calibri"/>
          <w:b/>
        </w:rPr>
        <w:tab/>
      </w:r>
      <w:r w:rsidRPr="00F14C1F">
        <w:rPr>
          <w:rFonts w:cs="Calibri"/>
        </w:rPr>
        <w:t>□ m</w:t>
      </w:r>
      <w:r>
        <w:rPr>
          <w:rFonts w:cs="Calibri"/>
        </w:rPr>
        <w:t xml:space="preserve">iasto Pleszew – ile km od Rynku? ………. km    </w:t>
      </w:r>
    </w:p>
    <w:p w14:paraId="07B6FC05" w14:textId="77777777" w:rsidR="009E1BE5" w:rsidRDefault="009E1BE5" w:rsidP="009E1BE5">
      <w:pPr>
        <w:spacing w:before="0" w:after="0" w:line="240" w:lineRule="auto"/>
        <w:ind w:left="2124" w:firstLine="708"/>
        <w:rPr>
          <w:rFonts w:cs="Calibri"/>
        </w:rPr>
      </w:pPr>
      <w:r w:rsidRPr="00F14C1F">
        <w:rPr>
          <w:rFonts w:cs="Calibri"/>
        </w:rPr>
        <w:t xml:space="preserve">□ </w:t>
      </w:r>
      <w:r>
        <w:rPr>
          <w:rFonts w:cs="Calibri"/>
        </w:rPr>
        <w:t>Gmina Pleszew – ile km od granic Miasta ………….. km</w:t>
      </w:r>
    </w:p>
    <w:p w14:paraId="11EEF388" w14:textId="77777777" w:rsidR="009E1BE5" w:rsidRDefault="009E1BE5" w:rsidP="009E1BE5">
      <w:pPr>
        <w:spacing w:before="0" w:after="0" w:line="240" w:lineRule="auto"/>
        <w:rPr>
          <w:rFonts w:cs="Calibri"/>
        </w:rPr>
      </w:pPr>
      <w:r w:rsidRPr="00F14C1F">
        <w:rPr>
          <w:rFonts w:cs="Calibri"/>
          <w:b/>
        </w:rPr>
        <w:t>M</w:t>
      </w:r>
      <w:r>
        <w:rPr>
          <w:rFonts w:cs="Calibri"/>
          <w:b/>
        </w:rPr>
        <w:t>4</w:t>
      </w:r>
      <w:r w:rsidRPr="00F14C1F">
        <w:rPr>
          <w:rFonts w:cs="Calibri"/>
          <w:b/>
        </w:rPr>
        <w:t xml:space="preserve">. </w:t>
      </w:r>
      <w:r>
        <w:rPr>
          <w:rFonts w:cs="Calibri"/>
          <w:b/>
        </w:rPr>
        <w:t>Aktywność zawodowa</w:t>
      </w:r>
      <w:r w:rsidRPr="00F14C1F">
        <w:rPr>
          <w:rFonts w:cs="Calibri"/>
          <w:b/>
        </w:rPr>
        <w:t xml:space="preserve">: </w:t>
      </w:r>
      <w:r>
        <w:rPr>
          <w:rFonts w:cs="Calibri"/>
          <w:b/>
        </w:rPr>
        <w:tab/>
      </w:r>
      <w:r w:rsidRPr="00F14C1F">
        <w:rPr>
          <w:rFonts w:cs="Calibri"/>
        </w:rPr>
        <w:t xml:space="preserve">□ </w:t>
      </w:r>
      <w:r>
        <w:rPr>
          <w:rFonts w:cs="Calibri"/>
        </w:rPr>
        <w:t xml:space="preserve">osoba aktywna zawodowo        </w:t>
      </w:r>
      <w:r w:rsidRPr="00F14C1F">
        <w:rPr>
          <w:rFonts w:cs="Calibri"/>
        </w:rPr>
        <w:t xml:space="preserve">□ </w:t>
      </w:r>
      <w:r>
        <w:rPr>
          <w:rFonts w:cs="Calibri"/>
        </w:rPr>
        <w:t>rencista/emeryt (do M7)</w:t>
      </w:r>
      <w:r w:rsidRPr="00F14C1F">
        <w:rPr>
          <w:rFonts w:cs="Calibri"/>
        </w:rPr>
        <w:tab/>
      </w:r>
    </w:p>
    <w:p w14:paraId="1701663A" w14:textId="77777777" w:rsidR="009E1BE5" w:rsidRPr="00F14C1F" w:rsidRDefault="009E1BE5" w:rsidP="009E1BE5">
      <w:pPr>
        <w:spacing w:before="0" w:after="0" w:line="240" w:lineRule="auto"/>
        <w:ind w:left="1416" w:firstLine="708"/>
        <w:rPr>
          <w:rFonts w:cs="Calibri"/>
        </w:rPr>
      </w:pPr>
      <w:r w:rsidRPr="00F14C1F">
        <w:rPr>
          <w:rFonts w:cs="Calibri"/>
        </w:rPr>
        <w:t xml:space="preserve">□ </w:t>
      </w:r>
      <w:r>
        <w:rPr>
          <w:rFonts w:cs="Calibri"/>
        </w:rPr>
        <w:t>osoba bezrobotna (do M7)</w:t>
      </w:r>
      <w:r>
        <w:rPr>
          <w:rFonts w:cs="Calibri"/>
        </w:rPr>
        <w:tab/>
        <w:t xml:space="preserve">    </w:t>
      </w:r>
      <w:r w:rsidRPr="00F14C1F">
        <w:rPr>
          <w:rFonts w:cs="Calibri"/>
        </w:rPr>
        <w:t xml:space="preserve">□ </w:t>
      </w:r>
      <w:r>
        <w:rPr>
          <w:rFonts w:cs="Calibri"/>
        </w:rPr>
        <w:t xml:space="preserve">osoba nieaktywna (do M7) </w:t>
      </w:r>
      <w:r w:rsidRPr="00F14C1F">
        <w:rPr>
          <w:rFonts w:cs="Calibri"/>
        </w:rPr>
        <w:t xml:space="preserve">□ </w:t>
      </w:r>
      <w:r>
        <w:rPr>
          <w:rFonts w:cs="Calibri"/>
        </w:rPr>
        <w:t>uczeń</w:t>
      </w:r>
      <w:r>
        <w:rPr>
          <w:rFonts w:cs="Calibri"/>
        </w:rPr>
        <w:tab/>
      </w:r>
    </w:p>
    <w:p w14:paraId="2BBB6CEE" w14:textId="77777777" w:rsidR="009E1BE5" w:rsidRDefault="009E1BE5" w:rsidP="009E1BE5">
      <w:pPr>
        <w:spacing w:before="0" w:after="0" w:line="240" w:lineRule="auto"/>
        <w:rPr>
          <w:rFonts w:cs="Calibri"/>
        </w:rPr>
      </w:pPr>
      <w:r w:rsidRPr="00F14C1F">
        <w:rPr>
          <w:rFonts w:cs="Calibri"/>
          <w:b/>
        </w:rPr>
        <w:t>M</w:t>
      </w:r>
      <w:r>
        <w:rPr>
          <w:rFonts w:cs="Calibri"/>
          <w:b/>
        </w:rPr>
        <w:t>5</w:t>
      </w:r>
      <w:r w:rsidRPr="00F14C1F">
        <w:rPr>
          <w:rFonts w:cs="Calibri"/>
          <w:b/>
        </w:rPr>
        <w:t xml:space="preserve">. </w:t>
      </w:r>
      <w:r>
        <w:rPr>
          <w:rFonts w:cs="Calibri"/>
          <w:b/>
        </w:rPr>
        <w:t>Czy uczy się Pani/Pan na terenie miasta Pleszew</w:t>
      </w:r>
      <w:r w:rsidRPr="00F14C1F">
        <w:rPr>
          <w:rFonts w:cs="Calibri"/>
          <w:b/>
        </w:rPr>
        <w:t>:</w:t>
      </w:r>
      <w:r>
        <w:rPr>
          <w:rFonts w:cs="Calibri"/>
          <w:b/>
        </w:rPr>
        <w:t xml:space="preserve"> </w:t>
      </w:r>
      <w:r>
        <w:rPr>
          <w:rFonts w:cs="Calibri"/>
          <w:b/>
        </w:rPr>
        <w:tab/>
      </w:r>
      <w:r>
        <w:rPr>
          <w:rFonts w:cs="Calibri"/>
          <w:b/>
        </w:rPr>
        <w:tab/>
      </w:r>
      <w:r w:rsidRPr="00F14C1F">
        <w:rPr>
          <w:rFonts w:cs="Calibri"/>
        </w:rPr>
        <w:t xml:space="preserve">□ </w:t>
      </w:r>
      <w:r>
        <w:rPr>
          <w:rFonts w:cs="Calibri"/>
        </w:rPr>
        <w:t>tak</w:t>
      </w:r>
      <w:r w:rsidRPr="00F14C1F">
        <w:rPr>
          <w:rFonts w:cs="Calibri"/>
        </w:rPr>
        <w:tab/>
        <w:t xml:space="preserve">□ </w:t>
      </w:r>
      <w:r>
        <w:rPr>
          <w:rFonts w:cs="Calibri"/>
        </w:rPr>
        <w:t>nie</w:t>
      </w:r>
    </w:p>
    <w:p w14:paraId="504EA03B" w14:textId="77777777" w:rsidR="009E1BE5" w:rsidRDefault="009E1BE5" w:rsidP="009E1BE5">
      <w:pPr>
        <w:spacing w:before="0" w:after="0" w:line="240" w:lineRule="auto"/>
        <w:rPr>
          <w:rFonts w:cs="Calibri"/>
          <w:b/>
        </w:rPr>
      </w:pPr>
      <w:r w:rsidRPr="00F14C1F">
        <w:rPr>
          <w:rFonts w:cs="Calibri"/>
          <w:b/>
        </w:rPr>
        <w:t>M</w:t>
      </w:r>
      <w:r>
        <w:rPr>
          <w:rFonts w:cs="Calibri"/>
          <w:b/>
        </w:rPr>
        <w:t>6</w:t>
      </w:r>
      <w:r w:rsidRPr="00F14C1F">
        <w:rPr>
          <w:rFonts w:cs="Calibri"/>
          <w:b/>
        </w:rPr>
        <w:t xml:space="preserve">. </w:t>
      </w:r>
      <w:r>
        <w:rPr>
          <w:rFonts w:cs="Calibri"/>
          <w:b/>
        </w:rPr>
        <w:t>Czy dotarcie do pracy/szkoły wymaga korzystania ze środków transportu</w:t>
      </w:r>
      <w:r w:rsidRPr="00F14C1F">
        <w:rPr>
          <w:rFonts w:cs="Calibri"/>
          <w:b/>
        </w:rPr>
        <w:t>:</w:t>
      </w:r>
      <w:r>
        <w:rPr>
          <w:rFonts w:cs="Calibri"/>
          <w:b/>
        </w:rPr>
        <w:t xml:space="preserve"> </w:t>
      </w:r>
      <w:r>
        <w:rPr>
          <w:rFonts w:cs="Calibri"/>
          <w:b/>
        </w:rPr>
        <w:tab/>
      </w:r>
    </w:p>
    <w:p w14:paraId="7365D2FE" w14:textId="77777777" w:rsidR="009E1BE5" w:rsidRDefault="009E1BE5" w:rsidP="009E1BE5">
      <w:pPr>
        <w:spacing w:before="0" w:after="0" w:line="240" w:lineRule="auto"/>
        <w:ind w:left="2124" w:firstLine="708"/>
        <w:rPr>
          <w:rFonts w:cs="Calibri"/>
        </w:rPr>
      </w:pPr>
      <w:r w:rsidRPr="00F14C1F">
        <w:rPr>
          <w:rFonts w:cs="Calibri"/>
        </w:rPr>
        <w:t xml:space="preserve">□ </w:t>
      </w:r>
      <w:r>
        <w:rPr>
          <w:rFonts w:cs="Calibri"/>
        </w:rPr>
        <w:t>tak</w:t>
      </w:r>
      <w:r w:rsidRPr="00F14C1F">
        <w:rPr>
          <w:rFonts w:cs="Calibri"/>
        </w:rPr>
        <w:tab/>
        <w:t xml:space="preserve">□ </w:t>
      </w:r>
      <w:r>
        <w:rPr>
          <w:rFonts w:cs="Calibri"/>
        </w:rPr>
        <w:t>nie, poruszam się na ogół pieszo</w:t>
      </w:r>
    </w:p>
    <w:p w14:paraId="245C5921" w14:textId="77777777" w:rsidR="009E1BE5" w:rsidRPr="00692FDD" w:rsidRDefault="009E1BE5" w:rsidP="009E1BE5">
      <w:pPr>
        <w:spacing w:before="0" w:after="0" w:line="240" w:lineRule="auto"/>
        <w:rPr>
          <w:rFonts w:cs="Calibri"/>
          <w:bCs/>
        </w:rPr>
      </w:pPr>
      <w:r>
        <w:rPr>
          <w:rFonts w:cs="Calibri"/>
          <w:b/>
        </w:rPr>
        <w:t xml:space="preserve">M7. Liczba osób w gospodarstwie domowym: </w:t>
      </w:r>
      <w:r w:rsidRPr="00692FDD">
        <w:rPr>
          <w:rFonts w:cs="Calibri"/>
          <w:bCs/>
        </w:rPr>
        <w:t>………… dorosłych, …………… dzieci (do 18 r.ż.)</w:t>
      </w:r>
    </w:p>
    <w:p w14:paraId="05D40E66" w14:textId="77777777" w:rsidR="009E1BE5" w:rsidRDefault="009E1BE5" w:rsidP="009E1BE5">
      <w:pPr>
        <w:spacing w:before="0" w:after="0" w:line="240" w:lineRule="auto"/>
        <w:rPr>
          <w:rFonts w:cs="Calibri"/>
          <w:b/>
        </w:rPr>
      </w:pPr>
      <w:r w:rsidRPr="00F14C1F">
        <w:rPr>
          <w:rFonts w:cs="Calibri"/>
          <w:b/>
        </w:rPr>
        <w:t>M</w:t>
      </w:r>
      <w:r>
        <w:rPr>
          <w:rFonts w:cs="Calibri"/>
          <w:b/>
        </w:rPr>
        <w:t>8</w:t>
      </w:r>
      <w:r w:rsidRPr="00F14C1F">
        <w:rPr>
          <w:rFonts w:cs="Calibri"/>
          <w:b/>
        </w:rPr>
        <w:t xml:space="preserve">. </w:t>
      </w:r>
      <w:r>
        <w:rPr>
          <w:rFonts w:cs="Calibri"/>
          <w:b/>
        </w:rPr>
        <w:t>Liczba sprawnych rowerów w Pani/Pana gospodarstwie domowym</w:t>
      </w:r>
      <w:r w:rsidRPr="00F14C1F">
        <w:rPr>
          <w:rFonts w:cs="Calibri"/>
          <w:b/>
        </w:rPr>
        <w:t xml:space="preserve">: </w:t>
      </w:r>
    </w:p>
    <w:p w14:paraId="33391681" w14:textId="77777777" w:rsidR="009E1BE5" w:rsidRDefault="009E1BE5" w:rsidP="009E1BE5">
      <w:pPr>
        <w:spacing w:before="0" w:after="0" w:line="240" w:lineRule="auto"/>
        <w:rPr>
          <w:rFonts w:cs="Calibri"/>
        </w:rPr>
      </w:pPr>
      <w:r w:rsidRPr="00F14C1F">
        <w:rPr>
          <w:rFonts w:cs="Calibri"/>
        </w:rPr>
        <w:t xml:space="preserve">□ </w:t>
      </w:r>
      <w:r>
        <w:rPr>
          <w:rFonts w:cs="Calibri"/>
        </w:rPr>
        <w:t xml:space="preserve">0    </w:t>
      </w:r>
      <w:r w:rsidRPr="00F14C1F">
        <w:rPr>
          <w:rFonts w:cs="Calibri"/>
        </w:rPr>
        <w:t xml:space="preserve">□ </w:t>
      </w:r>
      <w:r>
        <w:rPr>
          <w:rFonts w:cs="Calibri"/>
        </w:rPr>
        <w:t>liczba sprawnych rowerów: ……………………………………</w:t>
      </w:r>
    </w:p>
    <w:p w14:paraId="3021163A" w14:textId="77777777" w:rsidR="009E1BE5" w:rsidRDefault="009E1BE5" w:rsidP="009E1BE5">
      <w:pPr>
        <w:spacing w:before="0" w:after="0" w:line="240" w:lineRule="auto"/>
        <w:rPr>
          <w:rFonts w:cs="Calibri"/>
          <w:b/>
        </w:rPr>
      </w:pPr>
      <w:r w:rsidRPr="00F14C1F">
        <w:rPr>
          <w:rFonts w:cs="Calibri"/>
          <w:b/>
        </w:rPr>
        <w:t>M</w:t>
      </w:r>
      <w:r>
        <w:rPr>
          <w:rFonts w:cs="Calibri"/>
          <w:b/>
        </w:rPr>
        <w:t>9</w:t>
      </w:r>
      <w:r w:rsidRPr="00F14C1F">
        <w:rPr>
          <w:rFonts w:cs="Calibri"/>
          <w:b/>
        </w:rPr>
        <w:t xml:space="preserve">. </w:t>
      </w:r>
      <w:r>
        <w:rPr>
          <w:rFonts w:cs="Calibri"/>
          <w:b/>
        </w:rPr>
        <w:t>Liczba sprawnych samochodów w Pani/Pana gospodarstwie domowym</w:t>
      </w:r>
      <w:r w:rsidRPr="00F14C1F">
        <w:rPr>
          <w:rFonts w:cs="Calibri"/>
          <w:b/>
        </w:rPr>
        <w:t xml:space="preserve">: </w:t>
      </w:r>
    </w:p>
    <w:p w14:paraId="005E6DDD" w14:textId="77777777" w:rsidR="009E1BE5" w:rsidRDefault="009E1BE5" w:rsidP="009E1BE5">
      <w:pPr>
        <w:spacing w:before="0" w:after="0" w:line="240" w:lineRule="auto"/>
        <w:rPr>
          <w:rFonts w:cs="Calibri"/>
        </w:rPr>
      </w:pPr>
      <w:r w:rsidRPr="00F14C1F">
        <w:rPr>
          <w:rFonts w:cs="Calibri"/>
        </w:rPr>
        <w:t xml:space="preserve">□ </w:t>
      </w:r>
      <w:r>
        <w:rPr>
          <w:rFonts w:cs="Calibri"/>
        </w:rPr>
        <w:t xml:space="preserve">0    </w:t>
      </w:r>
      <w:r w:rsidRPr="00F14C1F">
        <w:rPr>
          <w:rFonts w:cs="Calibri"/>
        </w:rPr>
        <w:t xml:space="preserve">□ </w:t>
      </w:r>
      <w:r>
        <w:rPr>
          <w:rFonts w:cs="Calibri"/>
        </w:rPr>
        <w:t>liczba sprawnych samochodów: ……………………………………</w:t>
      </w:r>
    </w:p>
    <w:p w14:paraId="41A97301" w14:textId="77777777" w:rsidR="009E1BE5" w:rsidRDefault="009E1BE5" w:rsidP="009E1BE5">
      <w:pPr>
        <w:spacing w:before="0" w:after="0" w:line="240" w:lineRule="auto"/>
        <w:rPr>
          <w:rFonts w:cs="Calibri"/>
        </w:rPr>
      </w:pPr>
      <w:r>
        <w:rPr>
          <w:b/>
          <w:szCs w:val="23"/>
        </w:rPr>
        <w:t>M10. S</w:t>
      </w:r>
      <w:r w:rsidRPr="008E6E21">
        <w:rPr>
          <w:b/>
          <w:szCs w:val="23"/>
        </w:rPr>
        <w:t>ubiektywny stan zdrowia</w:t>
      </w:r>
      <w:r>
        <w:rPr>
          <w:szCs w:val="23"/>
        </w:rPr>
        <w:t xml:space="preserve">: </w:t>
      </w:r>
      <w:r>
        <w:rPr>
          <w:szCs w:val="23"/>
        </w:rPr>
        <w:tab/>
      </w:r>
      <w:r w:rsidRPr="00F14C1F">
        <w:rPr>
          <w:rFonts w:cs="Calibri"/>
        </w:rPr>
        <w:t>□</w:t>
      </w:r>
      <w:r>
        <w:rPr>
          <w:szCs w:val="23"/>
        </w:rPr>
        <w:t xml:space="preserve"> bardzo spra</w:t>
      </w:r>
      <w:r w:rsidRPr="00F55B4F">
        <w:rPr>
          <w:rFonts w:cs="Calibri"/>
        </w:rPr>
        <w:t xml:space="preserve">wny </w:t>
      </w:r>
      <w:r w:rsidRPr="00F55B4F">
        <w:rPr>
          <w:rFonts w:cs="Calibri"/>
        </w:rPr>
        <w:tab/>
      </w:r>
      <w:r w:rsidRPr="00F14C1F">
        <w:rPr>
          <w:rFonts w:cs="Calibri"/>
        </w:rPr>
        <w:t>□</w:t>
      </w:r>
      <w:r>
        <w:rPr>
          <w:szCs w:val="23"/>
        </w:rPr>
        <w:t xml:space="preserve"> spra</w:t>
      </w:r>
      <w:r w:rsidRPr="00F55B4F">
        <w:rPr>
          <w:rFonts w:cs="Calibri"/>
        </w:rPr>
        <w:t>wny</w:t>
      </w:r>
    </w:p>
    <w:p w14:paraId="1CADBE4A" w14:textId="77777777" w:rsidR="009E1BE5" w:rsidRPr="00F55B4F" w:rsidRDefault="009E1BE5" w:rsidP="009E1BE5">
      <w:pPr>
        <w:spacing w:before="0" w:after="0" w:line="240" w:lineRule="auto"/>
        <w:ind w:left="2832" w:firstLine="708"/>
        <w:rPr>
          <w:rFonts w:cs="Calibri"/>
        </w:rPr>
      </w:pPr>
      <w:r w:rsidRPr="00F14C1F">
        <w:rPr>
          <w:rFonts w:cs="Calibri"/>
        </w:rPr>
        <w:t>□</w:t>
      </w:r>
      <w:r>
        <w:rPr>
          <w:rFonts w:cs="Calibri"/>
        </w:rPr>
        <w:t xml:space="preserve"> </w:t>
      </w:r>
      <w:r w:rsidRPr="00F55B4F">
        <w:rPr>
          <w:rFonts w:cs="Calibri"/>
        </w:rPr>
        <w:t>niesprawny</w:t>
      </w:r>
      <w:r>
        <w:rPr>
          <w:rFonts w:cs="Calibri"/>
        </w:rPr>
        <w:t>: czy</w:t>
      </w:r>
      <w:r w:rsidRPr="00F55B4F">
        <w:rPr>
          <w:rFonts w:cs="Calibri"/>
        </w:rPr>
        <w:t xml:space="preserve"> orzeczono niepełnosprawność</w:t>
      </w:r>
      <w:r>
        <w:rPr>
          <w:rFonts w:cs="Calibri"/>
        </w:rPr>
        <w:t xml:space="preserve"> </w:t>
      </w:r>
      <w:r w:rsidRPr="00F14C1F">
        <w:rPr>
          <w:rFonts w:cs="Calibri"/>
        </w:rPr>
        <w:t xml:space="preserve">□ </w:t>
      </w:r>
      <w:r>
        <w:rPr>
          <w:rFonts w:cs="Calibri"/>
        </w:rPr>
        <w:t xml:space="preserve">tak </w:t>
      </w:r>
      <w:r w:rsidRPr="00F14C1F">
        <w:rPr>
          <w:rFonts w:cs="Calibri"/>
        </w:rPr>
        <w:t xml:space="preserve">□ </w:t>
      </w:r>
      <w:r>
        <w:rPr>
          <w:rFonts w:cs="Calibri"/>
        </w:rPr>
        <w:t>nie</w:t>
      </w:r>
    </w:p>
    <w:p w14:paraId="5069E556" w14:textId="77777777" w:rsidR="009E1BE5" w:rsidRDefault="009E1BE5" w:rsidP="009E1BE5">
      <w:pPr>
        <w:spacing w:before="0" w:after="0" w:line="240" w:lineRule="auto"/>
        <w:rPr>
          <w:rFonts w:cs="Calibri"/>
        </w:rPr>
      </w:pPr>
    </w:p>
    <w:p w14:paraId="099006E3" w14:textId="77777777" w:rsidR="009E1BE5" w:rsidRDefault="009E1BE5" w:rsidP="009E1BE5">
      <w:pPr>
        <w:spacing w:before="0" w:after="0" w:line="240" w:lineRule="auto"/>
        <w:jc w:val="center"/>
        <w:rPr>
          <w:rFonts w:cs="Calibri"/>
          <w:b/>
          <w:bCs/>
        </w:rPr>
      </w:pPr>
      <w:r w:rsidRPr="00692FDD">
        <w:rPr>
          <w:rFonts w:cs="Calibri"/>
          <w:b/>
          <w:bCs/>
        </w:rPr>
        <w:t xml:space="preserve">Przemieszczanie się </w:t>
      </w:r>
      <w:r>
        <w:rPr>
          <w:rFonts w:cs="Calibri"/>
          <w:b/>
          <w:bCs/>
        </w:rPr>
        <w:t>wewnątrz miasta – nawyki mieszkańców</w:t>
      </w:r>
    </w:p>
    <w:p w14:paraId="7564E27E" w14:textId="77777777" w:rsidR="009E1BE5" w:rsidRDefault="009E1BE5" w:rsidP="009E1BE5">
      <w:pPr>
        <w:pStyle w:val="Akapitzlist"/>
        <w:numPr>
          <w:ilvl w:val="0"/>
          <w:numId w:val="1"/>
        </w:numPr>
        <w:spacing w:before="0" w:after="0" w:line="240" w:lineRule="auto"/>
        <w:jc w:val="left"/>
        <w:rPr>
          <w:rFonts w:cs="Calibri"/>
          <w:b/>
          <w:bCs/>
        </w:rPr>
      </w:pPr>
      <w:r>
        <w:rPr>
          <w:rFonts w:cs="Calibri"/>
          <w:b/>
          <w:bCs/>
        </w:rPr>
        <w:t>Jak często przemieszcza się Pani/Pan w obrębie miasta inaczej niż pieszo?</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126"/>
        <w:gridCol w:w="2410"/>
        <w:gridCol w:w="3118"/>
      </w:tblGrid>
      <w:tr w:rsidR="009E1BE5" w:rsidRPr="0007208F" w14:paraId="1D158B2A" w14:textId="77777777" w:rsidTr="009E1BE5">
        <w:tc>
          <w:tcPr>
            <w:tcW w:w="2411" w:type="dxa"/>
            <w:shd w:val="clear" w:color="auto" w:fill="auto"/>
          </w:tcPr>
          <w:p w14:paraId="3A51E62C" w14:textId="77777777" w:rsidR="009E1BE5" w:rsidRPr="001D06C0" w:rsidRDefault="009E1BE5" w:rsidP="009E1BE5">
            <w:pPr>
              <w:pStyle w:val="Akapitzlist"/>
              <w:spacing w:before="0" w:after="0" w:line="240" w:lineRule="auto"/>
              <w:ind w:left="0"/>
              <w:rPr>
                <w:sz w:val="20"/>
                <w:szCs w:val="20"/>
              </w:rPr>
            </w:pPr>
            <w:r w:rsidRPr="001D06C0">
              <w:rPr>
                <w:sz w:val="20"/>
                <w:szCs w:val="20"/>
              </w:rPr>
              <w:t xml:space="preserve">1. </w:t>
            </w:r>
            <w:r w:rsidRPr="00F14C1F">
              <w:rPr>
                <w:rFonts w:cs="Calibri"/>
              </w:rPr>
              <w:t>□</w:t>
            </w:r>
            <w:r>
              <w:rPr>
                <w:rFonts w:cs="Calibri"/>
              </w:rPr>
              <w:t xml:space="preserve"> </w:t>
            </w:r>
            <w:r>
              <w:rPr>
                <w:sz w:val="20"/>
                <w:szCs w:val="20"/>
              </w:rPr>
              <w:t>kilka razy dziennie</w:t>
            </w:r>
          </w:p>
        </w:tc>
        <w:tc>
          <w:tcPr>
            <w:tcW w:w="2126" w:type="dxa"/>
            <w:shd w:val="clear" w:color="auto" w:fill="auto"/>
          </w:tcPr>
          <w:p w14:paraId="72F7FD20" w14:textId="77777777" w:rsidR="009E1BE5" w:rsidRPr="001D06C0" w:rsidRDefault="009E1BE5" w:rsidP="009E1BE5">
            <w:pPr>
              <w:pStyle w:val="Akapitzlist"/>
              <w:spacing w:before="0" w:after="0" w:line="240" w:lineRule="auto"/>
              <w:ind w:left="0"/>
              <w:rPr>
                <w:sz w:val="20"/>
                <w:szCs w:val="20"/>
              </w:rPr>
            </w:pPr>
            <w:r w:rsidRPr="001D06C0">
              <w:rPr>
                <w:sz w:val="20"/>
                <w:szCs w:val="20"/>
              </w:rPr>
              <w:t xml:space="preserve">2. </w:t>
            </w:r>
            <w:r w:rsidRPr="00F14C1F">
              <w:rPr>
                <w:rFonts w:cs="Calibri"/>
              </w:rPr>
              <w:t>□</w:t>
            </w:r>
            <w:r>
              <w:rPr>
                <w:rFonts w:cs="Calibri"/>
              </w:rPr>
              <w:t xml:space="preserve"> </w:t>
            </w:r>
            <w:r>
              <w:rPr>
                <w:sz w:val="20"/>
                <w:szCs w:val="20"/>
              </w:rPr>
              <w:t>1-2 razy dziennie</w:t>
            </w:r>
          </w:p>
        </w:tc>
        <w:tc>
          <w:tcPr>
            <w:tcW w:w="2410" w:type="dxa"/>
            <w:shd w:val="clear" w:color="auto" w:fill="auto"/>
          </w:tcPr>
          <w:p w14:paraId="2EB697FB" w14:textId="77777777" w:rsidR="009E1BE5" w:rsidRPr="001D06C0" w:rsidRDefault="009E1BE5" w:rsidP="009E1BE5">
            <w:pPr>
              <w:pStyle w:val="Akapitzlist"/>
              <w:spacing w:before="0" w:after="0" w:line="240" w:lineRule="auto"/>
              <w:ind w:left="0"/>
              <w:rPr>
                <w:sz w:val="20"/>
                <w:szCs w:val="20"/>
              </w:rPr>
            </w:pPr>
            <w:r w:rsidRPr="001D06C0">
              <w:rPr>
                <w:sz w:val="20"/>
                <w:szCs w:val="20"/>
              </w:rPr>
              <w:t>3.</w:t>
            </w:r>
            <w:r>
              <w:rPr>
                <w:sz w:val="20"/>
                <w:szCs w:val="20"/>
              </w:rPr>
              <w:t xml:space="preserve"> </w:t>
            </w:r>
            <w:r w:rsidRPr="00F14C1F">
              <w:rPr>
                <w:rFonts w:cs="Calibri"/>
              </w:rPr>
              <w:t>□</w:t>
            </w:r>
            <w:r>
              <w:rPr>
                <w:rFonts w:cs="Calibri"/>
              </w:rPr>
              <w:t xml:space="preserve"> </w:t>
            </w:r>
            <w:r w:rsidRPr="00F55B4F">
              <w:rPr>
                <w:sz w:val="20"/>
                <w:szCs w:val="20"/>
              </w:rPr>
              <w:t>kilka razy w tygodniu</w:t>
            </w:r>
          </w:p>
        </w:tc>
        <w:tc>
          <w:tcPr>
            <w:tcW w:w="3118" w:type="dxa"/>
            <w:shd w:val="clear" w:color="auto" w:fill="auto"/>
          </w:tcPr>
          <w:p w14:paraId="2DF14CA1" w14:textId="77777777" w:rsidR="009E1BE5" w:rsidRPr="001D06C0" w:rsidRDefault="009E1BE5" w:rsidP="009E1BE5">
            <w:pPr>
              <w:pStyle w:val="Akapitzlist"/>
              <w:spacing w:before="0" w:after="0" w:line="240" w:lineRule="auto"/>
              <w:ind w:left="0"/>
              <w:rPr>
                <w:sz w:val="20"/>
                <w:szCs w:val="20"/>
              </w:rPr>
            </w:pPr>
            <w:r w:rsidRPr="001D06C0">
              <w:rPr>
                <w:sz w:val="20"/>
                <w:szCs w:val="20"/>
              </w:rPr>
              <w:t xml:space="preserve">4. </w:t>
            </w:r>
            <w:r w:rsidRPr="00F14C1F">
              <w:rPr>
                <w:rFonts w:cs="Calibri"/>
              </w:rPr>
              <w:t>□</w:t>
            </w:r>
            <w:r>
              <w:rPr>
                <w:rFonts w:cs="Calibri"/>
              </w:rPr>
              <w:t xml:space="preserve"> </w:t>
            </w:r>
            <w:r>
              <w:rPr>
                <w:sz w:val="20"/>
                <w:szCs w:val="20"/>
              </w:rPr>
              <w:t>raz w tygodniu lub rzadziej</w:t>
            </w:r>
          </w:p>
        </w:tc>
      </w:tr>
    </w:tbl>
    <w:p w14:paraId="5E889975" w14:textId="77777777" w:rsidR="009E1BE5" w:rsidRDefault="009E1BE5" w:rsidP="009E1BE5">
      <w:pPr>
        <w:pStyle w:val="Akapitzlist"/>
        <w:numPr>
          <w:ilvl w:val="0"/>
          <w:numId w:val="1"/>
        </w:numPr>
        <w:spacing w:before="0" w:after="0" w:line="240" w:lineRule="auto"/>
        <w:jc w:val="left"/>
        <w:rPr>
          <w:rFonts w:cs="Calibri"/>
          <w:b/>
          <w:bCs/>
        </w:rPr>
      </w:pPr>
      <w:r>
        <w:rPr>
          <w:rFonts w:cs="Calibri"/>
          <w:b/>
          <w:bCs/>
        </w:rPr>
        <w:t>Z jakiego środka transportu na ogół Pani/Pan korzysta?</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984"/>
        <w:gridCol w:w="2552"/>
        <w:gridCol w:w="3118"/>
      </w:tblGrid>
      <w:tr w:rsidR="009E1BE5" w:rsidRPr="0007208F" w14:paraId="73A31F6F" w14:textId="77777777" w:rsidTr="009E1BE5">
        <w:tc>
          <w:tcPr>
            <w:tcW w:w="2411" w:type="dxa"/>
            <w:shd w:val="clear" w:color="auto" w:fill="auto"/>
          </w:tcPr>
          <w:p w14:paraId="3973F71E" w14:textId="77777777" w:rsidR="009E1BE5" w:rsidRPr="001D06C0" w:rsidRDefault="009E1BE5" w:rsidP="009E1BE5">
            <w:pPr>
              <w:pStyle w:val="Akapitzlist"/>
              <w:spacing w:before="0" w:after="0" w:line="240" w:lineRule="auto"/>
              <w:ind w:left="0"/>
              <w:rPr>
                <w:sz w:val="20"/>
                <w:szCs w:val="20"/>
              </w:rPr>
            </w:pPr>
            <w:r w:rsidRPr="001D06C0">
              <w:rPr>
                <w:sz w:val="20"/>
                <w:szCs w:val="20"/>
              </w:rPr>
              <w:t xml:space="preserve">1. </w:t>
            </w:r>
            <w:r w:rsidRPr="00F14C1F">
              <w:rPr>
                <w:rFonts w:cs="Calibri"/>
              </w:rPr>
              <w:t>□</w:t>
            </w:r>
            <w:r>
              <w:rPr>
                <w:rFonts w:cs="Calibri"/>
              </w:rPr>
              <w:t xml:space="preserve"> </w:t>
            </w:r>
            <w:r>
              <w:rPr>
                <w:sz w:val="20"/>
                <w:szCs w:val="20"/>
              </w:rPr>
              <w:t>rower</w:t>
            </w:r>
          </w:p>
        </w:tc>
        <w:tc>
          <w:tcPr>
            <w:tcW w:w="1984" w:type="dxa"/>
            <w:shd w:val="clear" w:color="auto" w:fill="auto"/>
          </w:tcPr>
          <w:p w14:paraId="30DC1D08" w14:textId="77777777" w:rsidR="009E1BE5" w:rsidRPr="001D06C0" w:rsidRDefault="009E1BE5" w:rsidP="009E1BE5">
            <w:pPr>
              <w:pStyle w:val="Akapitzlist"/>
              <w:spacing w:before="0" w:after="0" w:line="240" w:lineRule="auto"/>
              <w:ind w:left="0"/>
              <w:rPr>
                <w:sz w:val="20"/>
                <w:szCs w:val="20"/>
              </w:rPr>
            </w:pPr>
            <w:r w:rsidRPr="001D06C0">
              <w:rPr>
                <w:sz w:val="20"/>
                <w:szCs w:val="20"/>
              </w:rPr>
              <w:t xml:space="preserve">2. </w:t>
            </w:r>
            <w:r w:rsidRPr="00F55B4F">
              <w:rPr>
                <w:sz w:val="20"/>
                <w:szCs w:val="20"/>
              </w:rPr>
              <w:t>□ wł</w:t>
            </w:r>
            <w:r>
              <w:rPr>
                <w:sz w:val="20"/>
                <w:szCs w:val="20"/>
              </w:rPr>
              <w:t>a</w:t>
            </w:r>
            <w:r w:rsidRPr="00F55B4F">
              <w:rPr>
                <w:sz w:val="20"/>
                <w:szCs w:val="20"/>
              </w:rPr>
              <w:t>sny samochód</w:t>
            </w:r>
          </w:p>
        </w:tc>
        <w:tc>
          <w:tcPr>
            <w:tcW w:w="2552" w:type="dxa"/>
            <w:shd w:val="clear" w:color="auto" w:fill="auto"/>
          </w:tcPr>
          <w:p w14:paraId="07527B4D" w14:textId="77777777" w:rsidR="009E1BE5" w:rsidRPr="001D06C0" w:rsidRDefault="009E1BE5" w:rsidP="009E1BE5">
            <w:pPr>
              <w:pStyle w:val="Akapitzlist"/>
              <w:spacing w:before="0" w:after="0" w:line="240" w:lineRule="auto"/>
              <w:ind w:left="0"/>
              <w:rPr>
                <w:sz w:val="20"/>
                <w:szCs w:val="20"/>
              </w:rPr>
            </w:pPr>
            <w:r w:rsidRPr="001D06C0">
              <w:rPr>
                <w:sz w:val="20"/>
                <w:szCs w:val="20"/>
              </w:rPr>
              <w:t>3.</w:t>
            </w:r>
            <w:r>
              <w:rPr>
                <w:sz w:val="20"/>
                <w:szCs w:val="20"/>
              </w:rPr>
              <w:t xml:space="preserve"> </w:t>
            </w:r>
            <w:r w:rsidRPr="00F55B4F">
              <w:rPr>
                <w:sz w:val="20"/>
                <w:szCs w:val="20"/>
              </w:rPr>
              <w:t xml:space="preserve">□ </w:t>
            </w:r>
            <w:r>
              <w:rPr>
                <w:sz w:val="20"/>
                <w:szCs w:val="20"/>
              </w:rPr>
              <w:t>dojazd z kimś</w:t>
            </w:r>
          </w:p>
        </w:tc>
        <w:tc>
          <w:tcPr>
            <w:tcW w:w="3118" w:type="dxa"/>
            <w:shd w:val="clear" w:color="auto" w:fill="auto"/>
          </w:tcPr>
          <w:p w14:paraId="0250DFB7" w14:textId="77777777" w:rsidR="009E1BE5" w:rsidRPr="001D06C0" w:rsidRDefault="009E1BE5" w:rsidP="009E1BE5">
            <w:pPr>
              <w:pStyle w:val="Akapitzlist"/>
              <w:spacing w:before="0" w:after="0" w:line="240" w:lineRule="auto"/>
              <w:ind w:left="0"/>
              <w:rPr>
                <w:sz w:val="20"/>
                <w:szCs w:val="20"/>
              </w:rPr>
            </w:pPr>
            <w:r w:rsidRPr="001D06C0">
              <w:rPr>
                <w:sz w:val="20"/>
                <w:szCs w:val="20"/>
              </w:rPr>
              <w:t xml:space="preserve">4. </w:t>
            </w:r>
            <w:r w:rsidRPr="00F55B4F">
              <w:rPr>
                <w:sz w:val="20"/>
                <w:szCs w:val="20"/>
              </w:rPr>
              <w:t xml:space="preserve">□ </w:t>
            </w:r>
            <w:r>
              <w:rPr>
                <w:sz w:val="20"/>
                <w:szCs w:val="20"/>
              </w:rPr>
              <w:t>przemieszczam się pieszo (do pyt. 5)</w:t>
            </w:r>
          </w:p>
        </w:tc>
      </w:tr>
    </w:tbl>
    <w:p w14:paraId="53F9C8C1" w14:textId="77777777" w:rsidR="009E1BE5" w:rsidRDefault="009E1BE5" w:rsidP="009E1BE5">
      <w:pPr>
        <w:pStyle w:val="Akapitzlist"/>
        <w:numPr>
          <w:ilvl w:val="0"/>
          <w:numId w:val="1"/>
        </w:numPr>
        <w:spacing w:before="0" w:after="0" w:line="240" w:lineRule="auto"/>
        <w:jc w:val="left"/>
        <w:rPr>
          <w:rFonts w:cs="Calibri"/>
          <w:b/>
          <w:bCs/>
        </w:rPr>
      </w:pPr>
      <w:r>
        <w:rPr>
          <w:rFonts w:cs="Calibri"/>
          <w:b/>
          <w:bCs/>
        </w:rPr>
        <w:t>Co najczęściej jest celem tych przejazdów (proszę podać 3 najczęstsze powody przemieszczania się)?</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126"/>
        <w:gridCol w:w="2410"/>
        <w:gridCol w:w="3118"/>
      </w:tblGrid>
      <w:tr w:rsidR="009E1BE5" w:rsidRPr="0007208F" w14:paraId="42848132" w14:textId="77777777" w:rsidTr="009E1BE5">
        <w:tc>
          <w:tcPr>
            <w:tcW w:w="2411" w:type="dxa"/>
            <w:shd w:val="clear" w:color="auto" w:fill="auto"/>
          </w:tcPr>
          <w:p w14:paraId="30978661" w14:textId="77777777" w:rsidR="009E1BE5" w:rsidRPr="001D06C0" w:rsidRDefault="009E1BE5" w:rsidP="009E1BE5">
            <w:pPr>
              <w:pStyle w:val="Akapitzlist"/>
              <w:spacing w:before="0" w:after="0" w:line="240" w:lineRule="auto"/>
              <w:ind w:left="0"/>
              <w:rPr>
                <w:sz w:val="20"/>
                <w:szCs w:val="20"/>
              </w:rPr>
            </w:pPr>
            <w:r w:rsidRPr="001D06C0">
              <w:rPr>
                <w:sz w:val="20"/>
                <w:szCs w:val="20"/>
              </w:rPr>
              <w:t xml:space="preserve">1. </w:t>
            </w:r>
            <w:r w:rsidRPr="00F55B4F">
              <w:rPr>
                <w:sz w:val="20"/>
                <w:szCs w:val="20"/>
              </w:rPr>
              <w:t>□ szkoła/praca</w:t>
            </w:r>
          </w:p>
        </w:tc>
        <w:tc>
          <w:tcPr>
            <w:tcW w:w="2126" w:type="dxa"/>
            <w:shd w:val="clear" w:color="auto" w:fill="auto"/>
          </w:tcPr>
          <w:p w14:paraId="400B1127" w14:textId="77777777" w:rsidR="009E1BE5" w:rsidRPr="001D06C0" w:rsidRDefault="009E1BE5" w:rsidP="009E1BE5">
            <w:pPr>
              <w:pStyle w:val="Akapitzlist"/>
              <w:spacing w:before="0" w:after="0" w:line="240" w:lineRule="auto"/>
              <w:ind w:left="0"/>
              <w:rPr>
                <w:sz w:val="20"/>
                <w:szCs w:val="20"/>
              </w:rPr>
            </w:pPr>
            <w:r w:rsidRPr="001D06C0">
              <w:rPr>
                <w:sz w:val="20"/>
                <w:szCs w:val="20"/>
              </w:rPr>
              <w:t xml:space="preserve">2. </w:t>
            </w:r>
            <w:r w:rsidRPr="00F55B4F">
              <w:rPr>
                <w:sz w:val="20"/>
                <w:szCs w:val="20"/>
              </w:rPr>
              <w:t xml:space="preserve">□ </w:t>
            </w:r>
            <w:r>
              <w:rPr>
                <w:sz w:val="20"/>
                <w:szCs w:val="20"/>
              </w:rPr>
              <w:t>obowiązki zawodowe</w:t>
            </w:r>
          </w:p>
        </w:tc>
        <w:tc>
          <w:tcPr>
            <w:tcW w:w="2410" w:type="dxa"/>
            <w:shd w:val="clear" w:color="auto" w:fill="auto"/>
          </w:tcPr>
          <w:p w14:paraId="039DDDD0" w14:textId="77777777" w:rsidR="009E1BE5" w:rsidRPr="001D06C0" w:rsidRDefault="009E1BE5" w:rsidP="009E1BE5">
            <w:pPr>
              <w:pStyle w:val="Akapitzlist"/>
              <w:spacing w:before="0" w:after="0" w:line="240" w:lineRule="auto"/>
              <w:ind w:left="0"/>
              <w:rPr>
                <w:sz w:val="20"/>
                <w:szCs w:val="20"/>
              </w:rPr>
            </w:pPr>
            <w:r w:rsidRPr="001D06C0">
              <w:rPr>
                <w:sz w:val="20"/>
                <w:szCs w:val="20"/>
              </w:rPr>
              <w:t>3.</w:t>
            </w:r>
            <w:r>
              <w:rPr>
                <w:sz w:val="20"/>
                <w:szCs w:val="20"/>
              </w:rPr>
              <w:t xml:space="preserve"> </w:t>
            </w:r>
            <w:r w:rsidRPr="00F55B4F">
              <w:rPr>
                <w:sz w:val="20"/>
                <w:szCs w:val="20"/>
              </w:rPr>
              <w:t xml:space="preserve">□ </w:t>
            </w:r>
            <w:r>
              <w:rPr>
                <w:sz w:val="20"/>
                <w:szCs w:val="20"/>
              </w:rPr>
              <w:t>przewóz innych członków rodziny/osób</w:t>
            </w:r>
          </w:p>
        </w:tc>
        <w:tc>
          <w:tcPr>
            <w:tcW w:w="3118" w:type="dxa"/>
            <w:shd w:val="clear" w:color="auto" w:fill="auto"/>
          </w:tcPr>
          <w:p w14:paraId="5A532377" w14:textId="77777777" w:rsidR="009E1BE5" w:rsidRPr="001D06C0" w:rsidRDefault="009E1BE5" w:rsidP="009E1BE5">
            <w:pPr>
              <w:pStyle w:val="Akapitzlist"/>
              <w:spacing w:before="0" w:after="0" w:line="240" w:lineRule="auto"/>
              <w:ind w:left="0"/>
              <w:rPr>
                <w:sz w:val="20"/>
                <w:szCs w:val="20"/>
              </w:rPr>
            </w:pPr>
            <w:r w:rsidRPr="001D06C0">
              <w:rPr>
                <w:sz w:val="20"/>
                <w:szCs w:val="20"/>
              </w:rPr>
              <w:t xml:space="preserve">4. </w:t>
            </w:r>
            <w:r w:rsidRPr="00F55B4F">
              <w:rPr>
                <w:sz w:val="20"/>
                <w:szCs w:val="20"/>
              </w:rPr>
              <w:t xml:space="preserve">□ </w:t>
            </w:r>
            <w:r>
              <w:rPr>
                <w:sz w:val="20"/>
                <w:szCs w:val="20"/>
              </w:rPr>
              <w:t>zakupy codzienne</w:t>
            </w:r>
          </w:p>
        </w:tc>
      </w:tr>
      <w:tr w:rsidR="009E1BE5" w:rsidRPr="0007208F" w14:paraId="6E00B1B0" w14:textId="77777777" w:rsidTr="009E1BE5">
        <w:tc>
          <w:tcPr>
            <w:tcW w:w="2411" w:type="dxa"/>
            <w:shd w:val="clear" w:color="auto" w:fill="auto"/>
          </w:tcPr>
          <w:p w14:paraId="705D2364" w14:textId="77777777" w:rsidR="009E1BE5" w:rsidRPr="001D06C0" w:rsidRDefault="009E1BE5" w:rsidP="009E1BE5">
            <w:pPr>
              <w:pStyle w:val="Akapitzlist"/>
              <w:spacing w:before="0" w:after="0" w:line="240" w:lineRule="auto"/>
              <w:ind w:left="0"/>
              <w:rPr>
                <w:sz w:val="20"/>
                <w:szCs w:val="20"/>
              </w:rPr>
            </w:pPr>
            <w:r>
              <w:rPr>
                <w:sz w:val="20"/>
                <w:szCs w:val="20"/>
              </w:rPr>
              <w:t>5</w:t>
            </w:r>
            <w:r w:rsidRPr="001D06C0">
              <w:rPr>
                <w:sz w:val="20"/>
                <w:szCs w:val="20"/>
              </w:rPr>
              <w:t xml:space="preserve">. </w:t>
            </w:r>
            <w:r w:rsidRPr="00F55B4F">
              <w:rPr>
                <w:sz w:val="20"/>
                <w:szCs w:val="20"/>
              </w:rPr>
              <w:t xml:space="preserve">□ </w:t>
            </w:r>
            <w:r>
              <w:rPr>
                <w:sz w:val="20"/>
                <w:szCs w:val="20"/>
              </w:rPr>
              <w:t>większe zakupy</w:t>
            </w:r>
          </w:p>
        </w:tc>
        <w:tc>
          <w:tcPr>
            <w:tcW w:w="2126" w:type="dxa"/>
            <w:shd w:val="clear" w:color="auto" w:fill="auto"/>
          </w:tcPr>
          <w:p w14:paraId="4023B76D" w14:textId="77777777" w:rsidR="009E1BE5" w:rsidRPr="001D06C0" w:rsidRDefault="009E1BE5" w:rsidP="009E1BE5">
            <w:pPr>
              <w:pStyle w:val="Akapitzlist"/>
              <w:spacing w:before="0" w:after="0" w:line="240" w:lineRule="auto"/>
              <w:ind w:left="0"/>
              <w:rPr>
                <w:sz w:val="20"/>
                <w:szCs w:val="20"/>
              </w:rPr>
            </w:pPr>
            <w:r>
              <w:rPr>
                <w:sz w:val="20"/>
                <w:szCs w:val="20"/>
              </w:rPr>
              <w:t>6</w:t>
            </w:r>
            <w:r w:rsidRPr="001D06C0">
              <w:rPr>
                <w:sz w:val="20"/>
                <w:szCs w:val="20"/>
              </w:rPr>
              <w:t xml:space="preserve">. </w:t>
            </w:r>
            <w:r w:rsidRPr="00F55B4F">
              <w:rPr>
                <w:sz w:val="20"/>
                <w:szCs w:val="20"/>
              </w:rPr>
              <w:t xml:space="preserve">□ </w:t>
            </w:r>
            <w:r>
              <w:rPr>
                <w:sz w:val="20"/>
                <w:szCs w:val="20"/>
              </w:rPr>
              <w:t>zakupy okazjonalne</w:t>
            </w:r>
          </w:p>
        </w:tc>
        <w:tc>
          <w:tcPr>
            <w:tcW w:w="2410" w:type="dxa"/>
            <w:shd w:val="clear" w:color="auto" w:fill="auto"/>
          </w:tcPr>
          <w:p w14:paraId="3540B36E" w14:textId="77777777" w:rsidR="009E1BE5" w:rsidRPr="001D06C0" w:rsidRDefault="009E1BE5" w:rsidP="009E1BE5">
            <w:pPr>
              <w:pStyle w:val="Akapitzlist"/>
              <w:spacing w:before="0" w:after="0" w:line="240" w:lineRule="auto"/>
              <w:ind w:left="0"/>
              <w:rPr>
                <w:sz w:val="20"/>
                <w:szCs w:val="20"/>
              </w:rPr>
            </w:pPr>
            <w:r>
              <w:rPr>
                <w:sz w:val="20"/>
                <w:szCs w:val="20"/>
              </w:rPr>
              <w:t>7</w:t>
            </w:r>
            <w:r w:rsidRPr="001D06C0">
              <w:rPr>
                <w:sz w:val="20"/>
                <w:szCs w:val="20"/>
              </w:rPr>
              <w:t xml:space="preserve">. </w:t>
            </w:r>
            <w:r w:rsidRPr="00F55B4F">
              <w:rPr>
                <w:sz w:val="20"/>
                <w:szCs w:val="20"/>
              </w:rPr>
              <w:t xml:space="preserve">□ </w:t>
            </w:r>
            <w:r>
              <w:rPr>
                <w:sz w:val="20"/>
                <w:szCs w:val="20"/>
              </w:rPr>
              <w:t>rekreacja i rozrywka</w:t>
            </w:r>
          </w:p>
        </w:tc>
        <w:tc>
          <w:tcPr>
            <w:tcW w:w="3118" w:type="dxa"/>
            <w:shd w:val="clear" w:color="auto" w:fill="auto"/>
          </w:tcPr>
          <w:p w14:paraId="0E304CD8" w14:textId="77777777" w:rsidR="009E1BE5" w:rsidRPr="001D06C0" w:rsidRDefault="009E1BE5" w:rsidP="009E1BE5">
            <w:pPr>
              <w:pStyle w:val="Akapitzlist"/>
              <w:spacing w:before="0" w:after="0" w:line="240" w:lineRule="auto"/>
              <w:ind w:left="0"/>
              <w:rPr>
                <w:sz w:val="20"/>
                <w:szCs w:val="20"/>
              </w:rPr>
            </w:pPr>
            <w:r>
              <w:rPr>
                <w:sz w:val="20"/>
                <w:szCs w:val="20"/>
              </w:rPr>
              <w:t>8</w:t>
            </w:r>
            <w:r w:rsidRPr="001D06C0">
              <w:rPr>
                <w:sz w:val="20"/>
                <w:szCs w:val="20"/>
              </w:rPr>
              <w:t>.</w:t>
            </w:r>
            <w:r>
              <w:rPr>
                <w:sz w:val="20"/>
                <w:szCs w:val="20"/>
              </w:rPr>
              <w:t xml:space="preserve"> </w:t>
            </w:r>
            <w:r w:rsidRPr="00F55B4F">
              <w:rPr>
                <w:sz w:val="20"/>
                <w:szCs w:val="20"/>
              </w:rPr>
              <w:t xml:space="preserve">□ </w:t>
            </w:r>
            <w:r>
              <w:rPr>
                <w:sz w:val="20"/>
                <w:szCs w:val="20"/>
              </w:rPr>
              <w:t>dojazd do placówki służby zdrowia</w:t>
            </w:r>
          </w:p>
        </w:tc>
      </w:tr>
      <w:tr w:rsidR="009E1BE5" w:rsidRPr="0007208F" w14:paraId="5F735B77" w14:textId="77777777" w:rsidTr="009E1BE5">
        <w:tc>
          <w:tcPr>
            <w:tcW w:w="2411" w:type="dxa"/>
            <w:shd w:val="clear" w:color="auto" w:fill="auto"/>
          </w:tcPr>
          <w:p w14:paraId="2BADA81F" w14:textId="77777777" w:rsidR="009E1BE5" w:rsidRPr="001D06C0" w:rsidRDefault="009E1BE5" w:rsidP="009E1BE5">
            <w:pPr>
              <w:pStyle w:val="Akapitzlist"/>
              <w:spacing w:before="0" w:after="0" w:line="240" w:lineRule="auto"/>
              <w:ind w:left="0"/>
              <w:rPr>
                <w:sz w:val="20"/>
                <w:szCs w:val="20"/>
              </w:rPr>
            </w:pPr>
            <w:r>
              <w:rPr>
                <w:sz w:val="20"/>
                <w:szCs w:val="20"/>
              </w:rPr>
              <w:t>9</w:t>
            </w:r>
            <w:r w:rsidRPr="001D06C0">
              <w:rPr>
                <w:sz w:val="20"/>
                <w:szCs w:val="20"/>
              </w:rPr>
              <w:t xml:space="preserve">. </w:t>
            </w:r>
            <w:r w:rsidRPr="00F55B4F">
              <w:rPr>
                <w:sz w:val="20"/>
                <w:szCs w:val="20"/>
              </w:rPr>
              <w:t xml:space="preserve">□ </w:t>
            </w:r>
            <w:r>
              <w:rPr>
                <w:sz w:val="20"/>
                <w:szCs w:val="20"/>
              </w:rPr>
              <w:t>sprawy urzędowe</w:t>
            </w:r>
          </w:p>
        </w:tc>
        <w:tc>
          <w:tcPr>
            <w:tcW w:w="7654" w:type="dxa"/>
            <w:gridSpan w:val="3"/>
            <w:shd w:val="clear" w:color="auto" w:fill="auto"/>
          </w:tcPr>
          <w:p w14:paraId="4017786A" w14:textId="77777777" w:rsidR="009E1BE5" w:rsidRDefault="009E1BE5" w:rsidP="009E1BE5">
            <w:pPr>
              <w:pStyle w:val="Akapitzlist"/>
              <w:spacing w:before="0" w:after="0" w:line="240" w:lineRule="auto"/>
              <w:ind w:left="0"/>
              <w:rPr>
                <w:sz w:val="20"/>
                <w:szCs w:val="20"/>
              </w:rPr>
            </w:pPr>
            <w:r>
              <w:rPr>
                <w:sz w:val="20"/>
                <w:szCs w:val="20"/>
              </w:rPr>
              <w:t>10</w:t>
            </w:r>
            <w:r w:rsidRPr="001D06C0">
              <w:rPr>
                <w:sz w:val="20"/>
                <w:szCs w:val="20"/>
              </w:rPr>
              <w:t xml:space="preserve">. </w:t>
            </w:r>
            <w:r w:rsidRPr="00F55B4F">
              <w:rPr>
                <w:sz w:val="20"/>
                <w:szCs w:val="20"/>
              </w:rPr>
              <w:t xml:space="preserve">□ </w:t>
            </w:r>
            <w:r>
              <w:rPr>
                <w:sz w:val="20"/>
                <w:szCs w:val="20"/>
              </w:rPr>
              <w:t>inne</w:t>
            </w:r>
          </w:p>
        </w:tc>
      </w:tr>
    </w:tbl>
    <w:p w14:paraId="6788BFB7" w14:textId="77777777" w:rsidR="009E1BE5" w:rsidRDefault="009E1BE5" w:rsidP="009E1BE5">
      <w:pPr>
        <w:pStyle w:val="Akapitzlist"/>
        <w:numPr>
          <w:ilvl w:val="0"/>
          <w:numId w:val="1"/>
        </w:numPr>
        <w:spacing w:before="0" w:after="0" w:line="240" w:lineRule="auto"/>
        <w:jc w:val="left"/>
        <w:rPr>
          <w:rFonts w:cs="Calibri"/>
          <w:b/>
          <w:bCs/>
        </w:rPr>
      </w:pPr>
      <w:r>
        <w:rPr>
          <w:rFonts w:cs="Calibri"/>
          <w:b/>
          <w:bCs/>
        </w:rPr>
        <w:t xml:space="preserve">Z którymi z tych spraw mogłaby Pani/mógłby Pan poradzić sobie poruszając się rowerem?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126"/>
        <w:gridCol w:w="2410"/>
        <w:gridCol w:w="3118"/>
      </w:tblGrid>
      <w:tr w:rsidR="009E1BE5" w:rsidRPr="0007208F" w14:paraId="1D8EE3B0" w14:textId="77777777" w:rsidTr="009E1BE5">
        <w:tc>
          <w:tcPr>
            <w:tcW w:w="2411" w:type="dxa"/>
            <w:shd w:val="clear" w:color="auto" w:fill="auto"/>
          </w:tcPr>
          <w:p w14:paraId="042FC75F" w14:textId="77777777" w:rsidR="009E1BE5" w:rsidRPr="001D06C0" w:rsidRDefault="009E1BE5" w:rsidP="009E1BE5">
            <w:pPr>
              <w:pStyle w:val="Akapitzlist"/>
              <w:spacing w:before="0" w:after="0" w:line="240" w:lineRule="auto"/>
              <w:ind w:left="0"/>
              <w:rPr>
                <w:sz w:val="20"/>
                <w:szCs w:val="20"/>
              </w:rPr>
            </w:pPr>
            <w:r w:rsidRPr="001D06C0">
              <w:rPr>
                <w:sz w:val="20"/>
                <w:szCs w:val="20"/>
              </w:rPr>
              <w:t xml:space="preserve">1. </w:t>
            </w:r>
            <w:r w:rsidRPr="00F55B4F">
              <w:rPr>
                <w:sz w:val="20"/>
                <w:szCs w:val="20"/>
              </w:rPr>
              <w:t>□ szkoła/praca</w:t>
            </w:r>
          </w:p>
        </w:tc>
        <w:tc>
          <w:tcPr>
            <w:tcW w:w="2126" w:type="dxa"/>
            <w:shd w:val="clear" w:color="auto" w:fill="auto"/>
          </w:tcPr>
          <w:p w14:paraId="38002C9A" w14:textId="77777777" w:rsidR="009E1BE5" w:rsidRPr="001D06C0" w:rsidRDefault="009E1BE5" w:rsidP="009E1BE5">
            <w:pPr>
              <w:pStyle w:val="Akapitzlist"/>
              <w:spacing w:before="0" w:after="0" w:line="240" w:lineRule="auto"/>
              <w:ind w:left="0"/>
              <w:rPr>
                <w:sz w:val="20"/>
                <w:szCs w:val="20"/>
              </w:rPr>
            </w:pPr>
            <w:r w:rsidRPr="001D06C0">
              <w:rPr>
                <w:sz w:val="20"/>
                <w:szCs w:val="20"/>
              </w:rPr>
              <w:t xml:space="preserve">2. </w:t>
            </w:r>
            <w:r w:rsidRPr="00F55B4F">
              <w:rPr>
                <w:sz w:val="20"/>
                <w:szCs w:val="20"/>
              </w:rPr>
              <w:t xml:space="preserve">□ </w:t>
            </w:r>
            <w:r>
              <w:rPr>
                <w:sz w:val="20"/>
                <w:szCs w:val="20"/>
              </w:rPr>
              <w:t>obowiązki zawodowe</w:t>
            </w:r>
          </w:p>
        </w:tc>
        <w:tc>
          <w:tcPr>
            <w:tcW w:w="2410" w:type="dxa"/>
            <w:shd w:val="clear" w:color="auto" w:fill="auto"/>
          </w:tcPr>
          <w:p w14:paraId="79BBE669" w14:textId="77777777" w:rsidR="009E1BE5" w:rsidRPr="001D06C0" w:rsidRDefault="009E1BE5" w:rsidP="009E1BE5">
            <w:pPr>
              <w:pStyle w:val="Akapitzlist"/>
              <w:spacing w:before="0" w:after="0" w:line="240" w:lineRule="auto"/>
              <w:ind w:left="0"/>
              <w:rPr>
                <w:sz w:val="20"/>
                <w:szCs w:val="20"/>
              </w:rPr>
            </w:pPr>
            <w:r w:rsidRPr="001D06C0">
              <w:rPr>
                <w:sz w:val="20"/>
                <w:szCs w:val="20"/>
              </w:rPr>
              <w:t>3.</w:t>
            </w:r>
            <w:r>
              <w:rPr>
                <w:sz w:val="20"/>
                <w:szCs w:val="20"/>
              </w:rPr>
              <w:t xml:space="preserve"> </w:t>
            </w:r>
            <w:r w:rsidRPr="00F55B4F">
              <w:rPr>
                <w:sz w:val="20"/>
                <w:szCs w:val="20"/>
              </w:rPr>
              <w:t xml:space="preserve">□ </w:t>
            </w:r>
            <w:r>
              <w:rPr>
                <w:sz w:val="20"/>
                <w:szCs w:val="20"/>
              </w:rPr>
              <w:t>przewóz innych członków rodziny/osób</w:t>
            </w:r>
          </w:p>
        </w:tc>
        <w:tc>
          <w:tcPr>
            <w:tcW w:w="3118" w:type="dxa"/>
            <w:shd w:val="clear" w:color="auto" w:fill="auto"/>
          </w:tcPr>
          <w:p w14:paraId="38833B83" w14:textId="77777777" w:rsidR="009E1BE5" w:rsidRPr="001D06C0" w:rsidRDefault="009E1BE5" w:rsidP="009E1BE5">
            <w:pPr>
              <w:pStyle w:val="Akapitzlist"/>
              <w:spacing w:before="0" w:after="0" w:line="240" w:lineRule="auto"/>
              <w:ind w:left="0"/>
              <w:rPr>
                <w:sz w:val="20"/>
                <w:szCs w:val="20"/>
              </w:rPr>
            </w:pPr>
            <w:r w:rsidRPr="001D06C0">
              <w:rPr>
                <w:sz w:val="20"/>
                <w:szCs w:val="20"/>
              </w:rPr>
              <w:t xml:space="preserve">4. </w:t>
            </w:r>
            <w:r w:rsidRPr="00F55B4F">
              <w:rPr>
                <w:sz w:val="20"/>
                <w:szCs w:val="20"/>
              </w:rPr>
              <w:t xml:space="preserve">□ </w:t>
            </w:r>
            <w:r>
              <w:rPr>
                <w:sz w:val="20"/>
                <w:szCs w:val="20"/>
              </w:rPr>
              <w:t>zakupy codzienne</w:t>
            </w:r>
          </w:p>
        </w:tc>
      </w:tr>
      <w:tr w:rsidR="009E1BE5" w:rsidRPr="0007208F" w14:paraId="7FA43F42" w14:textId="77777777" w:rsidTr="009E1BE5">
        <w:tc>
          <w:tcPr>
            <w:tcW w:w="2411" w:type="dxa"/>
            <w:shd w:val="clear" w:color="auto" w:fill="auto"/>
          </w:tcPr>
          <w:p w14:paraId="0DC19B47" w14:textId="77777777" w:rsidR="009E1BE5" w:rsidRPr="001D06C0" w:rsidRDefault="009E1BE5" w:rsidP="009E1BE5">
            <w:pPr>
              <w:pStyle w:val="Akapitzlist"/>
              <w:spacing w:before="0" w:after="0" w:line="240" w:lineRule="auto"/>
              <w:ind w:left="0"/>
              <w:rPr>
                <w:sz w:val="20"/>
                <w:szCs w:val="20"/>
              </w:rPr>
            </w:pPr>
            <w:r>
              <w:rPr>
                <w:sz w:val="20"/>
                <w:szCs w:val="20"/>
              </w:rPr>
              <w:t>5</w:t>
            </w:r>
            <w:r w:rsidRPr="001D06C0">
              <w:rPr>
                <w:sz w:val="20"/>
                <w:szCs w:val="20"/>
              </w:rPr>
              <w:t xml:space="preserve">. </w:t>
            </w:r>
            <w:r w:rsidRPr="00F55B4F">
              <w:rPr>
                <w:sz w:val="20"/>
                <w:szCs w:val="20"/>
              </w:rPr>
              <w:t xml:space="preserve">□ </w:t>
            </w:r>
            <w:r>
              <w:rPr>
                <w:sz w:val="20"/>
                <w:szCs w:val="20"/>
              </w:rPr>
              <w:t>większe zakupy</w:t>
            </w:r>
          </w:p>
        </w:tc>
        <w:tc>
          <w:tcPr>
            <w:tcW w:w="2126" w:type="dxa"/>
            <w:shd w:val="clear" w:color="auto" w:fill="auto"/>
          </w:tcPr>
          <w:p w14:paraId="576E9915" w14:textId="77777777" w:rsidR="009E1BE5" w:rsidRPr="001D06C0" w:rsidRDefault="009E1BE5" w:rsidP="009E1BE5">
            <w:pPr>
              <w:pStyle w:val="Akapitzlist"/>
              <w:spacing w:before="0" w:after="0" w:line="240" w:lineRule="auto"/>
              <w:ind w:left="0"/>
              <w:rPr>
                <w:sz w:val="20"/>
                <w:szCs w:val="20"/>
              </w:rPr>
            </w:pPr>
            <w:r>
              <w:rPr>
                <w:sz w:val="20"/>
                <w:szCs w:val="20"/>
              </w:rPr>
              <w:t>6</w:t>
            </w:r>
            <w:r w:rsidRPr="001D06C0">
              <w:rPr>
                <w:sz w:val="20"/>
                <w:szCs w:val="20"/>
              </w:rPr>
              <w:t xml:space="preserve">. </w:t>
            </w:r>
            <w:r w:rsidRPr="00F55B4F">
              <w:rPr>
                <w:sz w:val="20"/>
                <w:szCs w:val="20"/>
              </w:rPr>
              <w:t xml:space="preserve">□ </w:t>
            </w:r>
            <w:r>
              <w:rPr>
                <w:sz w:val="20"/>
                <w:szCs w:val="20"/>
              </w:rPr>
              <w:t>zakupy okazjonalne</w:t>
            </w:r>
          </w:p>
        </w:tc>
        <w:tc>
          <w:tcPr>
            <w:tcW w:w="2410" w:type="dxa"/>
            <w:shd w:val="clear" w:color="auto" w:fill="auto"/>
          </w:tcPr>
          <w:p w14:paraId="48F38D80" w14:textId="77777777" w:rsidR="009E1BE5" w:rsidRPr="001D06C0" w:rsidRDefault="009E1BE5" w:rsidP="009E1BE5">
            <w:pPr>
              <w:pStyle w:val="Akapitzlist"/>
              <w:spacing w:before="0" w:after="0" w:line="240" w:lineRule="auto"/>
              <w:ind w:left="0"/>
              <w:rPr>
                <w:sz w:val="20"/>
                <w:szCs w:val="20"/>
              </w:rPr>
            </w:pPr>
            <w:r>
              <w:rPr>
                <w:sz w:val="20"/>
                <w:szCs w:val="20"/>
              </w:rPr>
              <w:t>7</w:t>
            </w:r>
            <w:r w:rsidRPr="001D06C0">
              <w:rPr>
                <w:sz w:val="20"/>
                <w:szCs w:val="20"/>
              </w:rPr>
              <w:t xml:space="preserve">. </w:t>
            </w:r>
            <w:r w:rsidRPr="00F55B4F">
              <w:rPr>
                <w:sz w:val="20"/>
                <w:szCs w:val="20"/>
              </w:rPr>
              <w:t xml:space="preserve">□ </w:t>
            </w:r>
            <w:r>
              <w:rPr>
                <w:sz w:val="20"/>
                <w:szCs w:val="20"/>
              </w:rPr>
              <w:t>rekreacja i rozrywka</w:t>
            </w:r>
          </w:p>
        </w:tc>
        <w:tc>
          <w:tcPr>
            <w:tcW w:w="3118" w:type="dxa"/>
            <w:shd w:val="clear" w:color="auto" w:fill="auto"/>
          </w:tcPr>
          <w:p w14:paraId="42883D4B" w14:textId="77777777" w:rsidR="009E1BE5" w:rsidRPr="001D06C0" w:rsidRDefault="009E1BE5" w:rsidP="009E1BE5">
            <w:pPr>
              <w:pStyle w:val="Akapitzlist"/>
              <w:spacing w:before="0" w:after="0" w:line="240" w:lineRule="auto"/>
              <w:ind w:left="0"/>
              <w:rPr>
                <w:sz w:val="20"/>
                <w:szCs w:val="20"/>
              </w:rPr>
            </w:pPr>
            <w:r>
              <w:rPr>
                <w:sz w:val="20"/>
                <w:szCs w:val="20"/>
              </w:rPr>
              <w:t>8</w:t>
            </w:r>
            <w:r w:rsidRPr="001D06C0">
              <w:rPr>
                <w:sz w:val="20"/>
                <w:szCs w:val="20"/>
              </w:rPr>
              <w:t>.</w:t>
            </w:r>
            <w:r>
              <w:rPr>
                <w:sz w:val="20"/>
                <w:szCs w:val="20"/>
              </w:rPr>
              <w:t xml:space="preserve"> </w:t>
            </w:r>
            <w:r w:rsidRPr="00F55B4F">
              <w:rPr>
                <w:sz w:val="20"/>
                <w:szCs w:val="20"/>
              </w:rPr>
              <w:t xml:space="preserve">□ </w:t>
            </w:r>
            <w:r>
              <w:rPr>
                <w:sz w:val="20"/>
                <w:szCs w:val="20"/>
              </w:rPr>
              <w:t>dojazd do placówki służby zdrowia</w:t>
            </w:r>
          </w:p>
        </w:tc>
      </w:tr>
      <w:tr w:rsidR="009E1BE5" w:rsidRPr="0007208F" w14:paraId="5C5119AB" w14:textId="77777777" w:rsidTr="009E1BE5">
        <w:tc>
          <w:tcPr>
            <w:tcW w:w="2411" w:type="dxa"/>
            <w:shd w:val="clear" w:color="auto" w:fill="auto"/>
          </w:tcPr>
          <w:p w14:paraId="5B1BBF16" w14:textId="77777777" w:rsidR="009E1BE5" w:rsidRPr="001D06C0" w:rsidRDefault="009E1BE5" w:rsidP="009E1BE5">
            <w:pPr>
              <w:pStyle w:val="Akapitzlist"/>
              <w:spacing w:before="0" w:after="0" w:line="240" w:lineRule="auto"/>
              <w:ind w:left="0"/>
              <w:rPr>
                <w:sz w:val="20"/>
                <w:szCs w:val="20"/>
              </w:rPr>
            </w:pPr>
            <w:r>
              <w:rPr>
                <w:sz w:val="20"/>
                <w:szCs w:val="20"/>
              </w:rPr>
              <w:t>9</w:t>
            </w:r>
            <w:r w:rsidRPr="001D06C0">
              <w:rPr>
                <w:sz w:val="20"/>
                <w:szCs w:val="20"/>
              </w:rPr>
              <w:t xml:space="preserve">. </w:t>
            </w:r>
            <w:r w:rsidRPr="00F55B4F">
              <w:rPr>
                <w:sz w:val="20"/>
                <w:szCs w:val="20"/>
              </w:rPr>
              <w:t xml:space="preserve">□ </w:t>
            </w:r>
            <w:r>
              <w:rPr>
                <w:sz w:val="20"/>
                <w:szCs w:val="20"/>
              </w:rPr>
              <w:t>sprawy urzędowe</w:t>
            </w:r>
          </w:p>
        </w:tc>
        <w:tc>
          <w:tcPr>
            <w:tcW w:w="7654" w:type="dxa"/>
            <w:gridSpan w:val="3"/>
            <w:shd w:val="clear" w:color="auto" w:fill="auto"/>
          </w:tcPr>
          <w:p w14:paraId="527E8F6D" w14:textId="77777777" w:rsidR="009E1BE5" w:rsidRDefault="009E1BE5" w:rsidP="009E1BE5">
            <w:pPr>
              <w:pStyle w:val="Akapitzlist"/>
              <w:spacing w:before="0" w:after="0" w:line="240" w:lineRule="auto"/>
              <w:ind w:left="0"/>
              <w:rPr>
                <w:sz w:val="20"/>
                <w:szCs w:val="20"/>
              </w:rPr>
            </w:pPr>
            <w:r>
              <w:rPr>
                <w:sz w:val="20"/>
                <w:szCs w:val="20"/>
              </w:rPr>
              <w:t>10</w:t>
            </w:r>
            <w:r w:rsidRPr="001D06C0">
              <w:rPr>
                <w:sz w:val="20"/>
                <w:szCs w:val="20"/>
              </w:rPr>
              <w:t xml:space="preserve">. </w:t>
            </w:r>
            <w:r w:rsidRPr="00F55B4F">
              <w:rPr>
                <w:sz w:val="20"/>
                <w:szCs w:val="20"/>
              </w:rPr>
              <w:t xml:space="preserve">□ </w:t>
            </w:r>
            <w:r>
              <w:rPr>
                <w:sz w:val="20"/>
                <w:szCs w:val="20"/>
              </w:rPr>
              <w:t>inne</w:t>
            </w:r>
          </w:p>
        </w:tc>
      </w:tr>
    </w:tbl>
    <w:p w14:paraId="2E52A37E" w14:textId="77777777" w:rsidR="009E1BE5" w:rsidRDefault="009E1BE5" w:rsidP="009E1BE5">
      <w:pPr>
        <w:pStyle w:val="Akapitzlist"/>
        <w:spacing w:before="0" w:after="0" w:line="240" w:lineRule="auto"/>
        <w:ind w:left="360"/>
        <w:rPr>
          <w:rFonts w:cs="Calibri"/>
          <w:b/>
          <w:bCs/>
        </w:rPr>
      </w:pPr>
    </w:p>
    <w:p w14:paraId="3356E19B" w14:textId="1CBAFF87" w:rsidR="009E1BE5" w:rsidRDefault="009E1BE5" w:rsidP="009E1BE5">
      <w:pPr>
        <w:pStyle w:val="Akapitzlist"/>
        <w:numPr>
          <w:ilvl w:val="0"/>
          <w:numId w:val="1"/>
        </w:numPr>
        <w:spacing w:before="0" w:after="0" w:line="240" w:lineRule="auto"/>
        <w:jc w:val="left"/>
        <w:rPr>
          <w:rFonts w:cs="Calibri"/>
          <w:b/>
          <w:bCs/>
        </w:rPr>
      </w:pPr>
      <w:r>
        <w:rPr>
          <w:rFonts w:cs="Calibri"/>
          <w:b/>
          <w:bCs/>
        </w:rPr>
        <w:lastRenderedPageBreak/>
        <w:t>Jak często korzysta Pani/Pan z roweru?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gridCol w:w="1843"/>
        <w:gridCol w:w="2268"/>
        <w:gridCol w:w="2268"/>
      </w:tblGrid>
      <w:tr w:rsidR="009E1BE5" w:rsidRPr="0007208F" w14:paraId="589AE697" w14:textId="77777777" w:rsidTr="009E1BE5">
        <w:tc>
          <w:tcPr>
            <w:tcW w:w="1560" w:type="dxa"/>
            <w:shd w:val="clear" w:color="auto" w:fill="auto"/>
          </w:tcPr>
          <w:p w14:paraId="2719C011" w14:textId="77777777" w:rsidR="009E1BE5" w:rsidRPr="001D06C0" w:rsidRDefault="009E1BE5" w:rsidP="009E1BE5">
            <w:pPr>
              <w:pStyle w:val="Akapitzlist"/>
              <w:spacing w:before="0" w:after="0" w:line="240" w:lineRule="auto"/>
              <w:ind w:left="0"/>
              <w:rPr>
                <w:sz w:val="20"/>
                <w:szCs w:val="20"/>
              </w:rPr>
            </w:pPr>
            <w:r w:rsidRPr="001D06C0">
              <w:rPr>
                <w:sz w:val="20"/>
                <w:szCs w:val="20"/>
              </w:rPr>
              <w:t xml:space="preserve">1. </w:t>
            </w:r>
            <w:r w:rsidRPr="00081E87">
              <w:rPr>
                <w:sz w:val="20"/>
                <w:szCs w:val="20"/>
              </w:rPr>
              <w:t xml:space="preserve">□ </w:t>
            </w:r>
            <w:r>
              <w:rPr>
                <w:sz w:val="20"/>
                <w:szCs w:val="20"/>
              </w:rPr>
              <w:t>codziennie</w:t>
            </w:r>
          </w:p>
        </w:tc>
        <w:tc>
          <w:tcPr>
            <w:tcW w:w="1559" w:type="dxa"/>
            <w:shd w:val="clear" w:color="auto" w:fill="auto"/>
          </w:tcPr>
          <w:p w14:paraId="21EA0DF7" w14:textId="77777777" w:rsidR="009E1BE5" w:rsidRPr="001D06C0" w:rsidRDefault="009E1BE5" w:rsidP="009E1BE5">
            <w:pPr>
              <w:pStyle w:val="Akapitzlist"/>
              <w:spacing w:before="0" w:after="0" w:line="240" w:lineRule="auto"/>
              <w:ind w:left="0"/>
              <w:rPr>
                <w:sz w:val="20"/>
                <w:szCs w:val="20"/>
              </w:rPr>
            </w:pPr>
            <w:r w:rsidRPr="001D06C0">
              <w:rPr>
                <w:sz w:val="20"/>
                <w:szCs w:val="20"/>
              </w:rPr>
              <w:t xml:space="preserve">2. </w:t>
            </w:r>
            <w:r w:rsidRPr="00081E87">
              <w:rPr>
                <w:sz w:val="20"/>
                <w:szCs w:val="20"/>
              </w:rPr>
              <w:t xml:space="preserve">□ </w:t>
            </w:r>
            <w:r>
              <w:rPr>
                <w:sz w:val="20"/>
                <w:szCs w:val="20"/>
              </w:rPr>
              <w:t>kilka razy w tygodniu</w:t>
            </w:r>
          </w:p>
        </w:tc>
        <w:tc>
          <w:tcPr>
            <w:tcW w:w="1843" w:type="dxa"/>
            <w:shd w:val="clear" w:color="auto" w:fill="auto"/>
          </w:tcPr>
          <w:p w14:paraId="2B2682A4" w14:textId="77777777" w:rsidR="009E1BE5" w:rsidRPr="001D06C0" w:rsidRDefault="009E1BE5" w:rsidP="009E1BE5">
            <w:pPr>
              <w:pStyle w:val="Akapitzlist"/>
              <w:spacing w:before="0" w:after="0" w:line="240" w:lineRule="auto"/>
              <w:ind w:left="0"/>
              <w:rPr>
                <w:sz w:val="20"/>
                <w:szCs w:val="20"/>
              </w:rPr>
            </w:pPr>
            <w:r w:rsidRPr="001D06C0">
              <w:rPr>
                <w:sz w:val="20"/>
                <w:szCs w:val="20"/>
              </w:rPr>
              <w:t>3.</w:t>
            </w:r>
            <w:r>
              <w:rPr>
                <w:sz w:val="20"/>
                <w:szCs w:val="20"/>
              </w:rPr>
              <w:t xml:space="preserve"> </w:t>
            </w:r>
            <w:r w:rsidRPr="00081E87">
              <w:rPr>
                <w:sz w:val="20"/>
                <w:szCs w:val="20"/>
              </w:rPr>
              <w:t>□ kilka razy w miesiącu</w:t>
            </w:r>
          </w:p>
        </w:tc>
        <w:tc>
          <w:tcPr>
            <w:tcW w:w="2268" w:type="dxa"/>
            <w:shd w:val="clear" w:color="auto" w:fill="auto"/>
          </w:tcPr>
          <w:p w14:paraId="7F6E931C" w14:textId="77777777" w:rsidR="009E1BE5" w:rsidRPr="001D06C0" w:rsidRDefault="009E1BE5" w:rsidP="009E1BE5">
            <w:pPr>
              <w:pStyle w:val="Akapitzlist"/>
              <w:spacing w:before="0" w:after="0" w:line="240" w:lineRule="auto"/>
              <w:ind w:left="0"/>
              <w:rPr>
                <w:sz w:val="20"/>
                <w:szCs w:val="20"/>
              </w:rPr>
            </w:pPr>
            <w:r w:rsidRPr="001D06C0">
              <w:rPr>
                <w:sz w:val="20"/>
                <w:szCs w:val="20"/>
              </w:rPr>
              <w:t xml:space="preserve">4. </w:t>
            </w:r>
            <w:r w:rsidRPr="00081E87">
              <w:rPr>
                <w:sz w:val="20"/>
                <w:szCs w:val="20"/>
              </w:rPr>
              <w:t xml:space="preserve">□ </w:t>
            </w:r>
            <w:r>
              <w:rPr>
                <w:sz w:val="20"/>
                <w:szCs w:val="20"/>
              </w:rPr>
              <w:t>okazjonalnie – kilka razy w roku lub rzadziej</w:t>
            </w:r>
          </w:p>
        </w:tc>
        <w:tc>
          <w:tcPr>
            <w:tcW w:w="2268" w:type="dxa"/>
          </w:tcPr>
          <w:p w14:paraId="500E8897" w14:textId="77777777" w:rsidR="009E1BE5" w:rsidRPr="001D06C0" w:rsidRDefault="009E1BE5" w:rsidP="009E1BE5">
            <w:pPr>
              <w:pStyle w:val="Akapitzlist"/>
              <w:spacing w:before="0" w:after="0" w:line="240" w:lineRule="auto"/>
              <w:ind w:left="0"/>
              <w:rPr>
                <w:sz w:val="20"/>
                <w:szCs w:val="20"/>
              </w:rPr>
            </w:pPr>
            <w:r>
              <w:rPr>
                <w:sz w:val="20"/>
                <w:szCs w:val="20"/>
              </w:rPr>
              <w:t>5</w:t>
            </w:r>
            <w:r w:rsidRPr="001D06C0">
              <w:rPr>
                <w:sz w:val="20"/>
                <w:szCs w:val="20"/>
              </w:rPr>
              <w:t xml:space="preserve">. </w:t>
            </w:r>
            <w:r w:rsidRPr="00081E87">
              <w:rPr>
                <w:sz w:val="20"/>
                <w:szCs w:val="20"/>
              </w:rPr>
              <w:t xml:space="preserve">□ </w:t>
            </w:r>
            <w:r>
              <w:rPr>
                <w:sz w:val="20"/>
                <w:szCs w:val="20"/>
              </w:rPr>
              <w:t>nie korzystam z roweru</w:t>
            </w:r>
          </w:p>
        </w:tc>
      </w:tr>
    </w:tbl>
    <w:p w14:paraId="498D119C" w14:textId="77777777" w:rsidR="009E1BE5" w:rsidRDefault="009E1BE5" w:rsidP="009E1BE5">
      <w:pPr>
        <w:pStyle w:val="Akapitzlist"/>
        <w:numPr>
          <w:ilvl w:val="0"/>
          <w:numId w:val="1"/>
        </w:numPr>
        <w:spacing w:before="0" w:after="0" w:line="240" w:lineRule="auto"/>
        <w:jc w:val="left"/>
        <w:rPr>
          <w:rFonts w:cs="Calibri"/>
          <w:b/>
          <w:bCs/>
        </w:rPr>
      </w:pPr>
      <w:r>
        <w:rPr>
          <w:rFonts w:cs="Calibri"/>
          <w:b/>
          <w:bCs/>
        </w:rPr>
        <w:t>Co skłania Panią/Pana do korzystania z roweru?</w:t>
      </w:r>
    </w:p>
    <w:p w14:paraId="43E976F2" w14:textId="77777777" w:rsidR="009E1BE5" w:rsidRDefault="009E1BE5" w:rsidP="009E1BE5">
      <w:pPr>
        <w:pStyle w:val="Akapitzlist"/>
        <w:spacing w:before="0" w:after="0" w:line="240" w:lineRule="auto"/>
        <w:ind w:left="360"/>
        <w:rPr>
          <w:rFonts w:cs="Calibri"/>
          <w:b/>
          <w:bCs/>
        </w:rPr>
      </w:pPr>
      <w:r>
        <w:rPr>
          <w:rFonts w:cs="Calibri"/>
          <w:b/>
          <w:bCs/>
        </w:rPr>
        <w:t>Poniżej znajduje się lista spraw, które często zniechęcają do jeżdżenia rowerem, proszę ocenić, czy te powody są prawdziwe dla Pani/Pana. Ocena od 1 do 6, gdzie 1 oznacza zdecydowanie nie zgadzam się z tym, a 6 – zdecydowanie się zgadzam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1"/>
        <w:gridCol w:w="3521"/>
      </w:tblGrid>
      <w:tr w:rsidR="009E1BE5" w:rsidRPr="00F01403" w14:paraId="1EFC2302" w14:textId="77777777" w:rsidTr="009E1BE5">
        <w:tc>
          <w:tcPr>
            <w:tcW w:w="5778" w:type="dxa"/>
            <w:shd w:val="clear" w:color="auto" w:fill="auto"/>
            <w:vAlign w:val="bottom"/>
          </w:tcPr>
          <w:p w14:paraId="6E85039E" w14:textId="77777777" w:rsidR="009E1BE5" w:rsidRPr="00F01403" w:rsidRDefault="009E1BE5" w:rsidP="009E1BE5">
            <w:pPr>
              <w:pStyle w:val="Akapitzlist"/>
              <w:spacing w:before="0" w:after="0" w:line="240" w:lineRule="auto"/>
              <w:ind w:left="0"/>
              <w:rPr>
                <w:rFonts w:cs="Calibri"/>
                <w:b/>
                <w:bCs/>
              </w:rPr>
            </w:pPr>
            <w:r w:rsidRPr="00F01403">
              <w:rPr>
                <w:rFonts w:cs="Calibri"/>
                <w:b/>
                <w:bCs/>
              </w:rPr>
              <w:t>Czynniki zachęcające do codziennego jeżdżenia rowerem (do pracy)</w:t>
            </w:r>
          </w:p>
        </w:tc>
        <w:tc>
          <w:tcPr>
            <w:tcW w:w="3828" w:type="dxa"/>
            <w:shd w:val="clear" w:color="auto" w:fill="auto"/>
          </w:tcPr>
          <w:p w14:paraId="7FE8BF34" w14:textId="77777777" w:rsidR="009E1BE5" w:rsidRPr="00F01403" w:rsidRDefault="009E1BE5" w:rsidP="009E1BE5">
            <w:pPr>
              <w:pStyle w:val="Akapitzlist"/>
              <w:spacing w:before="0" w:after="0" w:line="240" w:lineRule="auto"/>
              <w:ind w:left="0"/>
              <w:rPr>
                <w:rFonts w:cs="Calibri"/>
                <w:b/>
                <w:bCs/>
              </w:rPr>
            </w:pPr>
            <w:r w:rsidRPr="00F01403">
              <w:rPr>
                <w:rFonts w:cs="Calibri"/>
                <w:b/>
                <w:bCs/>
              </w:rPr>
              <w:t>Ocena od 1 do 6, gdzie 1 oznacza zdecydowanie nie zgadzam się z tym, a 6 – zdecydowanie się zgadzam</w:t>
            </w:r>
          </w:p>
        </w:tc>
      </w:tr>
      <w:tr w:rsidR="009E1BE5" w:rsidRPr="00F01403" w14:paraId="190CEDF4" w14:textId="77777777" w:rsidTr="009E1BE5">
        <w:tc>
          <w:tcPr>
            <w:tcW w:w="5778" w:type="dxa"/>
            <w:shd w:val="clear" w:color="auto" w:fill="auto"/>
          </w:tcPr>
          <w:p w14:paraId="49D7B39B" w14:textId="77777777" w:rsidR="009E1BE5" w:rsidRPr="00F01403" w:rsidRDefault="009E1BE5" w:rsidP="009E1BE5">
            <w:pPr>
              <w:pStyle w:val="Akapitzlist"/>
              <w:spacing w:before="0" w:after="0" w:line="240" w:lineRule="auto"/>
              <w:ind w:left="0"/>
              <w:rPr>
                <w:sz w:val="20"/>
                <w:szCs w:val="20"/>
              </w:rPr>
            </w:pPr>
            <w:r w:rsidRPr="00F01403">
              <w:rPr>
                <w:sz w:val="20"/>
                <w:szCs w:val="20"/>
              </w:rPr>
              <w:t>ochrona środowiska – jakości powietrza</w:t>
            </w:r>
          </w:p>
        </w:tc>
        <w:tc>
          <w:tcPr>
            <w:tcW w:w="3828" w:type="dxa"/>
            <w:shd w:val="clear" w:color="auto" w:fill="auto"/>
          </w:tcPr>
          <w:p w14:paraId="73121DC4" w14:textId="77777777" w:rsidR="009E1BE5" w:rsidRPr="00F01403" w:rsidRDefault="009E1BE5" w:rsidP="009E1BE5">
            <w:pPr>
              <w:pStyle w:val="Akapitzlist"/>
              <w:spacing w:before="0" w:after="0" w:line="240" w:lineRule="auto"/>
              <w:ind w:left="0"/>
              <w:jc w:val="center"/>
              <w:rPr>
                <w:rFonts w:cs="Calibri"/>
                <w:b/>
                <w:bCs/>
              </w:rPr>
            </w:pPr>
            <w:r w:rsidRPr="00F01403">
              <w:rPr>
                <w:rFonts w:cs="Calibri"/>
                <w:b/>
                <w:bCs/>
              </w:rPr>
              <w:t>1        2        3        4        5        6</w:t>
            </w:r>
          </w:p>
        </w:tc>
      </w:tr>
      <w:tr w:rsidR="009E1BE5" w:rsidRPr="00F01403" w14:paraId="390C9E87" w14:textId="77777777" w:rsidTr="009E1BE5">
        <w:tc>
          <w:tcPr>
            <w:tcW w:w="5778" w:type="dxa"/>
            <w:shd w:val="clear" w:color="auto" w:fill="auto"/>
          </w:tcPr>
          <w:p w14:paraId="201165F6" w14:textId="77777777" w:rsidR="009E1BE5" w:rsidRPr="00F01403" w:rsidRDefault="009E1BE5" w:rsidP="009E1BE5">
            <w:pPr>
              <w:pStyle w:val="Akapitzlist"/>
              <w:spacing w:before="0" w:after="0" w:line="240" w:lineRule="auto"/>
              <w:ind w:left="0"/>
              <w:rPr>
                <w:sz w:val="20"/>
                <w:szCs w:val="20"/>
              </w:rPr>
            </w:pPr>
            <w:r>
              <w:rPr>
                <w:sz w:val="20"/>
                <w:szCs w:val="20"/>
              </w:rPr>
              <w:t>o</w:t>
            </w:r>
            <w:r w:rsidRPr="00F01403">
              <w:rPr>
                <w:sz w:val="20"/>
                <w:szCs w:val="20"/>
              </w:rPr>
              <w:t>szczędność</w:t>
            </w:r>
          </w:p>
        </w:tc>
        <w:tc>
          <w:tcPr>
            <w:tcW w:w="3828" w:type="dxa"/>
            <w:shd w:val="clear" w:color="auto" w:fill="auto"/>
          </w:tcPr>
          <w:p w14:paraId="56814A4F" w14:textId="77777777" w:rsidR="009E1BE5" w:rsidRDefault="009E1BE5" w:rsidP="009E1BE5">
            <w:pPr>
              <w:spacing w:before="0" w:after="0" w:line="240" w:lineRule="auto"/>
              <w:jc w:val="center"/>
            </w:pPr>
            <w:r w:rsidRPr="00F01403">
              <w:rPr>
                <w:rFonts w:cs="Calibri"/>
                <w:b/>
                <w:bCs/>
              </w:rPr>
              <w:t>1        2        3        4        5        6</w:t>
            </w:r>
          </w:p>
        </w:tc>
      </w:tr>
      <w:tr w:rsidR="009E1BE5" w:rsidRPr="00F01403" w14:paraId="155808BE" w14:textId="77777777" w:rsidTr="009E1BE5">
        <w:tc>
          <w:tcPr>
            <w:tcW w:w="5778" w:type="dxa"/>
            <w:shd w:val="clear" w:color="auto" w:fill="auto"/>
          </w:tcPr>
          <w:p w14:paraId="342A751D" w14:textId="77777777" w:rsidR="009E1BE5" w:rsidRPr="00F01403" w:rsidRDefault="009E1BE5" w:rsidP="009E1BE5">
            <w:pPr>
              <w:pStyle w:val="Akapitzlist"/>
              <w:spacing w:before="0" w:after="0" w:line="240" w:lineRule="auto"/>
              <w:ind w:left="0"/>
              <w:rPr>
                <w:sz w:val="20"/>
                <w:szCs w:val="20"/>
              </w:rPr>
            </w:pPr>
            <w:r w:rsidRPr="00F01403">
              <w:rPr>
                <w:sz w:val="20"/>
                <w:szCs w:val="20"/>
              </w:rPr>
              <w:t>szybkość przemieszczania się – można skrócić drogę</w:t>
            </w:r>
          </w:p>
        </w:tc>
        <w:tc>
          <w:tcPr>
            <w:tcW w:w="3828" w:type="dxa"/>
            <w:shd w:val="clear" w:color="auto" w:fill="auto"/>
          </w:tcPr>
          <w:p w14:paraId="5BDBABBB" w14:textId="77777777" w:rsidR="009E1BE5" w:rsidRDefault="009E1BE5" w:rsidP="009E1BE5">
            <w:pPr>
              <w:spacing w:before="0" w:after="0" w:line="240" w:lineRule="auto"/>
              <w:jc w:val="center"/>
            </w:pPr>
            <w:r w:rsidRPr="00F01403">
              <w:rPr>
                <w:rFonts w:cs="Calibri"/>
                <w:b/>
                <w:bCs/>
              </w:rPr>
              <w:t>1        2        3        4        5        6</w:t>
            </w:r>
          </w:p>
        </w:tc>
      </w:tr>
      <w:tr w:rsidR="009E1BE5" w:rsidRPr="00F01403" w14:paraId="7BC79095" w14:textId="77777777" w:rsidTr="009E1BE5">
        <w:tc>
          <w:tcPr>
            <w:tcW w:w="5778" w:type="dxa"/>
            <w:shd w:val="clear" w:color="auto" w:fill="auto"/>
          </w:tcPr>
          <w:p w14:paraId="6D541266" w14:textId="77777777" w:rsidR="009E1BE5" w:rsidRPr="00F01403" w:rsidRDefault="009E1BE5" w:rsidP="009E1BE5">
            <w:pPr>
              <w:pStyle w:val="Akapitzlist"/>
              <w:spacing w:before="0" w:after="0" w:line="240" w:lineRule="auto"/>
              <w:ind w:left="0"/>
              <w:rPr>
                <w:sz w:val="20"/>
                <w:szCs w:val="20"/>
              </w:rPr>
            </w:pPr>
            <w:r w:rsidRPr="00F01403">
              <w:rPr>
                <w:sz w:val="20"/>
                <w:szCs w:val="20"/>
              </w:rPr>
              <w:t>pewność, co do punktualnego przybycia (unikanie trudności z parkowaniem)</w:t>
            </w:r>
          </w:p>
        </w:tc>
        <w:tc>
          <w:tcPr>
            <w:tcW w:w="3828" w:type="dxa"/>
            <w:shd w:val="clear" w:color="auto" w:fill="auto"/>
          </w:tcPr>
          <w:p w14:paraId="4D52C7CB" w14:textId="77777777" w:rsidR="009E1BE5" w:rsidRDefault="009E1BE5" w:rsidP="009E1BE5">
            <w:pPr>
              <w:spacing w:before="0" w:after="0" w:line="240" w:lineRule="auto"/>
              <w:jc w:val="center"/>
            </w:pPr>
            <w:r w:rsidRPr="00F01403">
              <w:rPr>
                <w:rFonts w:cs="Calibri"/>
                <w:b/>
                <w:bCs/>
              </w:rPr>
              <w:t>1        2        3        4        5        6</w:t>
            </w:r>
          </w:p>
        </w:tc>
      </w:tr>
      <w:tr w:rsidR="009E1BE5" w:rsidRPr="00F01403" w14:paraId="5DAFFE45" w14:textId="77777777" w:rsidTr="009E1BE5">
        <w:tc>
          <w:tcPr>
            <w:tcW w:w="5778" w:type="dxa"/>
            <w:shd w:val="clear" w:color="auto" w:fill="auto"/>
          </w:tcPr>
          <w:p w14:paraId="32029C2A" w14:textId="77777777" w:rsidR="009E1BE5" w:rsidRPr="00F01403" w:rsidRDefault="009E1BE5" w:rsidP="009E1BE5">
            <w:pPr>
              <w:pStyle w:val="Akapitzlist"/>
              <w:spacing w:before="0" w:after="0" w:line="240" w:lineRule="auto"/>
              <w:ind w:left="0"/>
              <w:rPr>
                <w:sz w:val="20"/>
                <w:szCs w:val="20"/>
              </w:rPr>
            </w:pPr>
            <w:r w:rsidRPr="00F01403">
              <w:rPr>
                <w:sz w:val="20"/>
                <w:szCs w:val="20"/>
              </w:rPr>
              <w:t>to sposób dbanie o zdrowie</w:t>
            </w:r>
          </w:p>
        </w:tc>
        <w:tc>
          <w:tcPr>
            <w:tcW w:w="3828" w:type="dxa"/>
            <w:shd w:val="clear" w:color="auto" w:fill="auto"/>
          </w:tcPr>
          <w:p w14:paraId="292DD0CD" w14:textId="77777777" w:rsidR="009E1BE5" w:rsidRDefault="009E1BE5" w:rsidP="009E1BE5">
            <w:pPr>
              <w:spacing w:before="0" w:after="0" w:line="240" w:lineRule="auto"/>
              <w:jc w:val="center"/>
            </w:pPr>
            <w:r w:rsidRPr="00F01403">
              <w:rPr>
                <w:rFonts w:cs="Calibri"/>
                <w:b/>
                <w:bCs/>
              </w:rPr>
              <w:t>1        2        3        4        5        6</w:t>
            </w:r>
          </w:p>
        </w:tc>
      </w:tr>
      <w:tr w:rsidR="009E1BE5" w:rsidRPr="00F01403" w14:paraId="1AF9B5A2" w14:textId="77777777" w:rsidTr="009E1BE5">
        <w:tc>
          <w:tcPr>
            <w:tcW w:w="5778" w:type="dxa"/>
            <w:shd w:val="clear" w:color="auto" w:fill="auto"/>
          </w:tcPr>
          <w:p w14:paraId="43BA86F1" w14:textId="77777777" w:rsidR="009E1BE5" w:rsidRPr="00F01403" w:rsidRDefault="009E1BE5" w:rsidP="009E1BE5">
            <w:pPr>
              <w:pStyle w:val="Akapitzlist"/>
              <w:spacing w:before="0" w:after="0" w:line="240" w:lineRule="auto"/>
              <w:ind w:left="0"/>
              <w:rPr>
                <w:sz w:val="20"/>
                <w:szCs w:val="20"/>
              </w:rPr>
            </w:pPr>
            <w:r w:rsidRPr="00F01403">
              <w:rPr>
                <w:sz w:val="20"/>
                <w:szCs w:val="20"/>
              </w:rPr>
              <w:t>potrzeba poprawy kondycji fizycznej</w:t>
            </w:r>
          </w:p>
        </w:tc>
        <w:tc>
          <w:tcPr>
            <w:tcW w:w="3828" w:type="dxa"/>
            <w:shd w:val="clear" w:color="auto" w:fill="auto"/>
          </w:tcPr>
          <w:p w14:paraId="65D79846" w14:textId="77777777" w:rsidR="009E1BE5" w:rsidRDefault="009E1BE5" w:rsidP="009E1BE5">
            <w:pPr>
              <w:spacing w:before="0" w:after="0" w:line="240" w:lineRule="auto"/>
              <w:jc w:val="center"/>
            </w:pPr>
            <w:r w:rsidRPr="00F01403">
              <w:rPr>
                <w:rFonts w:cs="Calibri"/>
                <w:b/>
                <w:bCs/>
              </w:rPr>
              <w:t>1        2        3        4        5        6</w:t>
            </w:r>
          </w:p>
        </w:tc>
      </w:tr>
      <w:tr w:rsidR="009E1BE5" w:rsidRPr="00F01403" w14:paraId="3F7A57D7" w14:textId="77777777" w:rsidTr="009E1BE5">
        <w:tc>
          <w:tcPr>
            <w:tcW w:w="5778" w:type="dxa"/>
            <w:shd w:val="clear" w:color="auto" w:fill="auto"/>
          </w:tcPr>
          <w:p w14:paraId="78B9D985" w14:textId="77777777" w:rsidR="009E1BE5" w:rsidRPr="00F01403" w:rsidRDefault="009E1BE5" w:rsidP="009E1BE5">
            <w:pPr>
              <w:pStyle w:val="Akapitzlist"/>
              <w:spacing w:before="0" w:after="0" w:line="240" w:lineRule="auto"/>
              <w:ind w:left="0"/>
              <w:rPr>
                <w:sz w:val="20"/>
                <w:szCs w:val="20"/>
              </w:rPr>
            </w:pPr>
            <w:r w:rsidRPr="00F01403">
              <w:rPr>
                <w:sz w:val="20"/>
                <w:szCs w:val="20"/>
              </w:rPr>
              <w:t>lepiej organizuję swoje sprawy – muszę staranniej zaplanować dzień</w:t>
            </w:r>
          </w:p>
        </w:tc>
        <w:tc>
          <w:tcPr>
            <w:tcW w:w="3828" w:type="dxa"/>
            <w:shd w:val="clear" w:color="auto" w:fill="auto"/>
          </w:tcPr>
          <w:p w14:paraId="0CDAC313" w14:textId="77777777" w:rsidR="009E1BE5" w:rsidRDefault="009E1BE5" w:rsidP="009E1BE5">
            <w:pPr>
              <w:spacing w:before="0" w:after="0" w:line="240" w:lineRule="auto"/>
              <w:jc w:val="center"/>
            </w:pPr>
            <w:r w:rsidRPr="00F01403">
              <w:rPr>
                <w:rFonts w:cs="Calibri"/>
                <w:b/>
                <w:bCs/>
              </w:rPr>
              <w:t>1        2        3        4        5        6</w:t>
            </w:r>
          </w:p>
        </w:tc>
      </w:tr>
      <w:tr w:rsidR="009E1BE5" w:rsidRPr="00F01403" w14:paraId="2A3FB545" w14:textId="77777777" w:rsidTr="009E1BE5">
        <w:tc>
          <w:tcPr>
            <w:tcW w:w="5778" w:type="dxa"/>
            <w:shd w:val="clear" w:color="auto" w:fill="auto"/>
          </w:tcPr>
          <w:p w14:paraId="5388A5D3" w14:textId="77777777" w:rsidR="009E1BE5" w:rsidRPr="00F01403" w:rsidRDefault="009E1BE5" w:rsidP="009E1BE5">
            <w:pPr>
              <w:pStyle w:val="Akapitzlist"/>
              <w:spacing w:before="0" w:after="0" w:line="240" w:lineRule="auto"/>
              <w:ind w:left="0"/>
              <w:rPr>
                <w:sz w:val="20"/>
                <w:szCs w:val="20"/>
              </w:rPr>
            </w:pPr>
            <w:r w:rsidRPr="00F01403">
              <w:rPr>
                <w:sz w:val="20"/>
                <w:szCs w:val="20"/>
              </w:rPr>
              <w:t>lubię jeździć na rowerze</w:t>
            </w:r>
          </w:p>
        </w:tc>
        <w:tc>
          <w:tcPr>
            <w:tcW w:w="3828" w:type="dxa"/>
            <w:shd w:val="clear" w:color="auto" w:fill="auto"/>
          </w:tcPr>
          <w:p w14:paraId="3C4E7DDF" w14:textId="77777777" w:rsidR="009E1BE5" w:rsidRDefault="009E1BE5" w:rsidP="009E1BE5">
            <w:pPr>
              <w:spacing w:before="0" w:after="0" w:line="240" w:lineRule="auto"/>
              <w:jc w:val="center"/>
            </w:pPr>
            <w:r w:rsidRPr="00F01403">
              <w:rPr>
                <w:rFonts w:cs="Calibri"/>
                <w:b/>
                <w:bCs/>
              </w:rPr>
              <w:t>1        2        3        4        5        6</w:t>
            </w:r>
          </w:p>
        </w:tc>
      </w:tr>
      <w:tr w:rsidR="009E1BE5" w:rsidRPr="00F01403" w14:paraId="326EF4EF" w14:textId="77777777" w:rsidTr="009E1BE5">
        <w:tc>
          <w:tcPr>
            <w:tcW w:w="5778" w:type="dxa"/>
            <w:shd w:val="clear" w:color="auto" w:fill="auto"/>
          </w:tcPr>
          <w:p w14:paraId="6919E910" w14:textId="77777777" w:rsidR="009E1BE5" w:rsidRPr="00F01403" w:rsidRDefault="009E1BE5" w:rsidP="009E1BE5">
            <w:pPr>
              <w:pStyle w:val="Akapitzlist"/>
              <w:spacing w:before="0" w:after="0" w:line="240" w:lineRule="auto"/>
              <w:ind w:left="0"/>
              <w:rPr>
                <w:sz w:val="20"/>
                <w:szCs w:val="20"/>
              </w:rPr>
            </w:pPr>
            <w:r w:rsidRPr="00F01403">
              <w:rPr>
                <w:sz w:val="20"/>
                <w:szCs w:val="20"/>
              </w:rPr>
              <w:t>daję wzór innym</w:t>
            </w:r>
          </w:p>
        </w:tc>
        <w:tc>
          <w:tcPr>
            <w:tcW w:w="3828" w:type="dxa"/>
            <w:shd w:val="clear" w:color="auto" w:fill="auto"/>
          </w:tcPr>
          <w:p w14:paraId="220EF237" w14:textId="77777777" w:rsidR="009E1BE5" w:rsidRDefault="009E1BE5" w:rsidP="009E1BE5">
            <w:pPr>
              <w:spacing w:before="0" w:after="0" w:line="240" w:lineRule="auto"/>
              <w:jc w:val="center"/>
            </w:pPr>
            <w:r w:rsidRPr="00F01403">
              <w:rPr>
                <w:rFonts w:cs="Calibri"/>
                <w:b/>
                <w:bCs/>
              </w:rPr>
              <w:t>1        2        3        4        5        6</w:t>
            </w:r>
          </w:p>
        </w:tc>
      </w:tr>
      <w:tr w:rsidR="009E1BE5" w:rsidRPr="00F01403" w14:paraId="55DF95AD" w14:textId="77777777" w:rsidTr="009E1BE5">
        <w:tc>
          <w:tcPr>
            <w:tcW w:w="5778" w:type="dxa"/>
            <w:shd w:val="clear" w:color="auto" w:fill="auto"/>
          </w:tcPr>
          <w:p w14:paraId="65B73D34" w14:textId="77777777" w:rsidR="009E1BE5" w:rsidRPr="00F01403" w:rsidRDefault="009E1BE5" w:rsidP="009E1BE5">
            <w:pPr>
              <w:pStyle w:val="Akapitzlist"/>
              <w:spacing w:before="0" w:after="0" w:line="240" w:lineRule="auto"/>
              <w:ind w:left="0"/>
              <w:rPr>
                <w:sz w:val="20"/>
                <w:szCs w:val="20"/>
              </w:rPr>
            </w:pPr>
            <w:r>
              <w:rPr>
                <w:sz w:val="20"/>
                <w:szCs w:val="20"/>
              </w:rPr>
              <w:t>i</w:t>
            </w:r>
            <w:r w:rsidRPr="00F01403">
              <w:rPr>
                <w:sz w:val="20"/>
                <w:szCs w:val="20"/>
              </w:rPr>
              <w:t>nne powody, jakie?</w:t>
            </w:r>
          </w:p>
          <w:p w14:paraId="41B3DF90" w14:textId="77777777" w:rsidR="009E1BE5" w:rsidRPr="00F01403" w:rsidRDefault="009E1BE5" w:rsidP="009E1BE5">
            <w:pPr>
              <w:pStyle w:val="Akapitzlist"/>
              <w:spacing w:before="0" w:after="0" w:line="240" w:lineRule="auto"/>
              <w:ind w:left="0"/>
              <w:rPr>
                <w:sz w:val="20"/>
                <w:szCs w:val="20"/>
              </w:rPr>
            </w:pPr>
            <w:r w:rsidRPr="00F01403">
              <w:rPr>
                <w:sz w:val="20"/>
                <w:szCs w:val="20"/>
              </w:rPr>
              <w:t>……………………………………………………………………….</w:t>
            </w:r>
          </w:p>
        </w:tc>
        <w:tc>
          <w:tcPr>
            <w:tcW w:w="3828" w:type="dxa"/>
            <w:shd w:val="clear" w:color="auto" w:fill="auto"/>
          </w:tcPr>
          <w:p w14:paraId="2C9471D4" w14:textId="77777777" w:rsidR="009E1BE5" w:rsidRDefault="009E1BE5" w:rsidP="009E1BE5">
            <w:pPr>
              <w:spacing w:before="0" w:after="0" w:line="240" w:lineRule="auto"/>
              <w:jc w:val="center"/>
            </w:pPr>
            <w:r w:rsidRPr="00F01403">
              <w:rPr>
                <w:rFonts w:cs="Calibri"/>
                <w:b/>
                <w:bCs/>
              </w:rPr>
              <w:t>1        2        3        4        5        6</w:t>
            </w:r>
          </w:p>
        </w:tc>
      </w:tr>
      <w:tr w:rsidR="009E1BE5" w:rsidRPr="00F01403" w14:paraId="5B12F2EF" w14:textId="77777777" w:rsidTr="009E1BE5">
        <w:tc>
          <w:tcPr>
            <w:tcW w:w="5778" w:type="dxa"/>
            <w:shd w:val="clear" w:color="auto" w:fill="auto"/>
          </w:tcPr>
          <w:p w14:paraId="7D7DE882" w14:textId="77777777" w:rsidR="009E1BE5" w:rsidRPr="00F01403" w:rsidRDefault="009E1BE5" w:rsidP="009E1BE5">
            <w:pPr>
              <w:pStyle w:val="Akapitzlist"/>
              <w:spacing w:before="0" w:after="0" w:line="240" w:lineRule="auto"/>
              <w:ind w:left="0"/>
              <w:rPr>
                <w:sz w:val="20"/>
                <w:szCs w:val="20"/>
              </w:rPr>
            </w:pPr>
            <w:r w:rsidRPr="00F01403">
              <w:rPr>
                <w:sz w:val="20"/>
                <w:szCs w:val="20"/>
              </w:rPr>
              <w:t>Nie korzystam z roweru</w:t>
            </w:r>
          </w:p>
        </w:tc>
        <w:tc>
          <w:tcPr>
            <w:tcW w:w="3828" w:type="dxa"/>
            <w:shd w:val="clear" w:color="auto" w:fill="auto"/>
          </w:tcPr>
          <w:p w14:paraId="624DBB2F" w14:textId="77777777" w:rsidR="009E1BE5" w:rsidRPr="00F01403" w:rsidRDefault="009E1BE5" w:rsidP="009E1BE5">
            <w:pPr>
              <w:pStyle w:val="Akapitzlist"/>
              <w:spacing w:before="0" w:after="0" w:line="240" w:lineRule="auto"/>
              <w:ind w:left="0"/>
              <w:rPr>
                <w:rFonts w:cs="Calibri"/>
                <w:b/>
                <w:bCs/>
              </w:rPr>
            </w:pPr>
            <w:r w:rsidRPr="00F01403">
              <w:rPr>
                <w:rFonts w:cs="Calibri"/>
                <w:b/>
                <w:bCs/>
              </w:rPr>
              <w:t>nie dotyczy</w:t>
            </w:r>
          </w:p>
        </w:tc>
      </w:tr>
    </w:tbl>
    <w:p w14:paraId="00FE9425" w14:textId="77777777" w:rsidR="009E1BE5" w:rsidRDefault="009E1BE5" w:rsidP="009E1BE5">
      <w:pPr>
        <w:pStyle w:val="Akapitzlist"/>
        <w:spacing w:before="0" w:after="0" w:line="240" w:lineRule="auto"/>
        <w:ind w:left="360"/>
        <w:rPr>
          <w:rFonts w:cs="Calibri"/>
          <w:b/>
          <w:bCs/>
        </w:rPr>
      </w:pPr>
    </w:p>
    <w:p w14:paraId="4185F056" w14:textId="77777777" w:rsidR="009E1BE5" w:rsidRPr="00A4672C" w:rsidRDefault="009E1BE5" w:rsidP="009E1BE5">
      <w:pPr>
        <w:pStyle w:val="Akapitzlist"/>
        <w:numPr>
          <w:ilvl w:val="0"/>
          <w:numId w:val="1"/>
        </w:numPr>
        <w:spacing w:before="0" w:after="0" w:line="240" w:lineRule="auto"/>
        <w:jc w:val="left"/>
        <w:rPr>
          <w:rFonts w:cs="Calibri"/>
          <w:b/>
          <w:bCs/>
        </w:rPr>
      </w:pPr>
      <w:r w:rsidRPr="00A4672C">
        <w:rPr>
          <w:rFonts w:cs="Calibri"/>
          <w:b/>
          <w:bCs/>
        </w:rPr>
        <w:t>Co zniechęca Panią/Pana do korzystania z roweru?</w:t>
      </w:r>
    </w:p>
    <w:p w14:paraId="4A61E31E" w14:textId="77777777" w:rsidR="009E1BE5" w:rsidRDefault="009E1BE5" w:rsidP="009E1BE5">
      <w:pPr>
        <w:pStyle w:val="Akapitzlist"/>
        <w:spacing w:before="0" w:after="0" w:line="240" w:lineRule="auto"/>
        <w:ind w:left="0"/>
        <w:rPr>
          <w:rFonts w:cs="Calibri"/>
          <w:b/>
          <w:bCs/>
        </w:rPr>
      </w:pPr>
      <w:r>
        <w:rPr>
          <w:rFonts w:cs="Calibri"/>
          <w:b/>
          <w:bCs/>
        </w:rPr>
        <w:t>Poniżej znajduje się lista spraw, które często zniechęcają do jeżdżenia rowerem, proszę ocenić, czy te powody są prawdziwe dla Pani/Pana. Ocena od 1 do 6, gdzie 1 oznacza zdecydowanie nie zgadzam się z tym, a 6 – zdecydowanie się zgadzam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1"/>
        <w:gridCol w:w="3521"/>
      </w:tblGrid>
      <w:tr w:rsidR="009E1BE5" w:rsidRPr="00F01403" w14:paraId="610DE350" w14:textId="77777777" w:rsidTr="009E1BE5">
        <w:trPr>
          <w:tblHeader/>
        </w:trPr>
        <w:tc>
          <w:tcPr>
            <w:tcW w:w="5778" w:type="dxa"/>
            <w:shd w:val="clear" w:color="auto" w:fill="auto"/>
            <w:vAlign w:val="bottom"/>
          </w:tcPr>
          <w:p w14:paraId="2852CCF8" w14:textId="77777777" w:rsidR="009E1BE5" w:rsidRPr="00F01403" w:rsidRDefault="009E1BE5" w:rsidP="009E1BE5">
            <w:pPr>
              <w:pStyle w:val="Akapitzlist"/>
              <w:spacing w:before="0" w:after="0" w:line="240" w:lineRule="auto"/>
              <w:ind w:left="0"/>
              <w:rPr>
                <w:rFonts w:cs="Calibri"/>
                <w:b/>
                <w:bCs/>
              </w:rPr>
            </w:pPr>
            <w:r w:rsidRPr="00F01403">
              <w:rPr>
                <w:rFonts w:cs="Calibri"/>
                <w:b/>
                <w:bCs/>
              </w:rPr>
              <w:t xml:space="preserve">Powód </w:t>
            </w:r>
            <w:r w:rsidRPr="007B46E3">
              <w:rPr>
                <w:rFonts w:cs="Calibri"/>
                <w:b/>
                <w:bCs/>
              </w:rPr>
              <w:t>nie użytkowania roweru</w:t>
            </w:r>
          </w:p>
        </w:tc>
        <w:tc>
          <w:tcPr>
            <w:tcW w:w="3828" w:type="dxa"/>
            <w:shd w:val="clear" w:color="auto" w:fill="auto"/>
          </w:tcPr>
          <w:p w14:paraId="0B8DFC1F" w14:textId="77777777" w:rsidR="009E1BE5" w:rsidRPr="00F01403" w:rsidRDefault="009E1BE5" w:rsidP="009E1BE5">
            <w:pPr>
              <w:pStyle w:val="Akapitzlist"/>
              <w:spacing w:before="0" w:after="0" w:line="240" w:lineRule="auto"/>
              <w:ind w:left="0"/>
              <w:rPr>
                <w:rFonts w:cs="Calibri"/>
                <w:b/>
                <w:bCs/>
              </w:rPr>
            </w:pPr>
            <w:r w:rsidRPr="00F01403">
              <w:rPr>
                <w:rFonts w:cs="Calibri"/>
                <w:b/>
                <w:bCs/>
              </w:rPr>
              <w:t>Ocena od 1 do 6, gdzie 1 oznacza zdecydowanie nie zgadzam się z tym, a 6 – zdecydowanie się zgadzam</w:t>
            </w:r>
          </w:p>
        </w:tc>
      </w:tr>
      <w:tr w:rsidR="009E1BE5" w:rsidRPr="00F01403" w14:paraId="3B436797" w14:textId="77777777" w:rsidTr="009E1BE5">
        <w:tc>
          <w:tcPr>
            <w:tcW w:w="5778" w:type="dxa"/>
            <w:shd w:val="clear" w:color="auto" w:fill="auto"/>
          </w:tcPr>
          <w:p w14:paraId="6CD65AC9" w14:textId="77777777" w:rsidR="009E1BE5" w:rsidRPr="00F01403" w:rsidRDefault="009E1BE5" w:rsidP="009E1BE5">
            <w:pPr>
              <w:pStyle w:val="Akapitzlist"/>
              <w:spacing w:before="0" w:after="0" w:line="240" w:lineRule="auto"/>
              <w:ind w:left="0"/>
              <w:rPr>
                <w:sz w:val="20"/>
                <w:szCs w:val="20"/>
              </w:rPr>
            </w:pPr>
            <w:r w:rsidRPr="00F01403">
              <w:rPr>
                <w:sz w:val="20"/>
                <w:szCs w:val="20"/>
              </w:rPr>
              <w:t>Brak ścieżek rowerowych</w:t>
            </w:r>
          </w:p>
        </w:tc>
        <w:tc>
          <w:tcPr>
            <w:tcW w:w="3828" w:type="dxa"/>
            <w:shd w:val="clear" w:color="auto" w:fill="auto"/>
          </w:tcPr>
          <w:p w14:paraId="7665D258" w14:textId="77777777" w:rsidR="009E1BE5" w:rsidRPr="00F01403" w:rsidRDefault="009E1BE5" w:rsidP="009E1BE5">
            <w:pPr>
              <w:pStyle w:val="Akapitzlist"/>
              <w:spacing w:before="0" w:after="0" w:line="240" w:lineRule="auto"/>
              <w:ind w:left="0"/>
              <w:jc w:val="center"/>
              <w:rPr>
                <w:rFonts w:cs="Calibri"/>
                <w:b/>
                <w:bCs/>
              </w:rPr>
            </w:pPr>
            <w:r w:rsidRPr="00F01403">
              <w:rPr>
                <w:rFonts w:cs="Calibri"/>
                <w:b/>
                <w:bCs/>
              </w:rPr>
              <w:t>1        2        3        4        5        6</w:t>
            </w:r>
          </w:p>
        </w:tc>
      </w:tr>
      <w:tr w:rsidR="009E1BE5" w:rsidRPr="00F01403" w14:paraId="348DB611" w14:textId="77777777" w:rsidTr="009E1BE5">
        <w:tc>
          <w:tcPr>
            <w:tcW w:w="5778" w:type="dxa"/>
            <w:shd w:val="clear" w:color="auto" w:fill="auto"/>
          </w:tcPr>
          <w:p w14:paraId="23E9DBCE" w14:textId="77777777" w:rsidR="009E1BE5" w:rsidRPr="00F01403" w:rsidRDefault="009E1BE5" w:rsidP="009E1BE5">
            <w:pPr>
              <w:pStyle w:val="Akapitzlist"/>
              <w:spacing w:before="0" w:after="0" w:line="240" w:lineRule="auto"/>
              <w:ind w:left="0"/>
              <w:rPr>
                <w:sz w:val="20"/>
                <w:szCs w:val="20"/>
              </w:rPr>
            </w:pPr>
            <w:r w:rsidRPr="00F01403">
              <w:rPr>
                <w:sz w:val="20"/>
                <w:szCs w:val="20"/>
              </w:rPr>
              <w:t>Brak stojaków rowerowych</w:t>
            </w:r>
          </w:p>
        </w:tc>
        <w:tc>
          <w:tcPr>
            <w:tcW w:w="3828" w:type="dxa"/>
            <w:shd w:val="clear" w:color="auto" w:fill="auto"/>
          </w:tcPr>
          <w:p w14:paraId="5DA24068" w14:textId="77777777" w:rsidR="009E1BE5" w:rsidRDefault="009E1BE5" w:rsidP="009E1BE5">
            <w:pPr>
              <w:spacing w:before="0" w:after="0" w:line="240" w:lineRule="auto"/>
              <w:jc w:val="center"/>
            </w:pPr>
            <w:r w:rsidRPr="00F01403">
              <w:rPr>
                <w:rFonts w:cs="Calibri"/>
                <w:b/>
                <w:bCs/>
              </w:rPr>
              <w:t>1        2        3        4        5        6</w:t>
            </w:r>
          </w:p>
        </w:tc>
      </w:tr>
      <w:tr w:rsidR="009E1BE5" w:rsidRPr="00F01403" w14:paraId="5DD5D324" w14:textId="77777777" w:rsidTr="009E1BE5">
        <w:tc>
          <w:tcPr>
            <w:tcW w:w="5778" w:type="dxa"/>
            <w:shd w:val="clear" w:color="auto" w:fill="auto"/>
          </w:tcPr>
          <w:p w14:paraId="3B8E6D50" w14:textId="77777777" w:rsidR="009E1BE5" w:rsidRPr="00F01403" w:rsidRDefault="009E1BE5" w:rsidP="009E1BE5">
            <w:pPr>
              <w:pStyle w:val="Akapitzlist"/>
              <w:spacing w:before="0" w:after="0" w:line="240" w:lineRule="auto"/>
              <w:ind w:left="0"/>
              <w:rPr>
                <w:sz w:val="20"/>
                <w:szCs w:val="20"/>
              </w:rPr>
            </w:pPr>
            <w:r w:rsidRPr="00F01403">
              <w:rPr>
                <w:sz w:val="20"/>
                <w:szCs w:val="20"/>
              </w:rPr>
              <w:t>boję się - zachowania kierowców samochodów zagrażają bezpieczeństwu</w:t>
            </w:r>
          </w:p>
        </w:tc>
        <w:tc>
          <w:tcPr>
            <w:tcW w:w="3828" w:type="dxa"/>
            <w:shd w:val="clear" w:color="auto" w:fill="auto"/>
          </w:tcPr>
          <w:p w14:paraId="6204664F" w14:textId="77777777" w:rsidR="009E1BE5" w:rsidRDefault="009E1BE5" w:rsidP="009E1BE5">
            <w:pPr>
              <w:spacing w:before="0" w:after="0" w:line="240" w:lineRule="auto"/>
              <w:jc w:val="center"/>
            </w:pPr>
            <w:r w:rsidRPr="00F01403">
              <w:rPr>
                <w:rFonts w:cs="Calibri"/>
                <w:b/>
                <w:bCs/>
              </w:rPr>
              <w:t>1        2        3        4        5        6</w:t>
            </w:r>
          </w:p>
        </w:tc>
      </w:tr>
      <w:tr w:rsidR="009E1BE5" w:rsidRPr="00F01403" w14:paraId="36EDEC0F" w14:textId="77777777" w:rsidTr="009E1BE5">
        <w:tc>
          <w:tcPr>
            <w:tcW w:w="5778" w:type="dxa"/>
            <w:shd w:val="clear" w:color="auto" w:fill="auto"/>
          </w:tcPr>
          <w:p w14:paraId="6F12023D" w14:textId="77777777" w:rsidR="009E1BE5" w:rsidRPr="00F01403" w:rsidRDefault="009E1BE5" w:rsidP="009E1BE5">
            <w:pPr>
              <w:pStyle w:val="Akapitzlist"/>
              <w:spacing w:before="0" w:after="0" w:line="240" w:lineRule="auto"/>
              <w:ind w:left="0"/>
              <w:rPr>
                <w:sz w:val="20"/>
                <w:szCs w:val="20"/>
              </w:rPr>
            </w:pPr>
            <w:r w:rsidRPr="00F01403">
              <w:rPr>
                <w:sz w:val="20"/>
                <w:szCs w:val="20"/>
              </w:rPr>
              <w:t>moje obowiązki zawodowe wymagają szybkiego przemieszczania się</w:t>
            </w:r>
          </w:p>
        </w:tc>
        <w:tc>
          <w:tcPr>
            <w:tcW w:w="3828" w:type="dxa"/>
            <w:shd w:val="clear" w:color="auto" w:fill="auto"/>
          </w:tcPr>
          <w:p w14:paraId="20ECC929" w14:textId="77777777" w:rsidR="009E1BE5" w:rsidRDefault="009E1BE5" w:rsidP="009E1BE5">
            <w:pPr>
              <w:spacing w:before="0" w:after="0" w:line="240" w:lineRule="auto"/>
              <w:jc w:val="center"/>
            </w:pPr>
            <w:r w:rsidRPr="00F01403">
              <w:rPr>
                <w:rFonts w:cs="Calibri"/>
                <w:b/>
                <w:bCs/>
              </w:rPr>
              <w:t>1        2        3        4        5        6</w:t>
            </w:r>
          </w:p>
        </w:tc>
      </w:tr>
      <w:tr w:rsidR="009E1BE5" w:rsidRPr="00F01403" w14:paraId="2D7F2E33" w14:textId="77777777" w:rsidTr="009E1BE5">
        <w:tc>
          <w:tcPr>
            <w:tcW w:w="5778" w:type="dxa"/>
            <w:shd w:val="clear" w:color="auto" w:fill="auto"/>
          </w:tcPr>
          <w:p w14:paraId="6085BDD6" w14:textId="77777777" w:rsidR="009E1BE5" w:rsidRPr="00F01403" w:rsidRDefault="009E1BE5" w:rsidP="009E1BE5">
            <w:pPr>
              <w:pStyle w:val="Akapitzlist"/>
              <w:spacing w:before="0" w:after="0" w:line="240" w:lineRule="auto"/>
              <w:ind w:left="0"/>
              <w:rPr>
                <w:sz w:val="20"/>
                <w:szCs w:val="20"/>
              </w:rPr>
            </w:pPr>
            <w:r w:rsidRPr="00F01403">
              <w:rPr>
                <w:sz w:val="20"/>
                <w:szCs w:val="20"/>
              </w:rPr>
              <w:t>moje obowiązki wymagają dbania o prestiż – rower go ujmuje</w:t>
            </w:r>
          </w:p>
        </w:tc>
        <w:tc>
          <w:tcPr>
            <w:tcW w:w="3828" w:type="dxa"/>
            <w:shd w:val="clear" w:color="auto" w:fill="auto"/>
          </w:tcPr>
          <w:p w14:paraId="05D0920A" w14:textId="77777777" w:rsidR="009E1BE5" w:rsidRDefault="009E1BE5" w:rsidP="009E1BE5">
            <w:pPr>
              <w:spacing w:before="0" w:after="0" w:line="240" w:lineRule="auto"/>
              <w:jc w:val="center"/>
            </w:pPr>
            <w:r w:rsidRPr="00F01403">
              <w:rPr>
                <w:rFonts w:cs="Calibri"/>
                <w:b/>
                <w:bCs/>
              </w:rPr>
              <w:t>1        2        3        4        5        6</w:t>
            </w:r>
          </w:p>
        </w:tc>
      </w:tr>
      <w:tr w:rsidR="009E1BE5" w:rsidRPr="00F01403" w14:paraId="3F28F4CD" w14:textId="77777777" w:rsidTr="009E1BE5">
        <w:tc>
          <w:tcPr>
            <w:tcW w:w="5778" w:type="dxa"/>
            <w:shd w:val="clear" w:color="auto" w:fill="auto"/>
          </w:tcPr>
          <w:p w14:paraId="031C2695" w14:textId="77777777" w:rsidR="009E1BE5" w:rsidRPr="00F01403" w:rsidRDefault="009E1BE5" w:rsidP="009E1BE5">
            <w:pPr>
              <w:pStyle w:val="Akapitzlist"/>
              <w:spacing w:before="0" w:after="0" w:line="240" w:lineRule="auto"/>
              <w:ind w:left="0"/>
              <w:rPr>
                <w:sz w:val="20"/>
                <w:szCs w:val="20"/>
              </w:rPr>
            </w:pPr>
            <w:r w:rsidRPr="00F01403">
              <w:rPr>
                <w:sz w:val="20"/>
                <w:szCs w:val="20"/>
              </w:rPr>
              <w:t>moje obowiązki wymagają stroju, który jest niewłaściwy doj jazdy rowerem</w:t>
            </w:r>
          </w:p>
        </w:tc>
        <w:tc>
          <w:tcPr>
            <w:tcW w:w="3828" w:type="dxa"/>
            <w:shd w:val="clear" w:color="auto" w:fill="auto"/>
          </w:tcPr>
          <w:p w14:paraId="6A00E39D" w14:textId="77777777" w:rsidR="009E1BE5" w:rsidRDefault="009E1BE5" w:rsidP="009E1BE5">
            <w:pPr>
              <w:spacing w:before="0" w:after="0" w:line="240" w:lineRule="auto"/>
              <w:jc w:val="center"/>
            </w:pPr>
            <w:r w:rsidRPr="00F01403">
              <w:rPr>
                <w:rFonts w:cs="Calibri"/>
                <w:b/>
                <w:bCs/>
              </w:rPr>
              <w:t>1        2        3        4        5        6</w:t>
            </w:r>
          </w:p>
        </w:tc>
      </w:tr>
      <w:tr w:rsidR="009E1BE5" w:rsidRPr="00F01403" w14:paraId="1FC25DAE" w14:textId="77777777" w:rsidTr="009E1BE5">
        <w:tc>
          <w:tcPr>
            <w:tcW w:w="5778" w:type="dxa"/>
            <w:shd w:val="clear" w:color="auto" w:fill="auto"/>
          </w:tcPr>
          <w:p w14:paraId="21442322" w14:textId="77777777" w:rsidR="009E1BE5" w:rsidRPr="00F01403" w:rsidRDefault="009E1BE5" w:rsidP="009E1BE5">
            <w:pPr>
              <w:pStyle w:val="Akapitzlist"/>
              <w:spacing w:before="0" w:after="0" w:line="240" w:lineRule="auto"/>
              <w:ind w:left="0"/>
              <w:rPr>
                <w:sz w:val="20"/>
                <w:szCs w:val="20"/>
              </w:rPr>
            </w:pPr>
            <w:r w:rsidRPr="00F01403">
              <w:rPr>
                <w:sz w:val="20"/>
                <w:szCs w:val="20"/>
              </w:rPr>
              <w:t>moje obowiązki rodzinne wymagają szybkiego przemieszczania się</w:t>
            </w:r>
          </w:p>
        </w:tc>
        <w:tc>
          <w:tcPr>
            <w:tcW w:w="3828" w:type="dxa"/>
            <w:shd w:val="clear" w:color="auto" w:fill="auto"/>
          </w:tcPr>
          <w:p w14:paraId="4E048DD7" w14:textId="77777777" w:rsidR="009E1BE5" w:rsidRDefault="009E1BE5" w:rsidP="009E1BE5">
            <w:pPr>
              <w:spacing w:before="0" w:after="0" w:line="240" w:lineRule="auto"/>
              <w:jc w:val="center"/>
            </w:pPr>
            <w:r w:rsidRPr="00F01403">
              <w:rPr>
                <w:rFonts w:cs="Calibri"/>
                <w:b/>
                <w:bCs/>
              </w:rPr>
              <w:t>1        2        3        4        5        6</w:t>
            </w:r>
          </w:p>
        </w:tc>
      </w:tr>
      <w:tr w:rsidR="009E1BE5" w:rsidRPr="00F01403" w14:paraId="15821519" w14:textId="77777777" w:rsidTr="009E1BE5">
        <w:tc>
          <w:tcPr>
            <w:tcW w:w="5778" w:type="dxa"/>
            <w:shd w:val="clear" w:color="auto" w:fill="auto"/>
          </w:tcPr>
          <w:p w14:paraId="7E909740" w14:textId="77777777" w:rsidR="009E1BE5" w:rsidRPr="00F01403" w:rsidRDefault="009E1BE5" w:rsidP="009E1BE5">
            <w:pPr>
              <w:pStyle w:val="Akapitzlist"/>
              <w:spacing w:before="0" w:after="0" w:line="240" w:lineRule="auto"/>
              <w:ind w:left="0"/>
              <w:rPr>
                <w:sz w:val="20"/>
                <w:szCs w:val="20"/>
              </w:rPr>
            </w:pPr>
            <w:r w:rsidRPr="00F01403">
              <w:rPr>
                <w:sz w:val="20"/>
                <w:szCs w:val="20"/>
              </w:rPr>
              <w:t>moje obowiązki domowe nie pozwalają na jazdę na rowerze – wymagają przewożenia wielu osób i rzeczy</w:t>
            </w:r>
          </w:p>
        </w:tc>
        <w:tc>
          <w:tcPr>
            <w:tcW w:w="3828" w:type="dxa"/>
            <w:shd w:val="clear" w:color="auto" w:fill="auto"/>
          </w:tcPr>
          <w:p w14:paraId="0C07778D" w14:textId="77777777" w:rsidR="009E1BE5" w:rsidRDefault="009E1BE5" w:rsidP="009E1BE5">
            <w:pPr>
              <w:spacing w:before="0" w:after="0" w:line="240" w:lineRule="auto"/>
              <w:jc w:val="center"/>
            </w:pPr>
            <w:r w:rsidRPr="00F01403">
              <w:rPr>
                <w:rFonts w:cs="Calibri"/>
                <w:b/>
                <w:bCs/>
              </w:rPr>
              <w:t>1        2        3        4        5        6</w:t>
            </w:r>
          </w:p>
        </w:tc>
      </w:tr>
      <w:tr w:rsidR="009E1BE5" w:rsidRPr="00F01403" w14:paraId="1FFAF0B3" w14:textId="77777777" w:rsidTr="009E1BE5">
        <w:tc>
          <w:tcPr>
            <w:tcW w:w="5778" w:type="dxa"/>
            <w:shd w:val="clear" w:color="auto" w:fill="auto"/>
          </w:tcPr>
          <w:p w14:paraId="3A700E63" w14:textId="77777777" w:rsidR="009E1BE5" w:rsidRPr="00F01403" w:rsidRDefault="009E1BE5" w:rsidP="009E1BE5">
            <w:pPr>
              <w:pStyle w:val="Akapitzlist"/>
              <w:spacing w:before="0" w:after="0" w:line="240" w:lineRule="auto"/>
              <w:ind w:left="0"/>
              <w:rPr>
                <w:sz w:val="20"/>
                <w:szCs w:val="20"/>
              </w:rPr>
            </w:pPr>
            <w:r w:rsidRPr="00F01403">
              <w:rPr>
                <w:sz w:val="20"/>
                <w:szCs w:val="20"/>
              </w:rPr>
              <w:t>nikt w moim otoczeniu nie jeździ na rowerze</w:t>
            </w:r>
          </w:p>
        </w:tc>
        <w:tc>
          <w:tcPr>
            <w:tcW w:w="3828" w:type="dxa"/>
            <w:shd w:val="clear" w:color="auto" w:fill="auto"/>
          </w:tcPr>
          <w:p w14:paraId="77E4CF8B" w14:textId="77777777" w:rsidR="009E1BE5" w:rsidRDefault="009E1BE5" w:rsidP="009E1BE5">
            <w:pPr>
              <w:spacing w:before="0" w:after="0" w:line="240" w:lineRule="auto"/>
              <w:jc w:val="center"/>
            </w:pPr>
            <w:r w:rsidRPr="00F01403">
              <w:rPr>
                <w:rFonts w:cs="Calibri"/>
                <w:b/>
                <w:bCs/>
              </w:rPr>
              <w:t>1        2        3        4        5        6</w:t>
            </w:r>
          </w:p>
        </w:tc>
      </w:tr>
      <w:tr w:rsidR="009E1BE5" w:rsidRPr="00F01403" w14:paraId="5C1D0BFF" w14:textId="77777777" w:rsidTr="009E1BE5">
        <w:tc>
          <w:tcPr>
            <w:tcW w:w="5778" w:type="dxa"/>
            <w:shd w:val="clear" w:color="auto" w:fill="auto"/>
          </w:tcPr>
          <w:p w14:paraId="78F0B766" w14:textId="77777777" w:rsidR="009E1BE5" w:rsidRPr="00F01403" w:rsidRDefault="009E1BE5" w:rsidP="009E1BE5">
            <w:pPr>
              <w:pStyle w:val="Akapitzlist"/>
              <w:spacing w:before="0" w:after="0" w:line="240" w:lineRule="auto"/>
              <w:ind w:left="0"/>
              <w:rPr>
                <w:sz w:val="20"/>
                <w:szCs w:val="20"/>
              </w:rPr>
            </w:pPr>
            <w:r w:rsidRPr="00F01403">
              <w:rPr>
                <w:sz w:val="20"/>
                <w:szCs w:val="20"/>
              </w:rPr>
              <w:t>jestem w zbyt słabej formie, żeby dojeżdżać rowerem</w:t>
            </w:r>
          </w:p>
        </w:tc>
        <w:tc>
          <w:tcPr>
            <w:tcW w:w="3828" w:type="dxa"/>
            <w:shd w:val="clear" w:color="auto" w:fill="auto"/>
          </w:tcPr>
          <w:p w14:paraId="45B8C2FC" w14:textId="77777777" w:rsidR="009E1BE5" w:rsidRDefault="009E1BE5" w:rsidP="009E1BE5">
            <w:pPr>
              <w:spacing w:before="0" w:after="0" w:line="240" w:lineRule="auto"/>
              <w:jc w:val="center"/>
            </w:pPr>
            <w:r w:rsidRPr="00F01403">
              <w:rPr>
                <w:rFonts w:cs="Calibri"/>
                <w:b/>
                <w:bCs/>
              </w:rPr>
              <w:t>1        2        3        4        5        6</w:t>
            </w:r>
          </w:p>
        </w:tc>
      </w:tr>
      <w:tr w:rsidR="009E1BE5" w:rsidRPr="00F01403" w14:paraId="524D69B6" w14:textId="77777777" w:rsidTr="009E1BE5">
        <w:tc>
          <w:tcPr>
            <w:tcW w:w="5778" w:type="dxa"/>
            <w:shd w:val="clear" w:color="auto" w:fill="auto"/>
          </w:tcPr>
          <w:p w14:paraId="6162164B" w14:textId="77777777" w:rsidR="009E1BE5" w:rsidRPr="00F01403" w:rsidRDefault="009E1BE5" w:rsidP="009E1BE5">
            <w:pPr>
              <w:pStyle w:val="Akapitzlist"/>
              <w:spacing w:before="0" w:after="0" w:line="240" w:lineRule="auto"/>
              <w:ind w:left="0"/>
              <w:rPr>
                <w:sz w:val="20"/>
                <w:szCs w:val="20"/>
              </w:rPr>
            </w:pPr>
            <w:r w:rsidRPr="00F01403">
              <w:rPr>
                <w:sz w:val="20"/>
                <w:szCs w:val="20"/>
              </w:rPr>
              <w:t>rower to dla mnie forma rekreacji a nie środek codziennego transportu</w:t>
            </w:r>
          </w:p>
        </w:tc>
        <w:tc>
          <w:tcPr>
            <w:tcW w:w="3828" w:type="dxa"/>
            <w:shd w:val="clear" w:color="auto" w:fill="auto"/>
          </w:tcPr>
          <w:p w14:paraId="0AFE213A" w14:textId="77777777" w:rsidR="009E1BE5" w:rsidRDefault="009E1BE5" w:rsidP="009E1BE5">
            <w:pPr>
              <w:spacing w:before="0" w:after="0" w:line="240" w:lineRule="auto"/>
              <w:jc w:val="center"/>
            </w:pPr>
            <w:r w:rsidRPr="00F01403">
              <w:rPr>
                <w:rFonts w:cs="Calibri"/>
                <w:b/>
                <w:bCs/>
              </w:rPr>
              <w:t>1        2        3        4        5        6</w:t>
            </w:r>
          </w:p>
        </w:tc>
      </w:tr>
      <w:tr w:rsidR="009E1BE5" w:rsidRPr="00F01403" w14:paraId="43C7A996" w14:textId="77777777" w:rsidTr="009E1BE5">
        <w:tc>
          <w:tcPr>
            <w:tcW w:w="5778" w:type="dxa"/>
            <w:shd w:val="clear" w:color="auto" w:fill="auto"/>
          </w:tcPr>
          <w:p w14:paraId="7EDD5B6E" w14:textId="77777777" w:rsidR="009E1BE5" w:rsidRPr="00F01403" w:rsidRDefault="009E1BE5" w:rsidP="009E1BE5">
            <w:pPr>
              <w:pStyle w:val="Akapitzlist"/>
              <w:spacing w:before="0" w:after="0" w:line="240" w:lineRule="auto"/>
              <w:ind w:left="0"/>
              <w:rPr>
                <w:sz w:val="20"/>
                <w:szCs w:val="20"/>
              </w:rPr>
            </w:pPr>
            <w:r w:rsidRPr="00F01403">
              <w:rPr>
                <w:sz w:val="20"/>
                <w:szCs w:val="20"/>
              </w:rPr>
              <w:t>rower sprawdza się tylko przez część roku</w:t>
            </w:r>
          </w:p>
        </w:tc>
        <w:tc>
          <w:tcPr>
            <w:tcW w:w="3828" w:type="dxa"/>
            <w:shd w:val="clear" w:color="auto" w:fill="auto"/>
          </w:tcPr>
          <w:p w14:paraId="0D0995E2" w14:textId="77777777" w:rsidR="009E1BE5" w:rsidRDefault="009E1BE5" w:rsidP="009E1BE5">
            <w:pPr>
              <w:spacing w:before="0" w:after="0" w:line="240" w:lineRule="auto"/>
              <w:jc w:val="center"/>
            </w:pPr>
            <w:r w:rsidRPr="00F01403">
              <w:rPr>
                <w:rFonts w:cs="Calibri"/>
                <w:b/>
                <w:bCs/>
              </w:rPr>
              <w:t>1        2        3        4        5        6</w:t>
            </w:r>
          </w:p>
        </w:tc>
      </w:tr>
      <w:tr w:rsidR="009E1BE5" w:rsidRPr="00F01403" w14:paraId="40CDC029" w14:textId="77777777" w:rsidTr="009E1BE5">
        <w:tc>
          <w:tcPr>
            <w:tcW w:w="5778" w:type="dxa"/>
            <w:shd w:val="clear" w:color="auto" w:fill="auto"/>
          </w:tcPr>
          <w:p w14:paraId="5DC1B8F4" w14:textId="77777777" w:rsidR="009E1BE5" w:rsidRPr="00F01403" w:rsidRDefault="009E1BE5" w:rsidP="009E1BE5">
            <w:pPr>
              <w:pStyle w:val="Akapitzlist"/>
              <w:spacing w:before="0" w:after="0" w:line="240" w:lineRule="auto"/>
              <w:ind w:left="0"/>
              <w:rPr>
                <w:sz w:val="20"/>
                <w:szCs w:val="20"/>
              </w:rPr>
            </w:pPr>
            <w:r w:rsidRPr="00F01403">
              <w:rPr>
                <w:sz w:val="20"/>
                <w:szCs w:val="20"/>
              </w:rPr>
              <w:t>zanieczyszczone powietrze – wdychanie jest szkodliwe</w:t>
            </w:r>
          </w:p>
        </w:tc>
        <w:tc>
          <w:tcPr>
            <w:tcW w:w="3828" w:type="dxa"/>
            <w:shd w:val="clear" w:color="auto" w:fill="auto"/>
          </w:tcPr>
          <w:p w14:paraId="6BE16432" w14:textId="77777777" w:rsidR="009E1BE5" w:rsidRDefault="009E1BE5" w:rsidP="009E1BE5">
            <w:pPr>
              <w:spacing w:before="0" w:after="0" w:line="240" w:lineRule="auto"/>
              <w:jc w:val="center"/>
            </w:pPr>
            <w:r w:rsidRPr="00F01403">
              <w:rPr>
                <w:rFonts w:cs="Calibri"/>
                <w:b/>
                <w:bCs/>
              </w:rPr>
              <w:t>1        2        3        4        5        6</w:t>
            </w:r>
          </w:p>
        </w:tc>
      </w:tr>
      <w:tr w:rsidR="009E1BE5" w:rsidRPr="00F01403" w14:paraId="1095A62B" w14:textId="77777777" w:rsidTr="009E1BE5">
        <w:tc>
          <w:tcPr>
            <w:tcW w:w="5778" w:type="dxa"/>
            <w:shd w:val="clear" w:color="auto" w:fill="auto"/>
          </w:tcPr>
          <w:p w14:paraId="3051B13F" w14:textId="77777777" w:rsidR="009E1BE5" w:rsidRPr="00F01403" w:rsidRDefault="009E1BE5" w:rsidP="009E1BE5">
            <w:pPr>
              <w:pStyle w:val="Akapitzlist"/>
              <w:spacing w:before="0" w:after="0" w:line="240" w:lineRule="auto"/>
              <w:ind w:left="0"/>
              <w:rPr>
                <w:sz w:val="20"/>
                <w:szCs w:val="20"/>
              </w:rPr>
            </w:pPr>
            <w:r w:rsidRPr="00F01403">
              <w:rPr>
                <w:sz w:val="20"/>
                <w:szCs w:val="20"/>
              </w:rPr>
              <w:lastRenderedPageBreak/>
              <w:t>nie lubię jeździć na rowerze</w:t>
            </w:r>
          </w:p>
        </w:tc>
        <w:tc>
          <w:tcPr>
            <w:tcW w:w="3828" w:type="dxa"/>
            <w:shd w:val="clear" w:color="auto" w:fill="auto"/>
          </w:tcPr>
          <w:p w14:paraId="49099B3F" w14:textId="77777777" w:rsidR="009E1BE5" w:rsidRDefault="009E1BE5" w:rsidP="009E1BE5">
            <w:pPr>
              <w:spacing w:before="0" w:after="0" w:line="240" w:lineRule="auto"/>
              <w:jc w:val="center"/>
            </w:pPr>
            <w:r w:rsidRPr="00F01403">
              <w:rPr>
                <w:rFonts w:cs="Calibri"/>
                <w:b/>
                <w:bCs/>
              </w:rPr>
              <w:t>1        2        3        4        5        6</w:t>
            </w:r>
          </w:p>
        </w:tc>
      </w:tr>
      <w:tr w:rsidR="009E1BE5" w:rsidRPr="00F01403" w14:paraId="2BDC4CCE" w14:textId="77777777" w:rsidTr="009E1BE5">
        <w:tc>
          <w:tcPr>
            <w:tcW w:w="5778" w:type="dxa"/>
            <w:shd w:val="clear" w:color="auto" w:fill="auto"/>
          </w:tcPr>
          <w:p w14:paraId="581470C6" w14:textId="77777777" w:rsidR="009E1BE5" w:rsidRPr="00F01403" w:rsidRDefault="009E1BE5" w:rsidP="009E1BE5">
            <w:pPr>
              <w:pStyle w:val="Akapitzlist"/>
              <w:spacing w:before="0" w:after="0" w:line="240" w:lineRule="auto"/>
              <w:ind w:left="0"/>
              <w:rPr>
                <w:sz w:val="20"/>
                <w:szCs w:val="20"/>
              </w:rPr>
            </w:pPr>
            <w:r w:rsidRPr="00F01403">
              <w:rPr>
                <w:sz w:val="20"/>
                <w:szCs w:val="20"/>
              </w:rPr>
              <w:t>Inne powody, jakie?</w:t>
            </w:r>
          </w:p>
          <w:p w14:paraId="23373BC4" w14:textId="77777777" w:rsidR="009E1BE5" w:rsidRPr="00F01403" w:rsidRDefault="009E1BE5" w:rsidP="009E1BE5">
            <w:pPr>
              <w:pStyle w:val="Akapitzlist"/>
              <w:spacing w:before="0" w:after="0" w:line="240" w:lineRule="auto"/>
              <w:ind w:left="0"/>
              <w:rPr>
                <w:sz w:val="20"/>
                <w:szCs w:val="20"/>
              </w:rPr>
            </w:pPr>
            <w:r w:rsidRPr="00F01403">
              <w:rPr>
                <w:sz w:val="20"/>
                <w:szCs w:val="20"/>
              </w:rPr>
              <w:t>……………………………………………………………………….</w:t>
            </w:r>
          </w:p>
        </w:tc>
        <w:tc>
          <w:tcPr>
            <w:tcW w:w="3828" w:type="dxa"/>
            <w:shd w:val="clear" w:color="auto" w:fill="auto"/>
          </w:tcPr>
          <w:p w14:paraId="18FC8DE5" w14:textId="77777777" w:rsidR="009E1BE5" w:rsidRDefault="009E1BE5" w:rsidP="009E1BE5">
            <w:pPr>
              <w:spacing w:before="0" w:after="0" w:line="240" w:lineRule="auto"/>
              <w:jc w:val="center"/>
            </w:pPr>
            <w:r w:rsidRPr="00F01403">
              <w:rPr>
                <w:rFonts w:cs="Calibri"/>
                <w:b/>
                <w:bCs/>
              </w:rPr>
              <w:t>1        2        3        4        5        6</w:t>
            </w:r>
          </w:p>
        </w:tc>
      </w:tr>
      <w:tr w:rsidR="009E1BE5" w:rsidRPr="00F01403" w14:paraId="33D050E6" w14:textId="77777777" w:rsidTr="009E1BE5">
        <w:tc>
          <w:tcPr>
            <w:tcW w:w="5778" w:type="dxa"/>
            <w:shd w:val="clear" w:color="auto" w:fill="auto"/>
          </w:tcPr>
          <w:p w14:paraId="3D7B40AB" w14:textId="77777777" w:rsidR="009E1BE5" w:rsidRPr="00F01403" w:rsidRDefault="009E1BE5" w:rsidP="009E1BE5">
            <w:pPr>
              <w:pStyle w:val="Akapitzlist"/>
              <w:spacing w:before="0" w:after="0" w:line="240" w:lineRule="auto"/>
              <w:ind w:left="0"/>
              <w:rPr>
                <w:sz w:val="20"/>
                <w:szCs w:val="20"/>
              </w:rPr>
            </w:pPr>
            <w:r w:rsidRPr="00F01403">
              <w:rPr>
                <w:sz w:val="20"/>
                <w:szCs w:val="20"/>
              </w:rPr>
              <w:t>Nie korzystam z roweru</w:t>
            </w:r>
          </w:p>
        </w:tc>
        <w:tc>
          <w:tcPr>
            <w:tcW w:w="3828" w:type="dxa"/>
            <w:shd w:val="clear" w:color="auto" w:fill="auto"/>
          </w:tcPr>
          <w:p w14:paraId="3C6CC50D" w14:textId="77777777" w:rsidR="009E1BE5" w:rsidRPr="00F01403" w:rsidRDefault="009E1BE5" w:rsidP="009E1BE5">
            <w:pPr>
              <w:pStyle w:val="Akapitzlist"/>
              <w:spacing w:before="0" w:after="0" w:line="240" w:lineRule="auto"/>
              <w:ind w:left="0"/>
              <w:rPr>
                <w:rFonts w:cs="Calibri"/>
                <w:b/>
                <w:bCs/>
              </w:rPr>
            </w:pPr>
            <w:r w:rsidRPr="00F01403">
              <w:rPr>
                <w:rFonts w:cs="Calibri"/>
                <w:b/>
                <w:bCs/>
              </w:rPr>
              <w:t>nie dotyczy</w:t>
            </w:r>
          </w:p>
        </w:tc>
      </w:tr>
    </w:tbl>
    <w:p w14:paraId="59BC64D7" w14:textId="77777777" w:rsidR="009E1BE5" w:rsidRDefault="009E1BE5" w:rsidP="009E1BE5">
      <w:pPr>
        <w:pStyle w:val="Akapitzlist"/>
        <w:spacing w:before="0" w:after="0" w:line="240" w:lineRule="auto"/>
        <w:ind w:left="0"/>
        <w:rPr>
          <w:rFonts w:cs="Calibri"/>
          <w:b/>
          <w:bCs/>
        </w:rPr>
      </w:pPr>
    </w:p>
    <w:p w14:paraId="2B756B6A" w14:textId="77777777" w:rsidR="009E1BE5" w:rsidRDefault="009E1BE5" w:rsidP="009E1BE5">
      <w:pPr>
        <w:pStyle w:val="Akapitzlist"/>
        <w:spacing w:before="0" w:after="0" w:line="240" w:lineRule="auto"/>
        <w:ind w:left="0"/>
        <w:jc w:val="center"/>
        <w:rPr>
          <w:rFonts w:cs="Calibri"/>
          <w:b/>
          <w:bCs/>
        </w:rPr>
      </w:pPr>
      <w:r>
        <w:rPr>
          <w:rFonts w:cs="Calibri"/>
          <w:b/>
          <w:bCs/>
        </w:rPr>
        <w:t>Rower miejski</w:t>
      </w:r>
    </w:p>
    <w:p w14:paraId="52A69D25" w14:textId="77777777" w:rsidR="009E1BE5" w:rsidRDefault="009E1BE5" w:rsidP="009E1BE5">
      <w:pPr>
        <w:pStyle w:val="Akapitzlist"/>
        <w:numPr>
          <w:ilvl w:val="0"/>
          <w:numId w:val="1"/>
        </w:numPr>
        <w:spacing w:before="0" w:after="0" w:line="240" w:lineRule="auto"/>
        <w:jc w:val="left"/>
        <w:rPr>
          <w:rFonts w:cs="Calibri"/>
          <w:b/>
          <w:bCs/>
        </w:rPr>
      </w:pPr>
      <w:r>
        <w:rPr>
          <w:rFonts w:cs="Calibri"/>
          <w:b/>
          <w:bCs/>
        </w:rPr>
        <w:t>Czy gdyby miasto wprowadziło system rowerów miejskich (rower można wypożyczyć i oddać w dowolnej stacji) czy gotowa byłaby Pani/gotów byłby Pan z nich korzystać?</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8"/>
        <w:gridCol w:w="2268"/>
      </w:tblGrid>
      <w:tr w:rsidR="009E1BE5" w:rsidRPr="0007208F" w14:paraId="34C36828" w14:textId="77777777" w:rsidTr="009E1BE5">
        <w:tc>
          <w:tcPr>
            <w:tcW w:w="2268" w:type="dxa"/>
            <w:shd w:val="clear" w:color="auto" w:fill="auto"/>
          </w:tcPr>
          <w:p w14:paraId="5CE773E6" w14:textId="77777777" w:rsidR="009E1BE5" w:rsidRPr="001D06C0" w:rsidRDefault="009E1BE5" w:rsidP="009E1BE5">
            <w:pPr>
              <w:pStyle w:val="Akapitzlist"/>
              <w:spacing w:before="0" w:after="0" w:line="240" w:lineRule="auto"/>
              <w:ind w:left="0"/>
              <w:rPr>
                <w:sz w:val="20"/>
                <w:szCs w:val="20"/>
              </w:rPr>
            </w:pPr>
            <w:r w:rsidRPr="001D06C0">
              <w:rPr>
                <w:sz w:val="20"/>
                <w:szCs w:val="20"/>
              </w:rPr>
              <w:t xml:space="preserve">1. </w:t>
            </w:r>
            <w:r w:rsidRPr="00081E87">
              <w:rPr>
                <w:sz w:val="20"/>
                <w:szCs w:val="20"/>
              </w:rPr>
              <w:t xml:space="preserve">□ </w:t>
            </w:r>
            <w:r>
              <w:rPr>
                <w:sz w:val="20"/>
                <w:szCs w:val="20"/>
              </w:rPr>
              <w:t>zdecydowanie tak</w:t>
            </w:r>
          </w:p>
        </w:tc>
        <w:tc>
          <w:tcPr>
            <w:tcW w:w="2268" w:type="dxa"/>
            <w:shd w:val="clear" w:color="auto" w:fill="auto"/>
          </w:tcPr>
          <w:p w14:paraId="36562821" w14:textId="77777777" w:rsidR="009E1BE5" w:rsidRPr="001D06C0" w:rsidRDefault="009E1BE5" w:rsidP="009E1BE5">
            <w:pPr>
              <w:pStyle w:val="Akapitzlist"/>
              <w:spacing w:before="0" w:after="0" w:line="240" w:lineRule="auto"/>
              <w:ind w:left="0"/>
              <w:rPr>
                <w:sz w:val="20"/>
                <w:szCs w:val="20"/>
              </w:rPr>
            </w:pPr>
            <w:r w:rsidRPr="001D06C0">
              <w:rPr>
                <w:sz w:val="20"/>
                <w:szCs w:val="20"/>
              </w:rPr>
              <w:t xml:space="preserve">2. </w:t>
            </w:r>
            <w:r w:rsidRPr="00081E87">
              <w:rPr>
                <w:sz w:val="20"/>
                <w:szCs w:val="20"/>
              </w:rPr>
              <w:t xml:space="preserve">□ </w:t>
            </w:r>
            <w:r>
              <w:rPr>
                <w:sz w:val="20"/>
                <w:szCs w:val="20"/>
              </w:rPr>
              <w:t>raczej tak</w:t>
            </w:r>
          </w:p>
        </w:tc>
        <w:tc>
          <w:tcPr>
            <w:tcW w:w="2268" w:type="dxa"/>
            <w:shd w:val="clear" w:color="auto" w:fill="auto"/>
          </w:tcPr>
          <w:p w14:paraId="224E5135" w14:textId="77777777" w:rsidR="009E1BE5" w:rsidRPr="001D06C0" w:rsidRDefault="009E1BE5" w:rsidP="009E1BE5">
            <w:pPr>
              <w:pStyle w:val="Akapitzlist"/>
              <w:spacing w:before="0" w:after="0" w:line="240" w:lineRule="auto"/>
              <w:ind w:left="0"/>
              <w:rPr>
                <w:sz w:val="20"/>
                <w:szCs w:val="20"/>
              </w:rPr>
            </w:pPr>
            <w:r w:rsidRPr="001D06C0">
              <w:rPr>
                <w:sz w:val="20"/>
                <w:szCs w:val="20"/>
              </w:rPr>
              <w:t>3.</w:t>
            </w:r>
            <w:r>
              <w:rPr>
                <w:sz w:val="20"/>
                <w:szCs w:val="20"/>
              </w:rPr>
              <w:t xml:space="preserve"> </w:t>
            </w:r>
            <w:r w:rsidRPr="00081E87">
              <w:rPr>
                <w:sz w:val="20"/>
                <w:szCs w:val="20"/>
              </w:rPr>
              <w:t xml:space="preserve">□ </w:t>
            </w:r>
            <w:r>
              <w:rPr>
                <w:sz w:val="20"/>
                <w:szCs w:val="20"/>
              </w:rPr>
              <w:t>raczej nie</w:t>
            </w:r>
          </w:p>
        </w:tc>
        <w:tc>
          <w:tcPr>
            <w:tcW w:w="2268" w:type="dxa"/>
            <w:shd w:val="clear" w:color="auto" w:fill="auto"/>
          </w:tcPr>
          <w:p w14:paraId="318E2237" w14:textId="77777777" w:rsidR="009E1BE5" w:rsidRPr="001D06C0" w:rsidRDefault="009E1BE5" w:rsidP="009E1BE5">
            <w:pPr>
              <w:pStyle w:val="Akapitzlist"/>
              <w:spacing w:before="0" w:after="0" w:line="240" w:lineRule="auto"/>
              <w:ind w:left="0"/>
              <w:rPr>
                <w:sz w:val="20"/>
                <w:szCs w:val="20"/>
              </w:rPr>
            </w:pPr>
            <w:r w:rsidRPr="001D06C0">
              <w:rPr>
                <w:sz w:val="20"/>
                <w:szCs w:val="20"/>
              </w:rPr>
              <w:t xml:space="preserve">4. </w:t>
            </w:r>
            <w:r w:rsidRPr="00081E87">
              <w:rPr>
                <w:sz w:val="20"/>
                <w:szCs w:val="20"/>
              </w:rPr>
              <w:t xml:space="preserve">□ </w:t>
            </w:r>
            <w:r>
              <w:rPr>
                <w:sz w:val="20"/>
                <w:szCs w:val="20"/>
              </w:rPr>
              <w:t>zdecydowanie nie</w:t>
            </w:r>
          </w:p>
        </w:tc>
      </w:tr>
    </w:tbl>
    <w:p w14:paraId="477F87A5" w14:textId="77777777" w:rsidR="009E1BE5" w:rsidRPr="007B46E3" w:rsidRDefault="009E1BE5" w:rsidP="009E1BE5">
      <w:pPr>
        <w:pStyle w:val="Akapitzlist"/>
        <w:spacing w:before="0" w:after="0" w:line="240" w:lineRule="auto"/>
        <w:ind w:left="360"/>
        <w:rPr>
          <w:rFonts w:cs="Calibri"/>
          <w:b/>
          <w:bCs/>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647"/>
        <w:gridCol w:w="1134"/>
      </w:tblGrid>
      <w:tr w:rsidR="009E1BE5" w:rsidRPr="00C85E16" w14:paraId="52E3328B" w14:textId="77777777" w:rsidTr="009E1BE5">
        <w:trPr>
          <w:trHeight w:val="698"/>
        </w:trPr>
        <w:tc>
          <w:tcPr>
            <w:tcW w:w="8647" w:type="dxa"/>
            <w:vAlign w:val="center"/>
          </w:tcPr>
          <w:p w14:paraId="028398DD" w14:textId="77777777" w:rsidR="009E1BE5" w:rsidRPr="007B46E3" w:rsidRDefault="009E1BE5" w:rsidP="009E1BE5">
            <w:pPr>
              <w:numPr>
                <w:ilvl w:val="0"/>
                <w:numId w:val="1"/>
              </w:numPr>
              <w:spacing w:before="0" w:after="0" w:line="240" w:lineRule="auto"/>
              <w:jc w:val="left"/>
              <w:rPr>
                <w:rFonts w:eastAsia="Times New Roman" w:cs="Calibri"/>
                <w:b/>
                <w:bCs/>
                <w:sz w:val="20"/>
                <w:szCs w:val="20"/>
                <w:lang w:eastAsia="pl-PL"/>
              </w:rPr>
            </w:pPr>
            <w:r w:rsidRPr="007B46E3">
              <w:rPr>
                <w:rFonts w:cs="Calibri"/>
                <w:b/>
                <w:bCs/>
              </w:rPr>
              <w:t>Jakie rozwiązania Pana/Pani zdaniem należałoby wprowadzić, by zachęcić ludzi do regularnego dojeżdżania na rowerze do pracy</w:t>
            </w:r>
            <w:r>
              <w:rPr>
                <w:rFonts w:cs="Calibri"/>
                <w:b/>
                <w:bCs/>
              </w:rPr>
              <w:t xml:space="preserve"> (proszę wybrać wszystkie prawdziwe odpowiedzi)</w:t>
            </w:r>
          </w:p>
        </w:tc>
        <w:tc>
          <w:tcPr>
            <w:tcW w:w="1134" w:type="dxa"/>
          </w:tcPr>
          <w:p w14:paraId="0D8C1A8C" w14:textId="77777777" w:rsidR="009E1BE5" w:rsidRPr="00C85E16" w:rsidRDefault="009E1BE5" w:rsidP="009E1BE5">
            <w:pPr>
              <w:spacing w:before="0" w:after="0" w:line="240" w:lineRule="auto"/>
              <w:rPr>
                <w:rFonts w:eastAsia="Times New Roman" w:cs="Calibri"/>
                <w:color w:val="FF0000"/>
                <w:sz w:val="20"/>
                <w:szCs w:val="20"/>
                <w:lang w:eastAsia="pl-PL"/>
              </w:rPr>
            </w:pPr>
            <w:r w:rsidRPr="007B46E3">
              <w:rPr>
                <w:rFonts w:eastAsia="Times New Roman" w:cs="Arial"/>
                <w:sz w:val="20"/>
                <w:szCs w:val="20"/>
                <w:lang w:eastAsia="pl-PL"/>
              </w:rPr>
              <w:t>Zaznacz X</w:t>
            </w:r>
          </w:p>
        </w:tc>
      </w:tr>
      <w:tr w:rsidR="009E1BE5" w:rsidRPr="00C85E16" w14:paraId="74A32B0F" w14:textId="77777777" w:rsidTr="009E1BE5">
        <w:trPr>
          <w:trHeight w:val="60"/>
        </w:trPr>
        <w:tc>
          <w:tcPr>
            <w:tcW w:w="8647" w:type="dxa"/>
            <w:vAlign w:val="center"/>
          </w:tcPr>
          <w:p w14:paraId="7116EC7D" w14:textId="77777777" w:rsidR="009E1BE5" w:rsidRPr="007B46E3" w:rsidRDefault="009E1BE5" w:rsidP="009E1BE5">
            <w:pPr>
              <w:spacing w:before="0" w:after="0" w:line="240" w:lineRule="auto"/>
              <w:rPr>
                <w:rFonts w:eastAsia="Times New Roman" w:cs="Calibri"/>
                <w:sz w:val="20"/>
                <w:szCs w:val="20"/>
                <w:lang w:eastAsia="pl-PL"/>
              </w:rPr>
            </w:pPr>
            <w:r w:rsidRPr="007B46E3">
              <w:rPr>
                <w:rFonts w:eastAsia="Times New Roman" w:cs="Calibri"/>
                <w:sz w:val="20"/>
                <w:szCs w:val="20"/>
                <w:lang w:eastAsia="pl-PL"/>
              </w:rPr>
              <w:t>Rozbudowa infrastruktury rowerowej</w:t>
            </w:r>
          </w:p>
        </w:tc>
        <w:tc>
          <w:tcPr>
            <w:tcW w:w="1134" w:type="dxa"/>
          </w:tcPr>
          <w:p w14:paraId="177B6A21" w14:textId="77777777" w:rsidR="009E1BE5" w:rsidRPr="00C85E16" w:rsidRDefault="009E1BE5" w:rsidP="009E1BE5">
            <w:pPr>
              <w:spacing w:before="0" w:after="0" w:line="240" w:lineRule="auto"/>
              <w:rPr>
                <w:rFonts w:eastAsia="Times New Roman" w:cs="Calibri"/>
                <w:color w:val="FF0000"/>
                <w:sz w:val="20"/>
                <w:szCs w:val="20"/>
                <w:lang w:eastAsia="pl-PL"/>
              </w:rPr>
            </w:pPr>
          </w:p>
        </w:tc>
      </w:tr>
      <w:tr w:rsidR="009E1BE5" w:rsidRPr="00C85E16" w14:paraId="4D9BC266" w14:textId="77777777" w:rsidTr="009E1BE5">
        <w:trPr>
          <w:trHeight w:val="225"/>
        </w:trPr>
        <w:tc>
          <w:tcPr>
            <w:tcW w:w="8647" w:type="dxa"/>
            <w:vAlign w:val="center"/>
          </w:tcPr>
          <w:p w14:paraId="32B7CBB2" w14:textId="77777777" w:rsidR="009E1BE5" w:rsidRPr="007B46E3" w:rsidRDefault="009E1BE5" w:rsidP="009E1BE5">
            <w:pPr>
              <w:spacing w:before="0" w:after="0" w:line="240" w:lineRule="auto"/>
              <w:rPr>
                <w:rFonts w:eastAsia="Times New Roman" w:cs="Calibri"/>
                <w:sz w:val="20"/>
                <w:szCs w:val="20"/>
                <w:lang w:eastAsia="pl-PL"/>
              </w:rPr>
            </w:pPr>
            <w:r w:rsidRPr="007B46E3">
              <w:rPr>
                <w:rFonts w:eastAsia="Times New Roman" w:cs="Calibri"/>
                <w:sz w:val="20"/>
                <w:szCs w:val="20"/>
                <w:lang w:eastAsia="pl-PL"/>
              </w:rPr>
              <w:t>Poprawa bezpieczeństwa na drogach (ograniczenie</w:t>
            </w:r>
            <w:r>
              <w:rPr>
                <w:rFonts w:eastAsia="Times New Roman" w:cs="Calibri"/>
                <w:sz w:val="20"/>
                <w:szCs w:val="20"/>
                <w:lang w:eastAsia="pl-PL"/>
              </w:rPr>
              <w:t xml:space="preserve"> </w:t>
            </w:r>
            <w:r w:rsidRPr="007B46E3">
              <w:rPr>
                <w:rFonts w:eastAsia="Times New Roman" w:cs="Calibri"/>
                <w:sz w:val="20"/>
                <w:szCs w:val="20"/>
                <w:lang w:eastAsia="pl-PL"/>
              </w:rPr>
              <w:t>i spowolnienie ruchu samochodowego, monitorowanie tras rowerowych)</w:t>
            </w:r>
          </w:p>
        </w:tc>
        <w:tc>
          <w:tcPr>
            <w:tcW w:w="1134" w:type="dxa"/>
          </w:tcPr>
          <w:p w14:paraId="500E3F35" w14:textId="77777777" w:rsidR="009E1BE5" w:rsidRPr="00C85E16" w:rsidRDefault="009E1BE5" w:rsidP="009E1BE5">
            <w:pPr>
              <w:spacing w:before="0" w:after="0" w:line="240" w:lineRule="auto"/>
              <w:rPr>
                <w:rFonts w:eastAsia="Times New Roman" w:cs="Calibri"/>
                <w:color w:val="FF0000"/>
                <w:sz w:val="20"/>
                <w:szCs w:val="20"/>
                <w:lang w:eastAsia="pl-PL"/>
              </w:rPr>
            </w:pPr>
          </w:p>
        </w:tc>
      </w:tr>
      <w:tr w:rsidR="009E1BE5" w:rsidRPr="00C85E16" w14:paraId="15CB4906" w14:textId="77777777" w:rsidTr="009E1BE5">
        <w:trPr>
          <w:trHeight w:val="237"/>
        </w:trPr>
        <w:tc>
          <w:tcPr>
            <w:tcW w:w="8647" w:type="dxa"/>
            <w:vAlign w:val="center"/>
          </w:tcPr>
          <w:p w14:paraId="6B7D9D57" w14:textId="77777777" w:rsidR="009E1BE5" w:rsidRPr="007B46E3" w:rsidRDefault="009E1BE5" w:rsidP="009E1BE5">
            <w:pPr>
              <w:spacing w:before="0" w:after="0" w:line="240" w:lineRule="auto"/>
              <w:rPr>
                <w:rFonts w:eastAsia="Times New Roman" w:cs="Calibri"/>
                <w:sz w:val="20"/>
                <w:szCs w:val="20"/>
                <w:lang w:eastAsia="pl-PL"/>
              </w:rPr>
            </w:pPr>
            <w:r w:rsidRPr="007B46E3">
              <w:rPr>
                <w:rFonts w:eastAsia="Times New Roman" w:cs="Calibri"/>
                <w:sz w:val="20"/>
                <w:szCs w:val="20"/>
                <w:lang w:eastAsia="pl-PL"/>
              </w:rPr>
              <w:t>Wprowadzenie systemu rowerów publicznych</w:t>
            </w:r>
          </w:p>
        </w:tc>
        <w:tc>
          <w:tcPr>
            <w:tcW w:w="1134" w:type="dxa"/>
          </w:tcPr>
          <w:p w14:paraId="4D0A0E16" w14:textId="77777777" w:rsidR="009E1BE5" w:rsidRPr="00C85E16" w:rsidRDefault="009E1BE5" w:rsidP="009E1BE5">
            <w:pPr>
              <w:spacing w:before="0" w:after="0" w:line="240" w:lineRule="auto"/>
              <w:rPr>
                <w:rFonts w:eastAsia="Times New Roman" w:cs="Calibri"/>
                <w:color w:val="FF0000"/>
                <w:sz w:val="20"/>
                <w:szCs w:val="20"/>
                <w:lang w:eastAsia="pl-PL"/>
              </w:rPr>
            </w:pPr>
          </w:p>
        </w:tc>
      </w:tr>
      <w:tr w:rsidR="009E1BE5" w:rsidRPr="00C85E16" w14:paraId="1AE9F273" w14:textId="77777777" w:rsidTr="009E1BE5">
        <w:trPr>
          <w:trHeight w:val="238"/>
        </w:trPr>
        <w:tc>
          <w:tcPr>
            <w:tcW w:w="8647" w:type="dxa"/>
            <w:vAlign w:val="center"/>
          </w:tcPr>
          <w:p w14:paraId="32BD154A" w14:textId="77777777" w:rsidR="009E1BE5" w:rsidRPr="007B46E3" w:rsidRDefault="009E1BE5" w:rsidP="009E1BE5">
            <w:pPr>
              <w:spacing w:before="0" w:after="0" w:line="240" w:lineRule="auto"/>
              <w:rPr>
                <w:rFonts w:eastAsia="Times New Roman" w:cs="Calibri"/>
                <w:sz w:val="20"/>
                <w:szCs w:val="20"/>
                <w:lang w:eastAsia="pl-PL"/>
              </w:rPr>
            </w:pPr>
            <w:r w:rsidRPr="007B46E3">
              <w:rPr>
                <w:rFonts w:eastAsia="Times New Roman" w:cs="Calibri"/>
                <w:sz w:val="20"/>
                <w:szCs w:val="20"/>
                <w:lang w:eastAsia="pl-PL"/>
              </w:rPr>
              <w:t>Kampanie informacyjno-edukacyjne w mediach</w:t>
            </w:r>
          </w:p>
        </w:tc>
        <w:tc>
          <w:tcPr>
            <w:tcW w:w="1134" w:type="dxa"/>
          </w:tcPr>
          <w:p w14:paraId="1AE694DF" w14:textId="77777777" w:rsidR="009E1BE5" w:rsidRPr="00C85E16" w:rsidRDefault="009E1BE5" w:rsidP="009E1BE5">
            <w:pPr>
              <w:spacing w:before="0" w:after="0" w:line="240" w:lineRule="auto"/>
              <w:rPr>
                <w:rFonts w:eastAsia="Times New Roman" w:cs="Calibri"/>
                <w:color w:val="FF0000"/>
                <w:sz w:val="20"/>
                <w:szCs w:val="20"/>
                <w:lang w:eastAsia="pl-PL"/>
              </w:rPr>
            </w:pPr>
          </w:p>
        </w:tc>
      </w:tr>
      <w:tr w:rsidR="009E1BE5" w:rsidRPr="00C85E16" w14:paraId="5D360B3B" w14:textId="77777777" w:rsidTr="009E1BE5">
        <w:trPr>
          <w:trHeight w:val="60"/>
        </w:trPr>
        <w:tc>
          <w:tcPr>
            <w:tcW w:w="8647" w:type="dxa"/>
            <w:vAlign w:val="center"/>
          </w:tcPr>
          <w:p w14:paraId="1C06EB8A" w14:textId="77777777" w:rsidR="009E1BE5" w:rsidRPr="007B46E3" w:rsidRDefault="009E1BE5" w:rsidP="009E1BE5">
            <w:pPr>
              <w:spacing w:before="0" w:after="0" w:line="240" w:lineRule="auto"/>
              <w:rPr>
                <w:rFonts w:eastAsia="Times New Roman" w:cs="Calibri"/>
                <w:sz w:val="20"/>
                <w:szCs w:val="20"/>
                <w:lang w:eastAsia="pl-PL"/>
              </w:rPr>
            </w:pPr>
            <w:r w:rsidRPr="007B46E3">
              <w:rPr>
                <w:rFonts w:eastAsia="Times New Roman" w:cs="Calibri"/>
                <w:sz w:val="20"/>
                <w:szCs w:val="20"/>
                <w:lang w:eastAsia="pl-PL"/>
              </w:rPr>
              <w:t xml:space="preserve">Akcje darmowego serwisowania dla osób dojeżdżających rowerem do pracy i szkoły </w:t>
            </w:r>
          </w:p>
        </w:tc>
        <w:tc>
          <w:tcPr>
            <w:tcW w:w="1134" w:type="dxa"/>
          </w:tcPr>
          <w:p w14:paraId="5086C4BB" w14:textId="77777777" w:rsidR="009E1BE5" w:rsidRPr="00C85E16" w:rsidRDefault="009E1BE5" w:rsidP="009E1BE5">
            <w:pPr>
              <w:spacing w:before="0" w:after="0" w:line="240" w:lineRule="auto"/>
              <w:rPr>
                <w:rFonts w:eastAsia="Times New Roman" w:cs="Calibri"/>
                <w:color w:val="FF0000"/>
                <w:sz w:val="20"/>
                <w:szCs w:val="20"/>
                <w:lang w:eastAsia="pl-PL"/>
              </w:rPr>
            </w:pPr>
          </w:p>
        </w:tc>
      </w:tr>
      <w:tr w:rsidR="009E1BE5" w:rsidRPr="00C85E16" w14:paraId="73921539" w14:textId="77777777" w:rsidTr="009E1BE5">
        <w:trPr>
          <w:trHeight w:val="60"/>
        </w:trPr>
        <w:tc>
          <w:tcPr>
            <w:tcW w:w="8647" w:type="dxa"/>
            <w:vAlign w:val="center"/>
          </w:tcPr>
          <w:p w14:paraId="7D59B357" w14:textId="77777777" w:rsidR="009E1BE5" w:rsidRPr="007B46E3" w:rsidRDefault="009E1BE5" w:rsidP="009E1BE5">
            <w:pPr>
              <w:spacing w:before="0" w:after="0" w:line="240" w:lineRule="auto"/>
              <w:rPr>
                <w:rFonts w:eastAsia="Times New Roman" w:cs="Calibri"/>
                <w:sz w:val="20"/>
                <w:szCs w:val="20"/>
                <w:lang w:eastAsia="pl-PL"/>
              </w:rPr>
            </w:pPr>
            <w:r w:rsidRPr="007B46E3">
              <w:rPr>
                <w:rFonts w:eastAsia="Times New Roman" w:cs="Calibri"/>
                <w:sz w:val="20"/>
                <w:szCs w:val="20"/>
                <w:lang w:eastAsia="pl-PL"/>
              </w:rPr>
              <w:t xml:space="preserve">Zapewnić lepsze warunki parkowania rowerów w miejscu pracy i szkole (stojaki na rowery z </w:t>
            </w:r>
            <w:r w:rsidRPr="007B46E3">
              <w:rPr>
                <w:rFonts w:eastAsia="Times New Roman" w:cs="Calibri"/>
                <w:sz w:val="20"/>
                <w:szCs w:val="20"/>
                <w:lang w:eastAsia="pl-PL"/>
              </w:rPr>
              <w:tab/>
              <w:t xml:space="preserve"> </w:t>
            </w:r>
          </w:p>
          <w:p w14:paraId="754219CC" w14:textId="77777777" w:rsidR="009E1BE5" w:rsidRPr="007B46E3" w:rsidRDefault="009E1BE5" w:rsidP="009E1BE5">
            <w:pPr>
              <w:spacing w:before="0" w:after="0" w:line="240" w:lineRule="auto"/>
              <w:rPr>
                <w:rFonts w:eastAsia="Times New Roman" w:cs="Calibri"/>
                <w:sz w:val="20"/>
                <w:szCs w:val="20"/>
                <w:lang w:eastAsia="pl-PL"/>
              </w:rPr>
            </w:pPr>
            <w:r w:rsidRPr="007B46E3">
              <w:rPr>
                <w:rFonts w:eastAsia="Times New Roman" w:cs="Calibri"/>
                <w:sz w:val="20"/>
                <w:szCs w:val="20"/>
                <w:lang w:eastAsia="pl-PL"/>
              </w:rPr>
              <w:t>możliwością zapięcia i zadaszenia)</w:t>
            </w:r>
          </w:p>
        </w:tc>
        <w:tc>
          <w:tcPr>
            <w:tcW w:w="1134" w:type="dxa"/>
          </w:tcPr>
          <w:p w14:paraId="03E4976E" w14:textId="77777777" w:rsidR="009E1BE5" w:rsidRPr="00C85E16" w:rsidRDefault="009E1BE5" w:rsidP="009E1BE5">
            <w:pPr>
              <w:spacing w:before="0" w:after="0" w:line="240" w:lineRule="auto"/>
              <w:rPr>
                <w:rFonts w:eastAsia="Times New Roman" w:cs="Calibri"/>
                <w:color w:val="FF0000"/>
                <w:sz w:val="20"/>
                <w:szCs w:val="20"/>
                <w:lang w:eastAsia="pl-PL"/>
              </w:rPr>
            </w:pPr>
          </w:p>
        </w:tc>
      </w:tr>
      <w:tr w:rsidR="009E1BE5" w:rsidRPr="00C85E16" w14:paraId="6571CCBA" w14:textId="77777777" w:rsidTr="009E1BE5">
        <w:trPr>
          <w:trHeight w:val="333"/>
        </w:trPr>
        <w:tc>
          <w:tcPr>
            <w:tcW w:w="8647" w:type="dxa"/>
            <w:vAlign w:val="center"/>
          </w:tcPr>
          <w:p w14:paraId="464529BD" w14:textId="77777777" w:rsidR="009E1BE5" w:rsidRPr="007B46E3" w:rsidRDefault="009E1BE5" w:rsidP="009E1BE5">
            <w:pPr>
              <w:spacing w:before="0" w:after="0" w:line="240" w:lineRule="auto"/>
              <w:rPr>
                <w:rFonts w:eastAsia="Times New Roman" w:cs="Calibri"/>
                <w:sz w:val="20"/>
                <w:szCs w:val="20"/>
                <w:lang w:eastAsia="pl-PL"/>
              </w:rPr>
            </w:pPr>
            <w:r w:rsidRPr="007B46E3">
              <w:rPr>
                <w:rFonts w:eastAsia="Times New Roman" w:cs="Calibri"/>
                <w:sz w:val="20"/>
                <w:szCs w:val="20"/>
                <w:lang w:eastAsia="pl-PL"/>
              </w:rPr>
              <w:t xml:space="preserve">Nauka jazdy na rowerze i zasad ruchu drogowego </w:t>
            </w:r>
            <w:r>
              <w:rPr>
                <w:rFonts w:eastAsia="Times New Roman" w:cs="Calibri"/>
                <w:sz w:val="20"/>
                <w:szCs w:val="20"/>
                <w:lang w:eastAsia="pl-PL"/>
              </w:rPr>
              <w:t>w</w:t>
            </w:r>
            <w:r w:rsidRPr="007B46E3">
              <w:rPr>
                <w:rFonts w:eastAsia="Times New Roman" w:cs="Calibri"/>
                <w:sz w:val="20"/>
                <w:szCs w:val="20"/>
                <w:lang w:eastAsia="pl-PL"/>
              </w:rPr>
              <w:t xml:space="preserve"> szkole</w:t>
            </w:r>
          </w:p>
        </w:tc>
        <w:tc>
          <w:tcPr>
            <w:tcW w:w="1134" w:type="dxa"/>
          </w:tcPr>
          <w:p w14:paraId="665EFF37" w14:textId="77777777" w:rsidR="009E1BE5" w:rsidRPr="00C85E16" w:rsidRDefault="009E1BE5" w:rsidP="009E1BE5">
            <w:pPr>
              <w:spacing w:before="0" w:after="0" w:line="240" w:lineRule="auto"/>
              <w:rPr>
                <w:rFonts w:eastAsia="Times New Roman" w:cs="Calibri"/>
                <w:color w:val="FF0000"/>
                <w:sz w:val="20"/>
                <w:szCs w:val="20"/>
                <w:lang w:eastAsia="pl-PL"/>
              </w:rPr>
            </w:pPr>
          </w:p>
        </w:tc>
      </w:tr>
      <w:tr w:rsidR="009E1BE5" w:rsidRPr="00C85E16" w14:paraId="12AED22A" w14:textId="77777777" w:rsidTr="009E1BE5">
        <w:trPr>
          <w:trHeight w:val="192"/>
        </w:trPr>
        <w:tc>
          <w:tcPr>
            <w:tcW w:w="8647" w:type="dxa"/>
            <w:vAlign w:val="center"/>
          </w:tcPr>
          <w:p w14:paraId="59C7DD0D" w14:textId="77777777" w:rsidR="009E1BE5" w:rsidRPr="007B46E3" w:rsidRDefault="009E1BE5" w:rsidP="009E1BE5">
            <w:pPr>
              <w:spacing w:before="0" w:after="0" w:line="240" w:lineRule="auto"/>
              <w:rPr>
                <w:rFonts w:eastAsia="Times New Roman" w:cs="Calibri"/>
                <w:sz w:val="20"/>
                <w:szCs w:val="20"/>
                <w:lang w:eastAsia="pl-PL"/>
              </w:rPr>
            </w:pPr>
            <w:r w:rsidRPr="007B46E3">
              <w:rPr>
                <w:rFonts w:eastAsia="Times New Roman" w:cs="Calibri"/>
                <w:sz w:val="20"/>
                <w:szCs w:val="20"/>
                <w:lang w:eastAsia="pl-PL"/>
              </w:rPr>
              <w:t xml:space="preserve"> Akcje „dzień bez samochodu” </w:t>
            </w:r>
          </w:p>
        </w:tc>
        <w:tc>
          <w:tcPr>
            <w:tcW w:w="1134" w:type="dxa"/>
          </w:tcPr>
          <w:p w14:paraId="637821A0" w14:textId="77777777" w:rsidR="009E1BE5" w:rsidRPr="00C85E16" w:rsidRDefault="009E1BE5" w:rsidP="009E1BE5">
            <w:pPr>
              <w:spacing w:before="0" w:after="0" w:line="240" w:lineRule="auto"/>
              <w:rPr>
                <w:rFonts w:eastAsia="Times New Roman" w:cs="Calibri"/>
                <w:color w:val="FF0000"/>
                <w:sz w:val="20"/>
                <w:szCs w:val="20"/>
                <w:lang w:eastAsia="pl-PL"/>
              </w:rPr>
            </w:pPr>
          </w:p>
        </w:tc>
      </w:tr>
      <w:tr w:rsidR="009E1BE5" w:rsidRPr="00C85E16" w14:paraId="4B324BAB" w14:textId="77777777" w:rsidTr="009E1BE5">
        <w:trPr>
          <w:trHeight w:val="213"/>
        </w:trPr>
        <w:tc>
          <w:tcPr>
            <w:tcW w:w="8647" w:type="dxa"/>
            <w:vAlign w:val="center"/>
          </w:tcPr>
          <w:p w14:paraId="57C16355" w14:textId="77777777" w:rsidR="009E1BE5" w:rsidRPr="007B46E3" w:rsidRDefault="009E1BE5" w:rsidP="009E1BE5">
            <w:pPr>
              <w:spacing w:before="0" w:after="0" w:line="240" w:lineRule="auto"/>
              <w:rPr>
                <w:rFonts w:eastAsia="Times New Roman" w:cs="Calibri"/>
                <w:sz w:val="20"/>
                <w:szCs w:val="20"/>
                <w:lang w:eastAsia="pl-PL"/>
              </w:rPr>
            </w:pPr>
            <w:r w:rsidRPr="007B46E3">
              <w:rPr>
                <w:rFonts w:eastAsia="Times New Roman" w:cs="Calibri"/>
                <w:sz w:val="20"/>
                <w:szCs w:val="20"/>
                <w:lang w:eastAsia="pl-PL"/>
              </w:rPr>
              <w:t>Inne, jakie?</w:t>
            </w:r>
          </w:p>
        </w:tc>
        <w:tc>
          <w:tcPr>
            <w:tcW w:w="1134" w:type="dxa"/>
          </w:tcPr>
          <w:p w14:paraId="310C980F" w14:textId="77777777" w:rsidR="009E1BE5" w:rsidRPr="00C85E16" w:rsidRDefault="009E1BE5" w:rsidP="009E1BE5">
            <w:pPr>
              <w:spacing w:before="0" w:after="0" w:line="240" w:lineRule="auto"/>
              <w:rPr>
                <w:rFonts w:eastAsia="Times New Roman" w:cs="Calibri"/>
                <w:color w:val="FF0000"/>
                <w:sz w:val="20"/>
                <w:szCs w:val="20"/>
                <w:lang w:eastAsia="pl-PL"/>
              </w:rPr>
            </w:pPr>
          </w:p>
        </w:tc>
      </w:tr>
    </w:tbl>
    <w:p w14:paraId="638DBF41" w14:textId="77777777" w:rsidR="009E1BE5" w:rsidRDefault="009E1BE5" w:rsidP="009E1BE5">
      <w:pPr>
        <w:pStyle w:val="Akapitzlist"/>
        <w:spacing w:before="0" w:after="0" w:line="240" w:lineRule="auto"/>
        <w:ind w:left="0"/>
        <w:rPr>
          <w:rFonts w:cs="Calibri"/>
          <w:b/>
          <w:bCs/>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6"/>
        <w:gridCol w:w="8505"/>
        <w:gridCol w:w="992"/>
      </w:tblGrid>
      <w:tr w:rsidR="009E1BE5" w:rsidRPr="00C85E16" w14:paraId="103E5971" w14:textId="77777777" w:rsidTr="009E1BE5">
        <w:trPr>
          <w:trHeight w:val="375"/>
        </w:trPr>
        <w:tc>
          <w:tcPr>
            <w:tcW w:w="8931" w:type="dxa"/>
            <w:gridSpan w:val="2"/>
            <w:vAlign w:val="center"/>
          </w:tcPr>
          <w:p w14:paraId="4FEEFC2D" w14:textId="77777777" w:rsidR="009E1BE5" w:rsidRPr="007B46E3" w:rsidRDefault="009E1BE5" w:rsidP="009E1BE5">
            <w:pPr>
              <w:numPr>
                <w:ilvl w:val="0"/>
                <w:numId w:val="1"/>
              </w:numPr>
              <w:spacing w:before="0" w:after="0" w:line="240" w:lineRule="auto"/>
              <w:jc w:val="left"/>
              <w:rPr>
                <w:rFonts w:eastAsia="Times New Roman" w:cs="Arial"/>
                <w:sz w:val="20"/>
                <w:szCs w:val="20"/>
                <w:lang w:eastAsia="pl-PL"/>
              </w:rPr>
            </w:pPr>
            <w:r w:rsidRPr="007B46E3">
              <w:rPr>
                <w:rFonts w:cs="Calibri"/>
                <w:b/>
                <w:bCs/>
              </w:rPr>
              <w:t>Jaki jest dla Pana/Pani maksymalny dystans do pokonania pieszo, aby dotrzeć do parkingu rowerowego?</w:t>
            </w:r>
          </w:p>
        </w:tc>
        <w:tc>
          <w:tcPr>
            <w:tcW w:w="992" w:type="dxa"/>
            <w:vAlign w:val="center"/>
          </w:tcPr>
          <w:p w14:paraId="1E4D22D7" w14:textId="77777777" w:rsidR="009E1BE5" w:rsidRPr="007B46E3" w:rsidRDefault="009E1BE5" w:rsidP="009E1BE5">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Zaznacz X</w:t>
            </w:r>
          </w:p>
        </w:tc>
      </w:tr>
      <w:tr w:rsidR="009E1BE5" w:rsidRPr="00C85E16" w14:paraId="42C90120" w14:textId="77777777" w:rsidTr="009E1BE5">
        <w:trPr>
          <w:trHeight w:val="77"/>
        </w:trPr>
        <w:tc>
          <w:tcPr>
            <w:tcW w:w="426" w:type="dxa"/>
            <w:vAlign w:val="center"/>
          </w:tcPr>
          <w:p w14:paraId="42F9F488" w14:textId="77777777" w:rsidR="009E1BE5" w:rsidRPr="007B46E3" w:rsidRDefault="009E1BE5" w:rsidP="009E1BE5">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1</w:t>
            </w:r>
          </w:p>
        </w:tc>
        <w:tc>
          <w:tcPr>
            <w:tcW w:w="8505" w:type="dxa"/>
            <w:vAlign w:val="center"/>
          </w:tcPr>
          <w:p w14:paraId="0A26CCE4" w14:textId="77777777" w:rsidR="009E1BE5" w:rsidRPr="007B46E3" w:rsidRDefault="009E1BE5" w:rsidP="009E1BE5">
            <w:pPr>
              <w:spacing w:before="0" w:after="0" w:line="240" w:lineRule="auto"/>
              <w:rPr>
                <w:rFonts w:eastAsia="Times New Roman" w:cs="Arial"/>
                <w:sz w:val="20"/>
                <w:szCs w:val="20"/>
                <w:lang w:eastAsia="pl-PL"/>
              </w:rPr>
            </w:pPr>
            <w:r w:rsidRPr="007B46E3">
              <w:rPr>
                <w:rFonts w:eastAsia="Times New Roman" w:cs="Arial"/>
                <w:sz w:val="20"/>
                <w:szCs w:val="20"/>
                <w:lang w:eastAsia="pl-PL"/>
              </w:rPr>
              <w:t>Do 100 metrów</w:t>
            </w:r>
          </w:p>
        </w:tc>
        <w:tc>
          <w:tcPr>
            <w:tcW w:w="992" w:type="dxa"/>
          </w:tcPr>
          <w:p w14:paraId="0D8F053F" w14:textId="77777777" w:rsidR="009E1BE5" w:rsidRPr="007B46E3" w:rsidRDefault="009E1BE5" w:rsidP="009E1BE5">
            <w:pPr>
              <w:spacing w:before="0" w:after="0" w:line="240" w:lineRule="auto"/>
              <w:jc w:val="center"/>
              <w:rPr>
                <w:rFonts w:eastAsia="Times New Roman" w:cs="Arial"/>
                <w:sz w:val="20"/>
                <w:szCs w:val="20"/>
                <w:lang w:eastAsia="pl-PL"/>
              </w:rPr>
            </w:pPr>
          </w:p>
        </w:tc>
      </w:tr>
      <w:tr w:rsidR="009E1BE5" w:rsidRPr="00C85E16" w14:paraId="23E11F8F" w14:textId="77777777" w:rsidTr="009E1BE5">
        <w:trPr>
          <w:trHeight w:val="220"/>
        </w:trPr>
        <w:tc>
          <w:tcPr>
            <w:tcW w:w="426" w:type="dxa"/>
            <w:vAlign w:val="center"/>
          </w:tcPr>
          <w:p w14:paraId="343D0E27" w14:textId="77777777" w:rsidR="009E1BE5" w:rsidRPr="007B46E3" w:rsidRDefault="009E1BE5" w:rsidP="009E1BE5">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2</w:t>
            </w:r>
          </w:p>
        </w:tc>
        <w:tc>
          <w:tcPr>
            <w:tcW w:w="8505" w:type="dxa"/>
            <w:vAlign w:val="center"/>
          </w:tcPr>
          <w:p w14:paraId="2554CCBB" w14:textId="77777777" w:rsidR="009E1BE5" w:rsidRPr="007B46E3" w:rsidRDefault="009E1BE5" w:rsidP="009E1BE5">
            <w:pPr>
              <w:spacing w:before="0" w:after="0" w:line="240" w:lineRule="auto"/>
              <w:rPr>
                <w:rFonts w:eastAsia="Times New Roman" w:cs="Arial"/>
                <w:sz w:val="20"/>
                <w:szCs w:val="20"/>
                <w:lang w:eastAsia="pl-PL"/>
              </w:rPr>
            </w:pPr>
            <w:r w:rsidRPr="007B46E3">
              <w:rPr>
                <w:rFonts w:eastAsia="Times New Roman" w:cs="Arial"/>
                <w:sz w:val="20"/>
                <w:szCs w:val="20"/>
                <w:lang w:eastAsia="pl-PL"/>
              </w:rPr>
              <w:t>Do 200 metrów</w:t>
            </w:r>
          </w:p>
        </w:tc>
        <w:tc>
          <w:tcPr>
            <w:tcW w:w="992" w:type="dxa"/>
          </w:tcPr>
          <w:p w14:paraId="413EDE40" w14:textId="77777777" w:rsidR="009E1BE5" w:rsidRPr="007B46E3" w:rsidRDefault="009E1BE5" w:rsidP="009E1BE5">
            <w:pPr>
              <w:spacing w:before="0" w:after="0" w:line="240" w:lineRule="auto"/>
              <w:jc w:val="center"/>
              <w:rPr>
                <w:rFonts w:eastAsia="Times New Roman" w:cs="Arial"/>
                <w:sz w:val="20"/>
                <w:szCs w:val="20"/>
                <w:lang w:eastAsia="pl-PL"/>
              </w:rPr>
            </w:pPr>
          </w:p>
        </w:tc>
      </w:tr>
      <w:tr w:rsidR="009E1BE5" w:rsidRPr="00C85E16" w14:paraId="7EC17A2B" w14:textId="77777777" w:rsidTr="009E1BE5">
        <w:trPr>
          <w:trHeight w:val="251"/>
        </w:trPr>
        <w:tc>
          <w:tcPr>
            <w:tcW w:w="426" w:type="dxa"/>
            <w:vAlign w:val="center"/>
          </w:tcPr>
          <w:p w14:paraId="0E84706B" w14:textId="77777777" w:rsidR="009E1BE5" w:rsidRPr="007B46E3" w:rsidRDefault="009E1BE5" w:rsidP="009E1BE5">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3</w:t>
            </w:r>
          </w:p>
        </w:tc>
        <w:tc>
          <w:tcPr>
            <w:tcW w:w="8505" w:type="dxa"/>
            <w:vAlign w:val="center"/>
          </w:tcPr>
          <w:p w14:paraId="09D96695" w14:textId="77777777" w:rsidR="009E1BE5" w:rsidRPr="007B46E3" w:rsidRDefault="009E1BE5" w:rsidP="009E1BE5">
            <w:pPr>
              <w:spacing w:before="0" w:after="0" w:line="240" w:lineRule="auto"/>
              <w:rPr>
                <w:rFonts w:eastAsia="Times New Roman" w:cs="Arial"/>
                <w:sz w:val="20"/>
                <w:szCs w:val="20"/>
                <w:lang w:eastAsia="pl-PL"/>
              </w:rPr>
            </w:pPr>
            <w:r w:rsidRPr="007B46E3">
              <w:rPr>
                <w:rFonts w:eastAsia="Times New Roman" w:cs="Arial"/>
                <w:sz w:val="20"/>
                <w:szCs w:val="20"/>
                <w:lang w:eastAsia="pl-PL"/>
              </w:rPr>
              <w:t>Do 500 metrów</w:t>
            </w:r>
          </w:p>
        </w:tc>
        <w:tc>
          <w:tcPr>
            <w:tcW w:w="992" w:type="dxa"/>
          </w:tcPr>
          <w:p w14:paraId="74410DF6" w14:textId="77777777" w:rsidR="009E1BE5" w:rsidRPr="007B46E3" w:rsidRDefault="009E1BE5" w:rsidP="009E1BE5">
            <w:pPr>
              <w:spacing w:before="0" w:after="0" w:line="240" w:lineRule="auto"/>
              <w:jc w:val="center"/>
              <w:rPr>
                <w:rFonts w:eastAsia="Times New Roman" w:cs="Arial"/>
                <w:sz w:val="20"/>
                <w:szCs w:val="20"/>
                <w:lang w:eastAsia="pl-PL"/>
              </w:rPr>
            </w:pPr>
          </w:p>
        </w:tc>
      </w:tr>
      <w:tr w:rsidR="009E1BE5" w:rsidRPr="00C85E16" w14:paraId="695C8AEF" w14:textId="77777777" w:rsidTr="009E1BE5">
        <w:trPr>
          <w:trHeight w:val="78"/>
        </w:trPr>
        <w:tc>
          <w:tcPr>
            <w:tcW w:w="426" w:type="dxa"/>
            <w:vAlign w:val="center"/>
          </w:tcPr>
          <w:p w14:paraId="5F78C1B9" w14:textId="77777777" w:rsidR="009E1BE5" w:rsidRPr="007B46E3" w:rsidRDefault="009E1BE5" w:rsidP="009E1BE5">
            <w:pPr>
              <w:spacing w:before="0" w:after="0" w:line="240" w:lineRule="auto"/>
              <w:jc w:val="center"/>
              <w:rPr>
                <w:rFonts w:eastAsia="Times New Roman" w:cs="Arial"/>
                <w:sz w:val="20"/>
                <w:szCs w:val="20"/>
                <w:lang w:eastAsia="pl-PL"/>
              </w:rPr>
            </w:pPr>
            <w:bookmarkStart w:id="134" w:name="_Hlk13214808"/>
            <w:r w:rsidRPr="007B46E3">
              <w:rPr>
                <w:rFonts w:eastAsia="Times New Roman" w:cs="Arial"/>
                <w:sz w:val="20"/>
                <w:szCs w:val="20"/>
                <w:lang w:eastAsia="pl-PL"/>
              </w:rPr>
              <w:t>4</w:t>
            </w:r>
          </w:p>
        </w:tc>
        <w:tc>
          <w:tcPr>
            <w:tcW w:w="8505" w:type="dxa"/>
            <w:vAlign w:val="center"/>
          </w:tcPr>
          <w:p w14:paraId="36ACCB05" w14:textId="77777777" w:rsidR="009E1BE5" w:rsidRPr="007B46E3" w:rsidRDefault="009E1BE5" w:rsidP="009E1BE5">
            <w:pPr>
              <w:spacing w:before="0" w:after="0" w:line="240" w:lineRule="auto"/>
              <w:rPr>
                <w:rFonts w:eastAsia="Times New Roman" w:cs="Arial"/>
                <w:sz w:val="20"/>
                <w:szCs w:val="20"/>
                <w:lang w:eastAsia="pl-PL"/>
              </w:rPr>
            </w:pPr>
            <w:r w:rsidRPr="007B46E3">
              <w:rPr>
                <w:rFonts w:eastAsia="Times New Roman" w:cs="Arial"/>
                <w:sz w:val="20"/>
                <w:szCs w:val="20"/>
                <w:lang w:eastAsia="pl-PL"/>
              </w:rPr>
              <w:t>Powyżej 500 metrów</w:t>
            </w:r>
          </w:p>
        </w:tc>
        <w:tc>
          <w:tcPr>
            <w:tcW w:w="992" w:type="dxa"/>
          </w:tcPr>
          <w:p w14:paraId="1DF55F7A" w14:textId="77777777" w:rsidR="009E1BE5" w:rsidRPr="007B46E3" w:rsidRDefault="009E1BE5" w:rsidP="009E1BE5">
            <w:pPr>
              <w:spacing w:before="0" w:after="0" w:line="240" w:lineRule="auto"/>
              <w:jc w:val="center"/>
              <w:rPr>
                <w:rFonts w:eastAsia="Times New Roman" w:cs="Arial"/>
                <w:sz w:val="20"/>
                <w:szCs w:val="20"/>
                <w:lang w:eastAsia="pl-PL"/>
              </w:rPr>
            </w:pPr>
          </w:p>
        </w:tc>
      </w:tr>
      <w:bookmarkEnd w:id="134"/>
      <w:tr w:rsidR="009E1BE5" w:rsidRPr="00C85E16" w14:paraId="6D243105" w14:textId="77777777" w:rsidTr="009E1BE5">
        <w:trPr>
          <w:trHeight w:val="77"/>
        </w:trPr>
        <w:tc>
          <w:tcPr>
            <w:tcW w:w="426" w:type="dxa"/>
            <w:tcBorders>
              <w:top w:val="single" w:sz="4" w:space="0" w:color="auto"/>
              <w:left w:val="single" w:sz="4" w:space="0" w:color="auto"/>
              <w:bottom w:val="single" w:sz="4" w:space="0" w:color="auto"/>
              <w:right w:val="single" w:sz="4" w:space="0" w:color="auto"/>
            </w:tcBorders>
            <w:vAlign w:val="center"/>
          </w:tcPr>
          <w:p w14:paraId="1E4AD4D5" w14:textId="77777777" w:rsidR="009E1BE5" w:rsidRPr="007B46E3" w:rsidRDefault="009E1BE5" w:rsidP="009E1BE5">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5</w:t>
            </w:r>
          </w:p>
        </w:tc>
        <w:tc>
          <w:tcPr>
            <w:tcW w:w="8505" w:type="dxa"/>
            <w:tcBorders>
              <w:top w:val="single" w:sz="4" w:space="0" w:color="auto"/>
              <w:left w:val="single" w:sz="4" w:space="0" w:color="auto"/>
              <w:bottom w:val="single" w:sz="4" w:space="0" w:color="auto"/>
              <w:right w:val="single" w:sz="4" w:space="0" w:color="auto"/>
            </w:tcBorders>
            <w:vAlign w:val="center"/>
          </w:tcPr>
          <w:p w14:paraId="37D3B955" w14:textId="77777777" w:rsidR="009E1BE5" w:rsidRPr="007B46E3" w:rsidRDefault="009E1BE5" w:rsidP="009E1BE5">
            <w:pPr>
              <w:spacing w:before="0" w:after="0" w:line="240" w:lineRule="auto"/>
              <w:rPr>
                <w:rFonts w:eastAsia="Times New Roman" w:cs="Arial"/>
                <w:sz w:val="20"/>
                <w:szCs w:val="20"/>
                <w:lang w:eastAsia="pl-PL"/>
              </w:rPr>
            </w:pPr>
            <w:r w:rsidRPr="007B46E3">
              <w:rPr>
                <w:rFonts w:eastAsia="Times New Roman" w:cs="Arial"/>
                <w:sz w:val="20"/>
                <w:szCs w:val="20"/>
                <w:lang w:eastAsia="pl-PL"/>
              </w:rPr>
              <w:t>Inne, jakie?</w:t>
            </w:r>
          </w:p>
        </w:tc>
        <w:tc>
          <w:tcPr>
            <w:tcW w:w="992" w:type="dxa"/>
            <w:tcBorders>
              <w:top w:val="single" w:sz="4" w:space="0" w:color="auto"/>
              <w:left w:val="single" w:sz="4" w:space="0" w:color="auto"/>
              <w:bottom w:val="single" w:sz="4" w:space="0" w:color="auto"/>
              <w:right w:val="single" w:sz="4" w:space="0" w:color="auto"/>
            </w:tcBorders>
          </w:tcPr>
          <w:p w14:paraId="5079D66F" w14:textId="77777777" w:rsidR="009E1BE5" w:rsidRPr="007B46E3" w:rsidRDefault="009E1BE5" w:rsidP="009E1BE5">
            <w:pPr>
              <w:spacing w:before="0" w:after="0" w:line="240" w:lineRule="auto"/>
              <w:jc w:val="center"/>
              <w:rPr>
                <w:rFonts w:eastAsia="Times New Roman" w:cs="Arial"/>
                <w:sz w:val="20"/>
                <w:szCs w:val="20"/>
                <w:lang w:eastAsia="pl-PL"/>
              </w:rPr>
            </w:pPr>
          </w:p>
        </w:tc>
      </w:tr>
    </w:tbl>
    <w:p w14:paraId="20797EB6" w14:textId="77777777" w:rsidR="009E1BE5" w:rsidRDefault="009E1BE5" w:rsidP="009E1BE5">
      <w:pPr>
        <w:pStyle w:val="Akapitzlist"/>
        <w:spacing w:before="0" w:after="0" w:line="240" w:lineRule="auto"/>
        <w:rPr>
          <w:rFonts w:cs="Calibri"/>
          <w:b/>
          <w:bCs/>
        </w:rPr>
      </w:pPr>
    </w:p>
    <w:p w14:paraId="6FFEC330" w14:textId="77777777" w:rsidR="009E1BE5" w:rsidRPr="007B46E3" w:rsidRDefault="009E1BE5" w:rsidP="009E1BE5">
      <w:pPr>
        <w:pStyle w:val="Akapitzlist"/>
        <w:numPr>
          <w:ilvl w:val="0"/>
          <w:numId w:val="1"/>
        </w:numPr>
        <w:spacing w:before="0" w:after="0" w:line="240" w:lineRule="auto"/>
        <w:jc w:val="left"/>
        <w:rPr>
          <w:rFonts w:cs="Calibri"/>
          <w:b/>
          <w:bCs/>
        </w:rPr>
      </w:pPr>
      <w:r>
        <w:rPr>
          <w:rFonts w:cs="Calibri"/>
          <w:b/>
          <w:bCs/>
        </w:rPr>
        <w:t>Gdzie powinny być ulokowane stacje – proszę podać ulicę/punkt charakterystyczny:</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6"/>
        <w:gridCol w:w="8363"/>
        <w:gridCol w:w="1134"/>
      </w:tblGrid>
      <w:tr w:rsidR="009E1BE5" w:rsidRPr="008E0CFB" w14:paraId="3472830B" w14:textId="77777777" w:rsidTr="009E1BE5">
        <w:trPr>
          <w:trHeight w:val="375"/>
        </w:trPr>
        <w:tc>
          <w:tcPr>
            <w:tcW w:w="8789" w:type="dxa"/>
            <w:gridSpan w:val="2"/>
            <w:vAlign w:val="center"/>
          </w:tcPr>
          <w:p w14:paraId="1B92F5AF" w14:textId="77777777" w:rsidR="009E1BE5" w:rsidRPr="007B46E3" w:rsidRDefault="009E1BE5" w:rsidP="009E1BE5">
            <w:pPr>
              <w:spacing w:before="0" w:after="0" w:line="240" w:lineRule="auto"/>
              <w:rPr>
                <w:rFonts w:eastAsia="Times New Roman" w:cs="Arial"/>
                <w:sz w:val="20"/>
                <w:szCs w:val="20"/>
                <w:lang w:eastAsia="pl-PL"/>
              </w:rPr>
            </w:pPr>
            <w:r w:rsidRPr="007B46E3">
              <w:rPr>
                <w:rFonts w:eastAsia="Times New Roman" w:cs="Arial"/>
                <w:sz w:val="20"/>
                <w:szCs w:val="20"/>
                <w:lang w:eastAsia="pl-PL"/>
              </w:rPr>
              <w:t xml:space="preserve"> W jakich punktach Pana/Pani zdaniem powinny być przede wszystkim zlokalizowane stacje wypożyczania roweru miejskiego?  </w:t>
            </w:r>
          </w:p>
        </w:tc>
        <w:tc>
          <w:tcPr>
            <w:tcW w:w="1134" w:type="dxa"/>
            <w:vAlign w:val="center"/>
          </w:tcPr>
          <w:p w14:paraId="6FE80E1E" w14:textId="77777777" w:rsidR="009E1BE5" w:rsidRPr="007B46E3" w:rsidRDefault="009E1BE5" w:rsidP="009E1BE5">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Zaznacz X</w:t>
            </w:r>
          </w:p>
        </w:tc>
      </w:tr>
      <w:tr w:rsidR="009E1BE5" w:rsidRPr="008E0CFB" w14:paraId="754B5F66" w14:textId="77777777" w:rsidTr="009E1BE5">
        <w:trPr>
          <w:trHeight w:val="77"/>
        </w:trPr>
        <w:tc>
          <w:tcPr>
            <w:tcW w:w="426" w:type="dxa"/>
            <w:vAlign w:val="center"/>
          </w:tcPr>
          <w:p w14:paraId="281A1770" w14:textId="77777777" w:rsidR="009E1BE5" w:rsidRPr="007B46E3" w:rsidRDefault="009E1BE5" w:rsidP="009E1BE5">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1</w:t>
            </w:r>
          </w:p>
        </w:tc>
        <w:tc>
          <w:tcPr>
            <w:tcW w:w="8363" w:type="dxa"/>
            <w:vAlign w:val="center"/>
          </w:tcPr>
          <w:p w14:paraId="0C01E062" w14:textId="77777777" w:rsidR="009E1BE5" w:rsidRPr="007B46E3" w:rsidRDefault="009E1BE5" w:rsidP="009E1BE5">
            <w:pPr>
              <w:spacing w:before="0" w:after="0" w:line="240" w:lineRule="auto"/>
              <w:rPr>
                <w:rFonts w:eastAsia="Times New Roman" w:cs="Arial"/>
                <w:sz w:val="20"/>
                <w:szCs w:val="20"/>
                <w:lang w:eastAsia="pl-PL"/>
              </w:rPr>
            </w:pPr>
            <w:r w:rsidRPr="007B46E3">
              <w:rPr>
                <w:rFonts w:eastAsia="Times New Roman" w:cs="Arial"/>
                <w:sz w:val="20"/>
                <w:szCs w:val="20"/>
                <w:lang w:eastAsia="pl-PL"/>
              </w:rPr>
              <w:t>Rynek</w:t>
            </w:r>
          </w:p>
        </w:tc>
        <w:tc>
          <w:tcPr>
            <w:tcW w:w="1134" w:type="dxa"/>
          </w:tcPr>
          <w:p w14:paraId="3F09C806" w14:textId="77777777" w:rsidR="009E1BE5" w:rsidRPr="007B46E3" w:rsidRDefault="009E1BE5" w:rsidP="009E1BE5">
            <w:pPr>
              <w:spacing w:before="0" w:after="0" w:line="240" w:lineRule="auto"/>
              <w:jc w:val="center"/>
              <w:rPr>
                <w:rFonts w:eastAsia="Times New Roman" w:cs="Arial"/>
                <w:sz w:val="20"/>
                <w:szCs w:val="20"/>
                <w:lang w:eastAsia="pl-PL"/>
              </w:rPr>
            </w:pPr>
          </w:p>
        </w:tc>
      </w:tr>
      <w:tr w:rsidR="009E1BE5" w:rsidRPr="008E0CFB" w14:paraId="28E3E83D" w14:textId="77777777" w:rsidTr="009E1BE5">
        <w:trPr>
          <w:trHeight w:val="220"/>
        </w:trPr>
        <w:tc>
          <w:tcPr>
            <w:tcW w:w="426" w:type="dxa"/>
            <w:vAlign w:val="center"/>
          </w:tcPr>
          <w:p w14:paraId="6797C85C" w14:textId="77777777" w:rsidR="009E1BE5" w:rsidRPr="007B46E3" w:rsidRDefault="009E1BE5" w:rsidP="009E1BE5">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2</w:t>
            </w:r>
          </w:p>
        </w:tc>
        <w:tc>
          <w:tcPr>
            <w:tcW w:w="8363" w:type="dxa"/>
            <w:vAlign w:val="center"/>
          </w:tcPr>
          <w:p w14:paraId="44EE5873" w14:textId="77777777" w:rsidR="009E1BE5" w:rsidRPr="007B46E3" w:rsidRDefault="009E1BE5" w:rsidP="009E1BE5">
            <w:pPr>
              <w:spacing w:before="0" w:after="0" w:line="240" w:lineRule="auto"/>
              <w:rPr>
                <w:rFonts w:eastAsia="Times New Roman" w:cs="Arial"/>
                <w:sz w:val="20"/>
                <w:szCs w:val="20"/>
                <w:lang w:eastAsia="pl-PL"/>
              </w:rPr>
            </w:pPr>
            <w:r w:rsidRPr="007B46E3">
              <w:rPr>
                <w:rFonts w:eastAsia="Times New Roman" w:cs="Arial"/>
                <w:sz w:val="20"/>
                <w:szCs w:val="20"/>
                <w:lang w:eastAsia="pl-PL"/>
              </w:rPr>
              <w:t>PKP Pleszew (stacja Kowalew)</w:t>
            </w:r>
          </w:p>
        </w:tc>
        <w:tc>
          <w:tcPr>
            <w:tcW w:w="1134" w:type="dxa"/>
          </w:tcPr>
          <w:p w14:paraId="06C40441" w14:textId="77777777" w:rsidR="009E1BE5" w:rsidRPr="007B46E3" w:rsidRDefault="009E1BE5" w:rsidP="009E1BE5">
            <w:pPr>
              <w:spacing w:before="0" w:after="0" w:line="240" w:lineRule="auto"/>
              <w:jc w:val="center"/>
              <w:rPr>
                <w:rFonts w:eastAsia="Times New Roman" w:cs="Arial"/>
                <w:sz w:val="20"/>
                <w:szCs w:val="20"/>
                <w:lang w:eastAsia="pl-PL"/>
              </w:rPr>
            </w:pPr>
          </w:p>
        </w:tc>
      </w:tr>
      <w:tr w:rsidR="009E1BE5" w:rsidRPr="008E0CFB" w14:paraId="2051ECFA" w14:textId="77777777" w:rsidTr="009E1BE5">
        <w:trPr>
          <w:trHeight w:val="251"/>
        </w:trPr>
        <w:tc>
          <w:tcPr>
            <w:tcW w:w="426" w:type="dxa"/>
            <w:vAlign w:val="center"/>
          </w:tcPr>
          <w:p w14:paraId="4A512F98" w14:textId="77777777" w:rsidR="009E1BE5" w:rsidRPr="007B46E3" w:rsidRDefault="009E1BE5" w:rsidP="009E1BE5">
            <w:pPr>
              <w:spacing w:before="0" w:after="0" w:line="240" w:lineRule="auto"/>
              <w:jc w:val="center"/>
              <w:rPr>
                <w:rFonts w:eastAsia="Times New Roman" w:cs="Arial"/>
                <w:sz w:val="20"/>
                <w:szCs w:val="20"/>
                <w:lang w:eastAsia="pl-PL"/>
              </w:rPr>
            </w:pPr>
            <w:bookmarkStart w:id="135" w:name="_Hlk13641652"/>
            <w:r w:rsidRPr="007B46E3">
              <w:rPr>
                <w:rFonts w:eastAsia="Times New Roman" w:cs="Arial"/>
                <w:sz w:val="20"/>
                <w:szCs w:val="20"/>
                <w:lang w:eastAsia="pl-PL"/>
              </w:rPr>
              <w:t>3</w:t>
            </w:r>
          </w:p>
        </w:tc>
        <w:tc>
          <w:tcPr>
            <w:tcW w:w="8363" w:type="dxa"/>
            <w:vAlign w:val="center"/>
          </w:tcPr>
          <w:p w14:paraId="279BC658" w14:textId="77777777" w:rsidR="009E1BE5" w:rsidRPr="007B46E3" w:rsidRDefault="009E1BE5" w:rsidP="009E1BE5">
            <w:pPr>
              <w:spacing w:before="0" w:after="0" w:line="240" w:lineRule="auto"/>
              <w:rPr>
                <w:rFonts w:eastAsia="Times New Roman" w:cs="Arial"/>
                <w:sz w:val="20"/>
                <w:szCs w:val="20"/>
                <w:lang w:eastAsia="pl-PL"/>
              </w:rPr>
            </w:pPr>
            <w:proofErr w:type="spellStart"/>
            <w:r w:rsidRPr="007B46E3">
              <w:rPr>
                <w:rFonts w:eastAsia="Times New Roman" w:cs="Arial"/>
                <w:sz w:val="20"/>
                <w:szCs w:val="20"/>
                <w:lang w:eastAsia="pl-PL"/>
              </w:rPr>
              <w:t>Famot</w:t>
            </w:r>
            <w:proofErr w:type="spellEnd"/>
          </w:p>
        </w:tc>
        <w:tc>
          <w:tcPr>
            <w:tcW w:w="1134" w:type="dxa"/>
          </w:tcPr>
          <w:p w14:paraId="1E14D591" w14:textId="77777777" w:rsidR="009E1BE5" w:rsidRPr="007B46E3" w:rsidRDefault="009E1BE5" w:rsidP="009E1BE5">
            <w:pPr>
              <w:spacing w:before="0" w:after="0" w:line="240" w:lineRule="auto"/>
              <w:jc w:val="center"/>
              <w:rPr>
                <w:rFonts w:eastAsia="Times New Roman" w:cs="Arial"/>
                <w:sz w:val="20"/>
                <w:szCs w:val="20"/>
                <w:lang w:eastAsia="pl-PL"/>
              </w:rPr>
            </w:pPr>
          </w:p>
        </w:tc>
      </w:tr>
      <w:tr w:rsidR="009E1BE5" w:rsidRPr="008E0CFB" w14:paraId="5BE60A66" w14:textId="77777777" w:rsidTr="009E1BE5">
        <w:trPr>
          <w:trHeight w:val="78"/>
        </w:trPr>
        <w:tc>
          <w:tcPr>
            <w:tcW w:w="426" w:type="dxa"/>
            <w:vAlign w:val="center"/>
          </w:tcPr>
          <w:p w14:paraId="01FCE95F" w14:textId="77777777" w:rsidR="009E1BE5" w:rsidRPr="007B46E3" w:rsidRDefault="009E1BE5" w:rsidP="009E1BE5">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4</w:t>
            </w:r>
          </w:p>
        </w:tc>
        <w:tc>
          <w:tcPr>
            <w:tcW w:w="8363" w:type="dxa"/>
            <w:vAlign w:val="center"/>
          </w:tcPr>
          <w:p w14:paraId="5E919DFA" w14:textId="77777777" w:rsidR="009E1BE5" w:rsidRPr="007B46E3" w:rsidRDefault="009E1BE5" w:rsidP="009E1BE5">
            <w:pPr>
              <w:spacing w:before="0" w:after="0" w:line="240" w:lineRule="auto"/>
              <w:rPr>
                <w:rFonts w:eastAsia="Times New Roman" w:cs="Arial"/>
                <w:sz w:val="20"/>
                <w:szCs w:val="20"/>
                <w:lang w:eastAsia="pl-PL"/>
              </w:rPr>
            </w:pPr>
            <w:proofErr w:type="spellStart"/>
            <w:r w:rsidRPr="007B46E3">
              <w:rPr>
                <w:rFonts w:eastAsia="Times New Roman" w:cs="Arial"/>
                <w:sz w:val="20"/>
                <w:szCs w:val="20"/>
                <w:lang w:eastAsia="pl-PL"/>
              </w:rPr>
              <w:t>Spomasz</w:t>
            </w:r>
            <w:proofErr w:type="spellEnd"/>
            <w:r w:rsidRPr="007B46E3">
              <w:rPr>
                <w:rFonts w:eastAsia="Times New Roman" w:cs="Arial"/>
                <w:sz w:val="20"/>
                <w:szCs w:val="20"/>
                <w:lang w:eastAsia="pl-PL"/>
              </w:rPr>
              <w:t xml:space="preserve"> (Biblioteka, Dom Kultury) </w:t>
            </w:r>
          </w:p>
        </w:tc>
        <w:tc>
          <w:tcPr>
            <w:tcW w:w="1134" w:type="dxa"/>
          </w:tcPr>
          <w:p w14:paraId="13667011" w14:textId="77777777" w:rsidR="009E1BE5" w:rsidRPr="007B46E3" w:rsidRDefault="009E1BE5" w:rsidP="009E1BE5">
            <w:pPr>
              <w:spacing w:before="0" w:after="0" w:line="240" w:lineRule="auto"/>
              <w:jc w:val="center"/>
              <w:rPr>
                <w:rFonts w:eastAsia="Times New Roman" w:cs="Arial"/>
                <w:sz w:val="20"/>
                <w:szCs w:val="20"/>
                <w:lang w:eastAsia="pl-PL"/>
              </w:rPr>
            </w:pPr>
          </w:p>
        </w:tc>
      </w:tr>
      <w:bookmarkEnd w:id="135"/>
      <w:tr w:rsidR="009E1BE5" w:rsidRPr="008E0CFB" w14:paraId="59257DC5" w14:textId="77777777" w:rsidTr="009E1BE5">
        <w:trPr>
          <w:trHeight w:val="77"/>
        </w:trPr>
        <w:tc>
          <w:tcPr>
            <w:tcW w:w="426" w:type="dxa"/>
            <w:tcBorders>
              <w:top w:val="single" w:sz="4" w:space="0" w:color="auto"/>
              <w:left w:val="single" w:sz="4" w:space="0" w:color="auto"/>
              <w:bottom w:val="single" w:sz="4" w:space="0" w:color="auto"/>
              <w:right w:val="single" w:sz="4" w:space="0" w:color="auto"/>
            </w:tcBorders>
            <w:vAlign w:val="center"/>
          </w:tcPr>
          <w:p w14:paraId="2329DD2C" w14:textId="77777777" w:rsidR="009E1BE5" w:rsidRPr="007B46E3" w:rsidRDefault="009E1BE5" w:rsidP="009E1BE5">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5</w:t>
            </w:r>
          </w:p>
        </w:tc>
        <w:tc>
          <w:tcPr>
            <w:tcW w:w="8363" w:type="dxa"/>
            <w:tcBorders>
              <w:top w:val="single" w:sz="4" w:space="0" w:color="auto"/>
              <w:left w:val="single" w:sz="4" w:space="0" w:color="auto"/>
              <w:bottom w:val="single" w:sz="4" w:space="0" w:color="auto"/>
              <w:right w:val="single" w:sz="4" w:space="0" w:color="auto"/>
            </w:tcBorders>
            <w:vAlign w:val="center"/>
          </w:tcPr>
          <w:p w14:paraId="1816ACF7" w14:textId="77777777" w:rsidR="009E1BE5" w:rsidRPr="007B46E3" w:rsidRDefault="009E1BE5" w:rsidP="009E1BE5">
            <w:pPr>
              <w:spacing w:before="0" w:after="0" w:line="240" w:lineRule="auto"/>
              <w:rPr>
                <w:rFonts w:eastAsia="Times New Roman" w:cs="Arial"/>
                <w:sz w:val="20"/>
                <w:szCs w:val="20"/>
                <w:lang w:eastAsia="pl-PL"/>
              </w:rPr>
            </w:pPr>
            <w:r w:rsidRPr="007B46E3">
              <w:rPr>
                <w:rFonts w:eastAsia="Times New Roman" w:cs="Arial"/>
                <w:sz w:val="20"/>
                <w:szCs w:val="20"/>
                <w:lang w:eastAsia="pl-PL"/>
              </w:rPr>
              <w:t>Szpital</w:t>
            </w:r>
          </w:p>
        </w:tc>
        <w:tc>
          <w:tcPr>
            <w:tcW w:w="1134" w:type="dxa"/>
            <w:tcBorders>
              <w:top w:val="single" w:sz="4" w:space="0" w:color="auto"/>
              <w:left w:val="single" w:sz="4" w:space="0" w:color="auto"/>
              <w:bottom w:val="single" w:sz="4" w:space="0" w:color="auto"/>
              <w:right w:val="single" w:sz="4" w:space="0" w:color="auto"/>
            </w:tcBorders>
          </w:tcPr>
          <w:p w14:paraId="38F63A40" w14:textId="77777777" w:rsidR="009E1BE5" w:rsidRPr="007B46E3" w:rsidRDefault="009E1BE5" w:rsidP="009E1BE5">
            <w:pPr>
              <w:spacing w:before="0" w:after="0" w:line="240" w:lineRule="auto"/>
              <w:jc w:val="center"/>
              <w:rPr>
                <w:rFonts w:eastAsia="Times New Roman" w:cs="Arial"/>
                <w:sz w:val="20"/>
                <w:szCs w:val="20"/>
                <w:lang w:eastAsia="pl-PL"/>
              </w:rPr>
            </w:pPr>
          </w:p>
        </w:tc>
      </w:tr>
      <w:tr w:rsidR="009E1BE5" w:rsidRPr="008E0CFB" w14:paraId="3F76DA47" w14:textId="77777777" w:rsidTr="009E1BE5">
        <w:trPr>
          <w:trHeight w:val="77"/>
        </w:trPr>
        <w:tc>
          <w:tcPr>
            <w:tcW w:w="426" w:type="dxa"/>
            <w:tcBorders>
              <w:top w:val="single" w:sz="4" w:space="0" w:color="auto"/>
              <w:left w:val="single" w:sz="4" w:space="0" w:color="auto"/>
              <w:bottom w:val="single" w:sz="4" w:space="0" w:color="auto"/>
              <w:right w:val="single" w:sz="4" w:space="0" w:color="auto"/>
            </w:tcBorders>
            <w:vAlign w:val="center"/>
          </w:tcPr>
          <w:p w14:paraId="0E56C436" w14:textId="77777777" w:rsidR="009E1BE5" w:rsidRPr="007B46E3" w:rsidRDefault="009E1BE5" w:rsidP="009E1BE5">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6</w:t>
            </w:r>
          </w:p>
        </w:tc>
        <w:tc>
          <w:tcPr>
            <w:tcW w:w="8363" w:type="dxa"/>
            <w:tcBorders>
              <w:top w:val="single" w:sz="4" w:space="0" w:color="auto"/>
              <w:left w:val="single" w:sz="4" w:space="0" w:color="auto"/>
              <w:bottom w:val="single" w:sz="4" w:space="0" w:color="auto"/>
              <w:right w:val="single" w:sz="4" w:space="0" w:color="auto"/>
            </w:tcBorders>
            <w:vAlign w:val="center"/>
          </w:tcPr>
          <w:p w14:paraId="31B216B2" w14:textId="77777777" w:rsidR="009E1BE5" w:rsidRPr="007B46E3" w:rsidRDefault="009E1BE5" w:rsidP="009E1BE5">
            <w:pPr>
              <w:spacing w:before="0" w:after="0" w:line="240" w:lineRule="auto"/>
              <w:rPr>
                <w:rFonts w:eastAsia="Times New Roman" w:cs="Arial"/>
                <w:sz w:val="20"/>
                <w:szCs w:val="20"/>
                <w:lang w:eastAsia="pl-PL"/>
              </w:rPr>
            </w:pPr>
            <w:r w:rsidRPr="007B46E3">
              <w:rPr>
                <w:rFonts w:eastAsia="Times New Roman" w:cs="Arial"/>
                <w:sz w:val="20"/>
                <w:szCs w:val="20"/>
                <w:lang w:eastAsia="pl-PL"/>
              </w:rPr>
              <w:t>Cmentarz Komunalny</w:t>
            </w:r>
          </w:p>
        </w:tc>
        <w:tc>
          <w:tcPr>
            <w:tcW w:w="1134" w:type="dxa"/>
            <w:tcBorders>
              <w:top w:val="single" w:sz="4" w:space="0" w:color="auto"/>
              <w:left w:val="single" w:sz="4" w:space="0" w:color="auto"/>
              <w:bottom w:val="single" w:sz="4" w:space="0" w:color="auto"/>
              <w:right w:val="single" w:sz="4" w:space="0" w:color="auto"/>
            </w:tcBorders>
          </w:tcPr>
          <w:p w14:paraId="181D84A8" w14:textId="77777777" w:rsidR="009E1BE5" w:rsidRPr="007B46E3" w:rsidRDefault="009E1BE5" w:rsidP="009E1BE5">
            <w:pPr>
              <w:spacing w:before="0" w:after="0" w:line="240" w:lineRule="auto"/>
              <w:jc w:val="center"/>
              <w:rPr>
                <w:rFonts w:eastAsia="Times New Roman" w:cs="Arial"/>
                <w:sz w:val="20"/>
                <w:szCs w:val="20"/>
                <w:lang w:eastAsia="pl-PL"/>
              </w:rPr>
            </w:pPr>
          </w:p>
        </w:tc>
      </w:tr>
      <w:tr w:rsidR="009E1BE5" w:rsidRPr="008E0CFB" w14:paraId="3F78E23E" w14:textId="77777777" w:rsidTr="009E1BE5">
        <w:trPr>
          <w:trHeight w:val="77"/>
        </w:trPr>
        <w:tc>
          <w:tcPr>
            <w:tcW w:w="426" w:type="dxa"/>
            <w:tcBorders>
              <w:top w:val="single" w:sz="4" w:space="0" w:color="auto"/>
              <w:left w:val="single" w:sz="4" w:space="0" w:color="auto"/>
              <w:bottom w:val="single" w:sz="4" w:space="0" w:color="auto"/>
              <w:right w:val="single" w:sz="4" w:space="0" w:color="auto"/>
            </w:tcBorders>
            <w:vAlign w:val="center"/>
          </w:tcPr>
          <w:p w14:paraId="4DA0A6F1" w14:textId="77777777" w:rsidR="009E1BE5" w:rsidRPr="007B46E3" w:rsidRDefault="009E1BE5" w:rsidP="009E1BE5">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7</w:t>
            </w:r>
          </w:p>
        </w:tc>
        <w:tc>
          <w:tcPr>
            <w:tcW w:w="8363" w:type="dxa"/>
            <w:tcBorders>
              <w:top w:val="single" w:sz="4" w:space="0" w:color="auto"/>
              <w:left w:val="single" w:sz="4" w:space="0" w:color="auto"/>
              <w:bottom w:val="single" w:sz="4" w:space="0" w:color="auto"/>
              <w:right w:val="single" w:sz="4" w:space="0" w:color="auto"/>
            </w:tcBorders>
            <w:vAlign w:val="center"/>
          </w:tcPr>
          <w:p w14:paraId="27313A87" w14:textId="77777777" w:rsidR="009E1BE5" w:rsidRPr="007B46E3" w:rsidRDefault="009E1BE5" w:rsidP="009E1BE5">
            <w:pPr>
              <w:spacing w:before="0" w:after="0" w:line="240" w:lineRule="auto"/>
              <w:rPr>
                <w:rFonts w:eastAsia="Times New Roman" w:cs="Arial"/>
                <w:sz w:val="20"/>
                <w:szCs w:val="20"/>
                <w:lang w:eastAsia="pl-PL"/>
              </w:rPr>
            </w:pPr>
            <w:r w:rsidRPr="007B46E3">
              <w:rPr>
                <w:rFonts w:eastAsia="Times New Roman" w:cs="Arial"/>
                <w:sz w:val="20"/>
                <w:szCs w:val="20"/>
                <w:lang w:eastAsia="pl-PL"/>
              </w:rPr>
              <w:t>Park Wodny</w:t>
            </w:r>
          </w:p>
        </w:tc>
        <w:tc>
          <w:tcPr>
            <w:tcW w:w="1134" w:type="dxa"/>
            <w:tcBorders>
              <w:top w:val="single" w:sz="4" w:space="0" w:color="auto"/>
              <w:left w:val="single" w:sz="4" w:space="0" w:color="auto"/>
              <w:bottom w:val="single" w:sz="4" w:space="0" w:color="auto"/>
              <w:right w:val="single" w:sz="4" w:space="0" w:color="auto"/>
            </w:tcBorders>
          </w:tcPr>
          <w:p w14:paraId="269F11C1" w14:textId="77777777" w:rsidR="009E1BE5" w:rsidRPr="007B46E3" w:rsidRDefault="009E1BE5" w:rsidP="009E1BE5">
            <w:pPr>
              <w:spacing w:before="0" w:after="0" w:line="240" w:lineRule="auto"/>
              <w:jc w:val="center"/>
              <w:rPr>
                <w:rFonts w:eastAsia="Times New Roman" w:cs="Arial"/>
                <w:sz w:val="20"/>
                <w:szCs w:val="20"/>
                <w:lang w:eastAsia="pl-PL"/>
              </w:rPr>
            </w:pPr>
          </w:p>
        </w:tc>
      </w:tr>
      <w:tr w:rsidR="009E1BE5" w:rsidRPr="008E0CFB" w14:paraId="0E3738B1" w14:textId="77777777" w:rsidTr="009E1BE5">
        <w:trPr>
          <w:trHeight w:val="77"/>
        </w:trPr>
        <w:tc>
          <w:tcPr>
            <w:tcW w:w="426" w:type="dxa"/>
            <w:tcBorders>
              <w:top w:val="single" w:sz="4" w:space="0" w:color="auto"/>
              <w:left w:val="single" w:sz="4" w:space="0" w:color="auto"/>
              <w:bottom w:val="single" w:sz="4" w:space="0" w:color="auto"/>
              <w:right w:val="single" w:sz="4" w:space="0" w:color="auto"/>
            </w:tcBorders>
            <w:vAlign w:val="center"/>
          </w:tcPr>
          <w:p w14:paraId="1B8C4928" w14:textId="77777777" w:rsidR="009E1BE5" w:rsidRPr="007B46E3" w:rsidRDefault="009E1BE5" w:rsidP="009E1BE5">
            <w:pPr>
              <w:spacing w:before="0" w:after="0" w:line="240" w:lineRule="auto"/>
              <w:jc w:val="center"/>
              <w:rPr>
                <w:rFonts w:eastAsia="Times New Roman" w:cs="Arial"/>
                <w:sz w:val="20"/>
                <w:szCs w:val="20"/>
                <w:lang w:eastAsia="pl-PL"/>
              </w:rPr>
            </w:pPr>
            <w:bookmarkStart w:id="136" w:name="_Hlk13641689"/>
            <w:r w:rsidRPr="007B46E3">
              <w:rPr>
                <w:rFonts w:eastAsia="Times New Roman" w:cs="Arial"/>
                <w:sz w:val="20"/>
                <w:szCs w:val="20"/>
                <w:lang w:eastAsia="pl-PL"/>
              </w:rPr>
              <w:t>8</w:t>
            </w:r>
          </w:p>
        </w:tc>
        <w:tc>
          <w:tcPr>
            <w:tcW w:w="8363" w:type="dxa"/>
            <w:tcBorders>
              <w:top w:val="single" w:sz="4" w:space="0" w:color="auto"/>
              <w:left w:val="single" w:sz="4" w:space="0" w:color="auto"/>
              <w:bottom w:val="single" w:sz="4" w:space="0" w:color="auto"/>
              <w:right w:val="single" w:sz="4" w:space="0" w:color="auto"/>
            </w:tcBorders>
            <w:vAlign w:val="center"/>
          </w:tcPr>
          <w:p w14:paraId="6FDF34D5" w14:textId="77777777" w:rsidR="009E1BE5" w:rsidRPr="007B46E3" w:rsidRDefault="009E1BE5" w:rsidP="009E1BE5">
            <w:pPr>
              <w:spacing w:before="0" w:after="0" w:line="240" w:lineRule="auto"/>
              <w:rPr>
                <w:rFonts w:eastAsia="Times New Roman" w:cs="Arial"/>
                <w:sz w:val="20"/>
                <w:szCs w:val="20"/>
                <w:lang w:eastAsia="pl-PL"/>
              </w:rPr>
            </w:pPr>
            <w:r w:rsidRPr="007B46E3">
              <w:rPr>
                <w:rFonts w:eastAsia="Times New Roman" w:cs="Arial"/>
                <w:sz w:val="20"/>
                <w:szCs w:val="20"/>
                <w:lang w:eastAsia="pl-PL"/>
              </w:rPr>
              <w:t>Ulica Mieszka I</w:t>
            </w:r>
          </w:p>
        </w:tc>
        <w:tc>
          <w:tcPr>
            <w:tcW w:w="1134" w:type="dxa"/>
            <w:tcBorders>
              <w:top w:val="single" w:sz="4" w:space="0" w:color="auto"/>
              <w:left w:val="single" w:sz="4" w:space="0" w:color="auto"/>
              <w:bottom w:val="single" w:sz="4" w:space="0" w:color="auto"/>
              <w:right w:val="single" w:sz="4" w:space="0" w:color="auto"/>
            </w:tcBorders>
          </w:tcPr>
          <w:p w14:paraId="60FABD26" w14:textId="77777777" w:rsidR="009E1BE5" w:rsidRPr="007B46E3" w:rsidRDefault="009E1BE5" w:rsidP="009E1BE5">
            <w:pPr>
              <w:spacing w:before="0" w:after="0" w:line="240" w:lineRule="auto"/>
              <w:jc w:val="center"/>
              <w:rPr>
                <w:rFonts w:eastAsia="Times New Roman" w:cs="Arial"/>
                <w:sz w:val="20"/>
                <w:szCs w:val="20"/>
                <w:lang w:eastAsia="pl-PL"/>
              </w:rPr>
            </w:pPr>
          </w:p>
        </w:tc>
      </w:tr>
      <w:bookmarkEnd w:id="136"/>
      <w:tr w:rsidR="009E1BE5" w:rsidRPr="008E0CFB" w14:paraId="36A4FA34" w14:textId="77777777" w:rsidTr="009E1BE5">
        <w:trPr>
          <w:trHeight w:val="77"/>
        </w:trPr>
        <w:tc>
          <w:tcPr>
            <w:tcW w:w="426" w:type="dxa"/>
            <w:tcBorders>
              <w:top w:val="single" w:sz="4" w:space="0" w:color="auto"/>
              <w:left w:val="single" w:sz="4" w:space="0" w:color="auto"/>
              <w:bottom w:val="single" w:sz="4" w:space="0" w:color="auto"/>
              <w:right w:val="single" w:sz="4" w:space="0" w:color="auto"/>
            </w:tcBorders>
            <w:vAlign w:val="center"/>
          </w:tcPr>
          <w:p w14:paraId="7786A8A0" w14:textId="77777777" w:rsidR="009E1BE5" w:rsidRPr="007B46E3" w:rsidRDefault="009E1BE5" w:rsidP="009E1BE5">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9</w:t>
            </w:r>
          </w:p>
        </w:tc>
        <w:tc>
          <w:tcPr>
            <w:tcW w:w="8363" w:type="dxa"/>
            <w:tcBorders>
              <w:top w:val="single" w:sz="4" w:space="0" w:color="auto"/>
              <w:left w:val="single" w:sz="4" w:space="0" w:color="auto"/>
              <w:bottom w:val="single" w:sz="4" w:space="0" w:color="auto"/>
              <w:right w:val="single" w:sz="4" w:space="0" w:color="auto"/>
            </w:tcBorders>
            <w:vAlign w:val="center"/>
          </w:tcPr>
          <w:p w14:paraId="04000986" w14:textId="77777777" w:rsidR="009E1BE5" w:rsidRPr="007B46E3" w:rsidRDefault="009E1BE5" w:rsidP="009E1BE5">
            <w:pPr>
              <w:spacing w:before="0" w:after="0" w:line="240" w:lineRule="auto"/>
              <w:rPr>
                <w:rFonts w:eastAsia="Times New Roman" w:cs="Arial"/>
                <w:sz w:val="20"/>
                <w:szCs w:val="20"/>
                <w:lang w:eastAsia="pl-PL"/>
              </w:rPr>
            </w:pPr>
            <w:r w:rsidRPr="007B46E3">
              <w:rPr>
                <w:rFonts w:eastAsia="Times New Roman" w:cs="Arial"/>
                <w:sz w:val="20"/>
                <w:szCs w:val="20"/>
                <w:lang w:eastAsia="pl-PL"/>
              </w:rPr>
              <w:t>Inne, jakie?</w:t>
            </w:r>
          </w:p>
        </w:tc>
        <w:tc>
          <w:tcPr>
            <w:tcW w:w="1134" w:type="dxa"/>
            <w:tcBorders>
              <w:top w:val="single" w:sz="4" w:space="0" w:color="auto"/>
              <w:left w:val="single" w:sz="4" w:space="0" w:color="auto"/>
              <w:bottom w:val="single" w:sz="4" w:space="0" w:color="auto"/>
              <w:right w:val="single" w:sz="4" w:space="0" w:color="auto"/>
            </w:tcBorders>
          </w:tcPr>
          <w:p w14:paraId="107A15DA" w14:textId="77777777" w:rsidR="009E1BE5" w:rsidRPr="007B46E3" w:rsidRDefault="009E1BE5" w:rsidP="009E1BE5">
            <w:pPr>
              <w:spacing w:before="0" w:after="0" w:line="240" w:lineRule="auto"/>
              <w:jc w:val="center"/>
              <w:rPr>
                <w:rFonts w:eastAsia="Times New Roman" w:cs="Arial"/>
                <w:sz w:val="20"/>
                <w:szCs w:val="20"/>
                <w:lang w:eastAsia="pl-PL"/>
              </w:rPr>
            </w:pPr>
          </w:p>
        </w:tc>
      </w:tr>
    </w:tbl>
    <w:p w14:paraId="721F6498" w14:textId="77777777" w:rsidR="009E1BE5" w:rsidRDefault="009E1BE5" w:rsidP="009E1BE5">
      <w:pPr>
        <w:pStyle w:val="Akapitzlist"/>
        <w:spacing w:before="0" w:after="0" w:line="240" w:lineRule="auto"/>
        <w:rPr>
          <w:rFonts w:cs="Calibri"/>
          <w:b/>
          <w:bCs/>
        </w:rPr>
      </w:pPr>
    </w:p>
    <w:p w14:paraId="396314E7" w14:textId="77777777" w:rsidR="009E1BE5" w:rsidRDefault="009E1BE5" w:rsidP="009E1BE5">
      <w:pPr>
        <w:pStyle w:val="Akapitzlist"/>
        <w:numPr>
          <w:ilvl w:val="0"/>
          <w:numId w:val="1"/>
        </w:numPr>
        <w:spacing w:before="0" w:after="0" w:line="240" w:lineRule="auto"/>
        <w:jc w:val="left"/>
        <w:rPr>
          <w:rFonts w:cs="Calibri"/>
          <w:b/>
          <w:bCs/>
        </w:rPr>
      </w:pPr>
      <w:r>
        <w:rPr>
          <w:rFonts w:cs="Calibri"/>
          <w:b/>
          <w:bCs/>
        </w:rPr>
        <w:br w:type="page"/>
      </w:r>
      <w:r>
        <w:rPr>
          <w:rFonts w:cs="Calibri"/>
          <w:b/>
          <w:bCs/>
        </w:rPr>
        <w:lastRenderedPageBreak/>
        <w:t>Czy ma Pani/Pan pomysł, jak można zachęcić mieszkańców Miasta i Gminy do korzystania z takich miejskich rowerów? Jeśli tak, co można zrobić?</w:t>
      </w:r>
    </w:p>
    <w:p w14:paraId="2925BB29" w14:textId="77777777" w:rsidR="009E1BE5" w:rsidRDefault="009E1BE5" w:rsidP="009E1BE5">
      <w:pPr>
        <w:pStyle w:val="Akapitzlist"/>
        <w:numPr>
          <w:ilvl w:val="0"/>
          <w:numId w:val="2"/>
        </w:numPr>
        <w:spacing w:before="0" w:after="0" w:line="240" w:lineRule="auto"/>
        <w:jc w:val="left"/>
        <w:rPr>
          <w:rFonts w:cs="Calibri"/>
          <w:b/>
          <w:bCs/>
        </w:rPr>
      </w:pPr>
      <w:r>
        <w:rPr>
          <w:rFonts w:cs="Calibri"/>
          <w:b/>
          <w:bCs/>
        </w:rPr>
        <w:t>……………………………………………………………………………………………………………………………</w:t>
      </w:r>
    </w:p>
    <w:p w14:paraId="2789D42F" w14:textId="77777777" w:rsidR="009E1BE5" w:rsidRDefault="009E1BE5" w:rsidP="009E1BE5">
      <w:pPr>
        <w:pStyle w:val="Akapitzlist"/>
        <w:numPr>
          <w:ilvl w:val="0"/>
          <w:numId w:val="2"/>
        </w:numPr>
        <w:spacing w:before="0" w:after="0" w:line="240" w:lineRule="auto"/>
        <w:jc w:val="left"/>
        <w:rPr>
          <w:rFonts w:cs="Calibri"/>
          <w:b/>
          <w:bCs/>
        </w:rPr>
      </w:pPr>
      <w:r>
        <w:rPr>
          <w:rFonts w:cs="Calibri"/>
          <w:b/>
          <w:bCs/>
        </w:rPr>
        <w:t>…………………………………………………………………………………………………………………………..</w:t>
      </w:r>
    </w:p>
    <w:p w14:paraId="6D9DE311" w14:textId="77777777" w:rsidR="009E1BE5" w:rsidRDefault="009E1BE5" w:rsidP="009E1BE5">
      <w:pPr>
        <w:pStyle w:val="Akapitzlist"/>
        <w:numPr>
          <w:ilvl w:val="0"/>
          <w:numId w:val="2"/>
        </w:numPr>
        <w:spacing w:before="0" w:after="0" w:line="240" w:lineRule="auto"/>
        <w:jc w:val="left"/>
        <w:rPr>
          <w:rFonts w:cs="Calibri"/>
          <w:b/>
          <w:bCs/>
        </w:rPr>
      </w:pPr>
      <w:r>
        <w:rPr>
          <w:rFonts w:cs="Calibri"/>
          <w:b/>
          <w:bCs/>
        </w:rPr>
        <w:t>…………………………………………………………………………………………………………………………..</w:t>
      </w:r>
    </w:p>
    <w:p w14:paraId="5D1CF4C4" w14:textId="77777777" w:rsidR="009E1BE5" w:rsidRPr="005620CE" w:rsidRDefault="009E1BE5" w:rsidP="009E1BE5">
      <w:pPr>
        <w:pStyle w:val="Akapitzlist"/>
        <w:numPr>
          <w:ilvl w:val="0"/>
          <w:numId w:val="2"/>
        </w:numPr>
        <w:spacing w:before="0" w:after="0" w:line="240" w:lineRule="auto"/>
        <w:jc w:val="left"/>
        <w:rPr>
          <w:rFonts w:cs="Calibri"/>
          <w:b/>
          <w:bCs/>
        </w:rPr>
      </w:pPr>
      <w:r>
        <w:rPr>
          <w:rFonts w:cs="Calibri"/>
          <w:b/>
          <w:bCs/>
        </w:rPr>
        <w:t>…………………………………………………………………………………………………………………………..</w:t>
      </w:r>
    </w:p>
    <w:p w14:paraId="3AE6EB21" w14:textId="77777777" w:rsidR="009E1BE5" w:rsidRPr="005620CE" w:rsidRDefault="009E1BE5" w:rsidP="009E1BE5">
      <w:pPr>
        <w:pStyle w:val="Akapitzlist"/>
        <w:numPr>
          <w:ilvl w:val="0"/>
          <w:numId w:val="2"/>
        </w:numPr>
        <w:spacing w:before="0" w:after="0" w:line="240" w:lineRule="auto"/>
        <w:jc w:val="left"/>
        <w:rPr>
          <w:rFonts w:cs="Calibri"/>
          <w:b/>
          <w:bCs/>
        </w:rPr>
      </w:pPr>
      <w:r>
        <w:rPr>
          <w:rFonts w:cs="Calibri"/>
          <w:b/>
          <w:bCs/>
        </w:rPr>
        <w:t>…………………………………………………………………………………………………………………………..</w:t>
      </w:r>
    </w:p>
    <w:p w14:paraId="47D7285B" w14:textId="77777777" w:rsidR="009E1BE5" w:rsidRDefault="009E1BE5" w:rsidP="009E1BE5">
      <w:pPr>
        <w:pStyle w:val="Akapitzlist"/>
        <w:spacing w:before="0" w:after="0" w:line="240" w:lineRule="auto"/>
        <w:rPr>
          <w:rFonts w:cs="Calibri"/>
          <w:b/>
          <w:bCs/>
        </w:rPr>
      </w:pPr>
    </w:p>
    <w:p w14:paraId="2433FCF5" w14:textId="40177668" w:rsidR="009E1BE5" w:rsidRDefault="009E1BE5" w:rsidP="009E1BE5">
      <w:pPr>
        <w:pStyle w:val="Akapitzlist"/>
        <w:spacing w:before="0" w:after="0" w:line="240" w:lineRule="auto"/>
        <w:rPr>
          <w:rFonts w:cs="Calibri"/>
          <w:b/>
          <w:bCs/>
        </w:rPr>
      </w:pPr>
      <w:r>
        <w:rPr>
          <w:rFonts w:cs="Calibri"/>
          <w:b/>
          <w:bCs/>
        </w:rPr>
        <w:t>Dziękuję za rozmowę!</w:t>
      </w:r>
    </w:p>
    <w:p w14:paraId="67945DCA" w14:textId="77777777" w:rsidR="00391048" w:rsidRDefault="00391048" w:rsidP="00391048">
      <w:pPr>
        <w:spacing w:before="0" w:after="160" w:line="259" w:lineRule="auto"/>
        <w:jc w:val="left"/>
        <w:rPr>
          <w:rFonts w:cs="Calibri"/>
          <w:b/>
          <w:bCs/>
        </w:rPr>
      </w:pPr>
    </w:p>
    <w:p w14:paraId="2142F014" w14:textId="77777777" w:rsidR="00391048" w:rsidRDefault="00391048" w:rsidP="00391048">
      <w:pPr>
        <w:spacing w:before="0" w:after="160" w:line="259" w:lineRule="auto"/>
        <w:jc w:val="left"/>
        <w:rPr>
          <w:rFonts w:cs="Calibri"/>
          <w:b/>
          <w:bCs/>
        </w:rPr>
      </w:pPr>
    </w:p>
    <w:p w14:paraId="5DBC7C8C" w14:textId="77777777" w:rsidR="00391048" w:rsidRDefault="00391048" w:rsidP="00391048">
      <w:pPr>
        <w:spacing w:before="0" w:after="160" w:line="259" w:lineRule="auto"/>
        <w:jc w:val="left"/>
        <w:rPr>
          <w:rFonts w:cs="Calibri"/>
          <w:b/>
          <w:bCs/>
        </w:rPr>
      </w:pPr>
    </w:p>
    <w:p w14:paraId="0240CCEF" w14:textId="77777777" w:rsidR="00F163D1" w:rsidRDefault="00F163D1">
      <w:pPr>
        <w:spacing w:before="0" w:after="160" w:line="259" w:lineRule="auto"/>
        <w:jc w:val="left"/>
        <w:rPr>
          <w:rFonts w:asciiTheme="majorHAnsi" w:eastAsiaTheme="majorEastAsia" w:hAnsiTheme="majorHAnsi" w:cstheme="majorBidi"/>
          <w:color w:val="2E74B5" w:themeColor="accent1" w:themeShade="BF"/>
          <w:sz w:val="26"/>
          <w:szCs w:val="26"/>
        </w:rPr>
      </w:pPr>
      <w:r>
        <w:br w:type="page"/>
      </w:r>
    </w:p>
    <w:p w14:paraId="54CD982C" w14:textId="7EC26244" w:rsidR="009E1BE5" w:rsidRPr="00391048" w:rsidRDefault="009E1BE5" w:rsidP="00F163D1">
      <w:pPr>
        <w:pStyle w:val="Nagwek2"/>
        <w:spacing w:line="240" w:lineRule="auto"/>
        <w:rPr>
          <w:bCs/>
        </w:rPr>
      </w:pPr>
      <w:bookmarkStart w:id="137" w:name="_Toc30064238"/>
      <w:r w:rsidRPr="00F14C1F">
        <w:lastRenderedPageBreak/>
        <w:t>Kwestionariusz wywiadu</w:t>
      </w:r>
      <w:r>
        <w:t xml:space="preserve"> – dorośli mieszkańcy Gminy Pleszew dojeżdżający do pracy w Pleszewie</w:t>
      </w:r>
      <w:bookmarkEnd w:id="137"/>
    </w:p>
    <w:p w14:paraId="6E53A015" w14:textId="77777777" w:rsidR="009E1BE5" w:rsidRDefault="009E1BE5" w:rsidP="009E1BE5">
      <w:pPr>
        <w:spacing w:before="0" w:after="0" w:line="240" w:lineRule="auto"/>
        <w:rPr>
          <w:rFonts w:cs="Calibri"/>
          <w:i/>
        </w:rPr>
      </w:pPr>
      <w:bookmarkStart w:id="138" w:name="_Hlk20823972"/>
    </w:p>
    <w:p w14:paraId="19312624" w14:textId="77777777" w:rsidR="009E1BE5" w:rsidRPr="007B46E3" w:rsidRDefault="009E1BE5" w:rsidP="009E1BE5">
      <w:pPr>
        <w:spacing w:before="0" w:after="0" w:line="240" w:lineRule="auto"/>
        <w:rPr>
          <w:rFonts w:cs="Calibri"/>
          <w:i/>
        </w:rPr>
      </w:pPr>
      <w:r w:rsidRPr="007B46E3">
        <w:rPr>
          <w:rFonts w:cs="Calibri"/>
          <w:i/>
        </w:rPr>
        <w:t>Szanowni Państwo,</w:t>
      </w:r>
    </w:p>
    <w:p w14:paraId="0D90E4C2" w14:textId="77777777" w:rsidR="009E1BE5" w:rsidRPr="007B46E3" w:rsidRDefault="009E1BE5" w:rsidP="009E1BE5">
      <w:pPr>
        <w:spacing w:before="0" w:after="0" w:line="240" w:lineRule="auto"/>
        <w:rPr>
          <w:rFonts w:cs="Calibri"/>
          <w:i/>
        </w:rPr>
      </w:pPr>
      <w:r w:rsidRPr="007B46E3">
        <w:rPr>
          <w:rFonts w:cs="Calibri"/>
          <w:i/>
        </w:rPr>
        <w:t xml:space="preserve">Pracownia Badań Soma na zlecenie Miasta i Gminy Pleszew prowadzi badania opinii społecznej dotyczące pilotażowego uruchomienia usługi rowerów miejskich planowanych do realizacji w ramach </w:t>
      </w:r>
      <w:r w:rsidRPr="007B46E3">
        <w:rPr>
          <w:rFonts w:eastAsia="Times New Roman" w:cs="Calibri"/>
          <w:i/>
          <w:lang w:eastAsia="ar-SA"/>
        </w:rPr>
        <w:t>konkursu „HUMAN SMART CITIES. Inteligentne miasta tworzone przez mieszkańców”, projekt pn.: „Smart Pleszew”</w:t>
      </w:r>
      <w:r w:rsidRPr="007B46E3">
        <w:rPr>
          <w:rFonts w:cs="Calibri"/>
          <w:i/>
        </w:rPr>
        <w:t xml:space="preserve">. W mieście stworzone zostaną stacje, z których można wypożyczyć rower i oddać (do dowolnej stacji) rower po użytkowaniu. </w:t>
      </w:r>
    </w:p>
    <w:p w14:paraId="0AA4AA5D" w14:textId="77777777" w:rsidR="009E1BE5" w:rsidRPr="007B46E3" w:rsidRDefault="009E1BE5" w:rsidP="009E1BE5">
      <w:pPr>
        <w:spacing w:before="0" w:after="0" w:line="240" w:lineRule="auto"/>
        <w:rPr>
          <w:rFonts w:cs="Calibri"/>
          <w:i/>
        </w:rPr>
      </w:pPr>
      <w:r w:rsidRPr="007B46E3">
        <w:rPr>
          <w:rFonts w:cs="Calibri"/>
          <w:i/>
        </w:rPr>
        <w:t>Chcielibyśmy dowiedzieć się, czy odczuwacie Państwo potrzebę wprowadzenia w mieście rowerów miejskich, co skłoniłoby Państwa do korzystania z takich rowerów, a co może Państwa powstrzymywać. Państwa oceny są bardzo cenne i pozwolą na podjęcie decyzji o tym, czy należy w mieście wprowadzić to rozwiązanie, alternatywne dla tradycyjnej komunikacji.</w:t>
      </w:r>
    </w:p>
    <w:p w14:paraId="6A287AFD" w14:textId="77777777" w:rsidR="009E1BE5" w:rsidRPr="007B46E3" w:rsidRDefault="009E1BE5" w:rsidP="009E1BE5">
      <w:pPr>
        <w:spacing w:before="0" w:after="0" w:line="240" w:lineRule="auto"/>
        <w:rPr>
          <w:rFonts w:cs="Calibri"/>
          <w:i/>
        </w:rPr>
      </w:pPr>
      <w:r w:rsidRPr="007B46E3">
        <w:rPr>
          <w:rFonts w:cs="Calibri"/>
          <w:i/>
        </w:rPr>
        <w:t xml:space="preserve">Wypełnienie kwestionariusza zajmie nie więcej niż 10 minut i jest w pełni anonimowe. </w:t>
      </w:r>
    </w:p>
    <w:p w14:paraId="2E032782" w14:textId="77777777" w:rsidR="009E1BE5" w:rsidRPr="007B46E3" w:rsidRDefault="009E1BE5" w:rsidP="009E1BE5">
      <w:pPr>
        <w:spacing w:before="0" w:line="240" w:lineRule="auto"/>
        <w:rPr>
          <w:rFonts w:cs="Calibri"/>
          <w:i/>
        </w:rPr>
      </w:pPr>
      <w:r w:rsidRPr="007B46E3">
        <w:rPr>
          <w:rFonts w:cs="Calibri"/>
          <w:i/>
        </w:rPr>
        <w:t>Dziękujemy za rozmowę!</w:t>
      </w:r>
    </w:p>
    <w:bookmarkEnd w:id="138"/>
    <w:p w14:paraId="4A0F79C5" w14:textId="77777777" w:rsidR="009E1BE5" w:rsidRPr="00F14C1F" w:rsidRDefault="009E1BE5" w:rsidP="009E1BE5">
      <w:pPr>
        <w:spacing w:before="0" w:after="0" w:line="240" w:lineRule="auto"/>
        <w:jc w:val="center"/>
        <w:rPr>
          <w:rFonts w:cs="Calibri"/>
          <w:b/>
        </w:rPr>
      </w:pPr>
      <w:r w:rsidRPr="00F14C1F">
        <w:rPr>
          <w:rFonts w:cs="Calibri"/>
          <w:b/>
        </w:rPr>
        <w:t>Informacje o osobie badanej</w:t>
      </w:r>
    </w:p>
    <w:p w14:paraId="4EBF68B6" w14:textId="77777777" w:rsidR="009E1BE5" w:rsidRPr="00F14C1F" w:rsidRDefault="009E1BE5" w:rsidP="009E1BE5">
      <w:pPr>
        <w:spacing w:before="0" w:after="0" w:line="240" w:lineRule="auto"/>
        <w:rPr>
          <w:rFonts w:cs="Calibri"/>
        </w:rPr>
      </w:pPr>
      <w:r w:rsidRPr="00F14C1F">
        <w:rPr>
          <w:rFonts w:cs="Calibri"/>
          <w:b/>
        </w:rPr>
        <w:t xml:space="preserve">M1. Płeć: </w:t>
      </w:r>
      <w:r w:rsidRPr="00F14C1F">
        <w:rPr>
          <w:rFonts w:cs="Calibri"/>
        </w:rPr>
        <w:t>□ kobieta</w:t>
      </w:r>
      <w:r w:rsidRPr="00F14C1F">
        <w:rPr>
          <w:rFonts w:cs="Calibri"/>
        </w:rPr>
        <w:tab/>
        <w:t>□ mężczyzna</w:t>
      </w:r>
    </w:p>
    <w:p w14:paraId="2020E868" w14:textId="77777777" w:rsidR="009E1BE5" w:rsidRPr="00F14C1F" w:rsidRDefault="009E1BE5" w:rsidP="009E1BE5">
      <w:pPr>
        <w:spacing w:before="0" w:after="0" w:line="240" w:lineRule="auto"/>
        <w:rPr>
          <w:rFonts w:cs="Calibri"/>
        </w:rPr>
      </w:pPr>
      <w:r w:rsidRPr="00F14C1F">
        <w:rPr>
          <w:rFonts w:cs="Calibri"/>
          <w:b/>
        </w:rPr>
        <w:t xml:space="preserve">M2. Wiek: </w:t>
      </w:r>
      <w:r w:rsidRPr="00F14C1F">
        <w:rPr>
          <w:rFonts w:cs="Calibri"/>
        </w:rPr>
        <w:t xml:space="preserve">□ </w:t>
      </w:r>
      <w:r w:rsidRPr="007B46E3">
        <w:rPr>
          <w:rFonts w:cs="Calibri"/>
        </w:rPr>
        <w:t>18-30</w:t>
      </w:r>
      <w:r>
        <w:rPr>
          <w:rFonts w:cs="Calibri"/>
        </w:rPr>
        <w:t xml:space="preserve">   </w:t>
      </w:r>
      <w:r w:rsidRPr="00F14C1F">
        <w:rPr>
          <w:rFonts w:cs="Calibri"/>
        </w:rPr>
        <w:t>□ 31-40</w:t>
      </w:r>
      <w:r>
        <w:rPr>
          <w:rFonts w:cs="Calibri"/>
        </w:rPr>
        <w:t xml:space="preserve">    </w:t>
      </w:r>
      <w:r w:rsidRPr="00F14C1F">
        <w:rPr>
          <w:rFonts w:cs="Calibri"/>
        </w:rPr>
        <w:t>□ 41-50</w:t>
      </w:r>
      <w:r>
        <w:rPr>
          <w:rFonts w:cs="Calibri"/>
        </w:rPr>
        <w:t xml:space="preserve">   </w:t>
      </w:r>
      <w:r w:rsidRPr="00F14C1F">
        <w:rPr>
          <w:rFonts w:cs="Calibri"/>
        </w:rPr>
        <w:t>□ 51</w:t>
      </w:r>
      <w:r>
        <w:rPr>
          <w:rFonts w:cs="Calibri"/>
        </w:rPr>
        <w:t xml:space="preserve">-60   </w:t>
      </w:r>
      <w:r w:rsidRPr="00F14C1F">
        <w:rPr>
          <w:rFonts w:cs="Calibri"/>
        </w:rPr>
        <w:t xml:space="preserve">□ </w:t>
      </w:r>
      <w:r>
        <w:rPr>
          <w:rFonts w:cs="Calibri"/>
        </w:rPr>
        <w:t>6</w:t>
      </w:r>
      <w:r w:rsidRPr="00F14C1F">
        <w:rPr>
          <w:rFonts w:cs="Calibri"/>
        </w:rPr>
        <w:t>1</w:t>
      </w:r>
      <w:r>
        <w:rPr>
          <w:rFonts w:cs="Calibri"/>
        </w:rPr>
        <w:t xml:space="preserve"> i więcej</w:t>
      </w:r>
    </w:p>
    <w:p w14:paraId="2980B2E7" w14:textId="77777777" w:rsidR="009E1BE5" w:rsidRDefault="009E1BE5" w:rsidP="009E1BE5">
      <w:pPr>
        <w:spacing w:before="0" w:after="0" w:line="240" w:lineRule="auto"/>
        <w:rPr>
          <w:rFonts w:cs="Calibri"/>
        </w:rPr>
      </w:pPr>
      <w:r w:rsidRPr="00F14C1F">
        <w:rPr>
          <w:rFonts w:cs="Calibri"/>
          <w:b/>
        </w:rPr>
        <w:t>M3. Miejsce zamieszkania</w:t>
      </w:r>
      <w:r>
        <w:rPr>
          <w:rFonts w:cs="Calibri"/>
          <w:b/>
        </w:rPr>
        <w:t xml:space="preserve">: </w:t>
      </w:r>
      <w:r>
        <w:rPr>
          <w:rFonts w:cs="Calibri"/>
          <w:b/>
        </w:rPr>
        <w:tab/>
      </w:r>
      <w:r w:rsidRPr="00F14C1F">
        <w:rPr>
          <w:rFonts w:cs="Calibri"/>
        </w:rPr>
        <w:t xml:space="preserve">□ </w:t>
      </w:r>
      <w:r>
        <w:rPr>
          <w:rFonts w:cs="Calibri"/>
        </w:rPr>
        <w:t>Gmina Pleszew – ile km od granic Miasta ………….. km</w:t>
      </w:r>
    </w:p>
    <w:p w14:paraId="495C0895" w14:textId="77777777" w:rsidR="009E1BE5" w:rsidRDefault="009E1BE5" w:rsidP="009E1BE5">
      <w:pPr>
        <w:spacing w:before="0" w:after="0" w:line="240" w:lineRule="auto"/>
        <w:rPr>
          <w:rFonts w:cs="Calibri"/>
          <w:b/>
        </w:rPr>
      </w:pPr>
      <w:r>
        <w:rPr>
          <w:rFonts w:cs="Calibri"/>
          <w:b/>
        </w:rPr>
        <w:t>M4. Z jakich środków transportu korzysta Pani/Pan na ogół w dojeździe do pracy:</w:t>
      </w:r>
    </w:p>
    <w:p w14:paraId="6AC20C99" w14:textId="77777777" w:rsidR="009E1BE5" w:rsidRDefault="009E1BE5" w:rsidP="009E1BE5">
      <w:pPr>
        <w:spacing w:before="0" w:after="0" w:line="240" w:lineRule="auto"/>
        <w:rPr>
          <w:rFonts w:cs="Calibri"/>
        </w:rPr>
      </w:pPr>
      <w:r w:rsidRPr="00F14C1F">
        <w:rPr>
          <w:rFonts w:cs="Calibri"/>
        </w:rPr>
        <w:t xml:space="preserve">□ </w:t>
      </w:r>
      <w:r>
        <w:rPr>
          <w:rFonts w:cs="Calibri"/>
        </w:rPr>
        <w:t>autobus</w:t>
      </w:r>
      <w:r>
        <w:rPr>
          <w:rFonts w:cs="Calibri"/>
        </w:rPr>
        <w:tab/>
        <w:t>□ pociąg</w:t>
      </w:r>
      <w:r>
        <w:rPr>
          <w:rFonts w:cs="Calibri"/>
        </w:rPr>
        <w:tab/>
      </w:r>
      <w:r w:rsidRPr="00F14C1F">
        <w:rPr>
          <w:rFonts w:cs="Calibri"/>
        </w:rPr>
        <w:t xml:space="preserve">□ </w:t>
      </w:r>
      <w:r>
        <w:rPr>
          <w:rFonts w:cs="Calibri"/>
        </w:rPr>
        <w:t>samochód osobowy - własny</w:t>
      </w:r>
      <w:r>
        <w:rPr>
          <w:rFonts w:cs="Calibri"/>
        </w:rPr>
        <w:tab/>
        <w:t>□ samochód osobowy z kimś</w:t>
      </w:r>
    </w:p>
    <w:p w14:paraId="316A4CEF" w14:textId="77777777" w:rsidR="009E1BE5" w:rsidRDefault="009E1BE5" w:rsidP="009E1BE5">
      <w:pPr>
        <w:spacing w:before="0" w:after="0" w:line="240" w:lineRule="auto"/>
        <w:rPr>
          <w:rFonts w:cs="Calibri"/>
          <w:b/>
        </w:rPr>
      </w:pPr>
      <w:r w:rsidRPr="00F14C1F">
        <w:rPr>
          <w:rFonts w:cs="Calibri"/>
        </w:rPr>
        <w:t xml:space="preserve">□ </w:t>
      </w:r>
      <w:r>
        <w:rPr>
          <w:rFonts w:cs="Calibri"/>
        </w:rPr>
        <w:t>rower (do M6)</w:t>
      </w:r>
      <w:r>
        <w:rPr>
          <w:rFonts w:cs="Calibri"/>
        </w:rPr>
        <w:tab/>
        <w:t>□ pieszo (do M6)</w:t>
      </w:r>
    </w:p>
    <w:p w14:paraId="56163042" w14:textId="77777777" w:rsidR="009E1BE5" w:rsidRDefault="009E1BE5" w:rsidP="009E1BE5">
      <w:pPr>
        <w:spacing w:before="0" w:after="0" w:line="240" w:lineRule="auto"/>
        <w:rPr>
          <w:rFonts w:cs="Calibri"/>
          <w:b/>
        </w:rPr>
      </w:pPr>
      <w:r>
        <w:rPr>
          <w:rFonts w:cs="Calibri"/>
          <w:b/>
        </w:rPr>
        <w:t>M5. Jaka jest odległość między zakładem pracy a miejscem, do którego Pani/Pan dojeżdża? …………… metrów</w:t>
      </w:r>
    </w:p>
    <w:p w14:paraId="2C46401A" w14:textId="77777777" w:rsidR="009E1BE5" w:rsidRPr="00692FDD" w:rsidRDefault="009E1BE5" w:rsidP="009E1BE5">
      <w:pPr>
        <w:spacing w:before="0" w:after="0" w:line="240" w:lineRule="auto"/>
        <w:rPr>
          <w:rFonts w:cs="Calibri"/>
          <w:bCs/>
        </w:rPr>
      </w:pPr>
      <w:r>
        <w:rPr>
          <w:rFonts w:cs="Calibri"/>
          <w:b/>
        </w:rPr>
        <w:t xml:space="preserve">M6. Liczba osób w gospodarstwie domowym: </w:t>
      </w:r>
      <w:r w:rsidRPr="00692FDD">
        <w:rPr>
          <w:rFonts w:cs="Calibri"/>
          <w:bCs/>
        </w:rPr>
        <w:t>………… dorosłych, …………… dzieci (do 18 r.ż.)</w:t>
      </w:r>
    </w:p>
    <w:p w14:paraId="1E15DD0B" w14:textId="77777777" w:rsidR="009E1BE5" w:rsidRDefault="009E1BE5" w:rsidP="009E1BE5">
      <w:pPr>
        <w:spacing w:before="0" w:after="0" w:line="240" w:lineRule="auto"/>
        <w:rPr>
          <w:rFonts w:cs="Calibri"/>
          <w:b/>
        </w:rPr>
      </w:pPr>
      <w:r w:rsidRPr="00F14C1F">
        <w:rPr>
          <w:rFonts w:cs="Calibri"/>
          <w:b/>
        </w:rPr>
        <w:t>M</w:t>
      </w:r>
      <w:r>
        <w:rPr>
          <w:rFonts w:cs="Calibri"/>
          <w:b/>
        </w:rPr>
        <w:t>7</w:t>
      </w:r>
      <w:r w:rsidRPr="00F14C1F">
        <w:rPr>
          <w:rFonts w:cs="Calibri"/>
          <w:b/>
        </w:rPr>
        <w:t xml:space="preserve">. </w:t>
      </w:r>
      <w:r>
        <w:rPr>
          <w:rFonts w:cs="Calibri"/>
          <w:b/>
        </w:rPr>
        <w:t>Liczba sprawnych rowerów w Pani/Pana gospodarstwie domowym</w:t>
      </w:r>
      <w:r w:rsidRPr="00F14C1F">
        <w:rPr>
          <w:rFonts w:cs="Calibri"/>
          <w:b/>
        </w:rPr>
        <w:t xml:space="preserve">: </w:t>
      </w:r>
    </w:p>
    <w:p w14:paraId="47CDC04B" w14:textId="77777777" w:rsidR="009E1BE5" w:rsidRDefault="009E1BE5" w:rsidP="009E1BE5">
      <w:pPr>
        <w:spacing w:before="0" w:after="0" w:line="240" w:lineRule="auto"/>
        <w:rPr>
          <w:rFonts w:cs="Calibri"/>
        </w:rPr>
      </w:pPr>
      <w:r w:rsidRPr="00F14C1F">
        <w:rPr>
          <w:rFonts w:cs="Calibri"/>
        </w:rPr>
        <w:t xml:space="preserve">□ </w:t>
      </w:r>
      <w:r>
        <w:rPr>
          <w:rFonts w:cs="Calibri"/>
        </w:rPr>
        <w:t xml:space="preserve">0    </w:t>
      </w:r>
      <w:r w:rsidRPr="00F14C1F">
        <w:rPr>
          <w:rFonts w:cs="Calibri"/>
        </w:rPr>
        <w:t xml:space="preserve">□ </w:t>
      </w:r>
      <w:r>
        <w:rPr>
          <w:rFonts w:cs="Calibri"/>
        </w:rPr>
        <w:t>liczba sprawnych rowerów: ……………………………………</w:t>
      </w:r>
    </w:p>
    <w:p w14:paraId="3B56DA28" w14:textId="77777777" w:rsidR="009E1BE5" w:rsidRDefault="009E1BE5" w:rsidP="009E1BE5">
      <w:pPr>
        <w:spacing w:before="0" w:after="0" w:line="240" w:lineRule="auto"/>
        <w:rPr>
          <w:rFonts w:cs="Calibri"/>
          <w:b/>
        </w:rPr>
      </w:pPr>
      <w:r w:rsidRPr="00F14C1F">
        <w:rPr>
          <w:rFonts w:cs="Calibri"/>
          <w:b/>
        </w:rPr>
        <w:t>M</w:t>
      </w:r>
      <w:r>
        <w:rPr>
          <w:rFonts w:cs="Calibri"/>
          <w:b/>
        </w:rPr>
        <w:t>8</w:t>
      </w:r>
      <w:r w:rsidRPr="00F14C1F">
        <w:rPr>
          <w:rFonts w:cs="Calibri"/>
          <w:b/>
        </w:rPr>
        <w:t xml:space="preserve">. </w:t>
      </w:r>
      <w:r>
        <w:rPr>
          <w:rFonts w:cs="Calibri"/>
          <w:b/>
        </w:rPr>
        <w:t>Liczba sprawnych samochodów w Pani/Pana gospodarstwie domowym</w:t>
      </w:r>
      <w:r w:rsidRPr="00F14C1F">
        <w:rPr>
          <w:rFonts w:cs="Calibri"/>
          <w:b/>
        </w:rPr>
        <w:t xml:space="preserve">: </w:t>
      </w:r>
    </w:p>
    <w:p w14:paraId="0DFC135D" w14:textId="77777777" w:rsidR="009E1BE5" w:rsidRDefault="009E1BE5" w:rsidP="009E1BE5">
      <w:pPr>
        <w:spacing w:before="0" w:after="0" w:line="240" w:lineRule="auto"/>
        <w:rPr>
          <w:rFonts w:cs="Calibri"/>
        </w:rPr>
      </w:pPr>
      <w:r w:rsidRPr="00F14C1F">
        <w:rPr>
          <w:rFonts w:cs="Calibri"/>
        </w:rPr>
        <w:t xml:space="preserve">□ </w:t>
      </w:r>
      <w:r>
        <w:rPr>
          <w:rFonts w:cs="Calibri"/>
        </w:rPr>
        <w:t xml:space="preserve">0    </w:t>
      </w:r>
      <w:r w:rsidRPr="00F14C1F">
        <w:rPr>
          <w:rFonts w:cs="Calibri"/>
        </w:rPr>
        <w:t xml:space="preserve">□ </w:t>
      </w:r>
      <w:r>
        <w:rPr>
          <w:rFonts w:cs="Calibri"/>
        </w:rPr>
        <w:t>liczba sprawnych samochodów: ……………………………………</w:t>
      </w:r>
    </w:p>
    <w:p w14:paraId="1A7FA0AB" w14:textId="77777777" w:rsidR="009E1BE5" w:rsidRDefault="009E1BE5" w:rsidP="009E1BE5">
      <w:pPr>
        <w:spacing w:before="0" w:after="0" w:line="240" w:lineRule="auto"/>
        <w:rPr>
          <w:rFonts w:cs="Calibri"/>
        </w:rPr>
      </w:pPr>
      <w:r>
        <w:rPr>
          <w:b/>
          <w:szCs w:val="23"/>
        </w:rPr>
        <w:t>M9. S</w:t>
      </w:r>
      <w:r w:rsidRPr="008E6E21">
        <w:rPr>
          <w:b/>
          <w:szCs w:val="23"/>
        </w:rPr>
        <w:t>ubiektywny stan zdrowia</w:t>
      </w:r>
      <w:r>
        <w:rPr>
          <w:szCs w:val="23"/>
        </w:rPr>
        <w:t xml:space="preserve">: </w:t>
      </w:r>
      <w:r>
        <w:rPr>
          <w:szCs w:val="23"/>
        </w:rPr>
        <w:tab/>
      </w:r>
      <w:r w:rsidRPr="00F14C1F">
        <w:rPr>
          <w:rFonts w:cs="Calibri"/>
        </w:rPr>
        <w:t>□</w:t>
      </w:r>
      <w:r>
        <w:rPr>
          <w:szCs w:val="23"/>
        </w:rPr>
        <w:t xml:space="preserve"> bardzo spra</w:t>
      </w:r>
      <w:r w:rsidRPr="00F55B4F">
        <w:rPr>
          <w:rFonts w:cs="Calibri"/>
        </w:rPr>
        <w:t xml:space="preserve">wny </w:t>
      </w:r>
      <w:r w:rsidRPr="00F55B4F">
        <w:rPr>
          <w:rFonts w:cs="Calibri"/>
        </w:rPr>
        <w:tab/>
      </w:r>
      <w:r w:rsidRPr="00F14C1F">
        <w:rPr>
          <w:rFonts w:cs="Calibri"/>
        </w:rPr>
        <w:t>□</w:t>
      </w:r>
      <w:r>
        <w:rPr>
          <w:szCs w:val="23"/>
        </w:rPr>
        <w:t xml:space="preserve"> spra</w:t>
      </w:r>
      <w:r w:rsidRPr="00F55B4F">
        <w:rPr>
          <w:rFonts w:cs="Calibri"/>
        </w:rPr>
        <w:t>wny</w:t>
      </w:r>
    </w:p>
    <w:p w14:paraId="2D437758" w14:textId="77777777" w:rsidR="009E1BE5" w:rsidRPr="00F55B4F" w:rsidRDefault="009E1BE5" w:rsidP="009E1BE5">
      <w:pPr>
        <w:spacing w:before="0" w:after="0" w:line="240" w:lineRule="auto"/>
        <w:ind w:left="2832" w:firstLine="708"/>
        <w:rPr>
          <w:rFonts w:cs="Calibri"/>
        </w:rPr>
      </w:pPr>
      <w:r w:rsidRPr="00F14C1F">
        <w:rPr>
          <w:rFonts w:cs="Calibri"/>
        </w:rPr>
        <w:t>□</w:t>
      </w:r>
      <w:r>
        <w:rPr>
          <w:rFonts w:cs="Calibri"/>
        </w:rPr>
        <w:t xml:space="preserve"> </w:t>
      </w:r>
      <w:r w:rsidRPr="00F55B4F">
        <w:rPr>
          <w:rFonts w:cs="Calibri"/>
        </w:rPr>
        <w:t>niesprawny</w:t>
      </w:r>
      <w:r>
        <w:rPr>
          <w:rFonts w:cs="Calibri"/>
        </w:rPr>
        <w:t>: czy</w:t>
      </w:r>
      <w:r w:rsidRPr="00F55B4F">
        <w:rPr>
          <w:rFonts w:cs="Calibri"/>
        </w:rPr>
        <w:t xml:space="preserve"> orzeczono niepełnosprawność</w:t>
      </w:r>
      <w:r>
        <w:rPr>
          <w:rFonts w:cs="Calibri"/>
        </w:rPr>
        <w:t xml:space="preserve"> </w:t>
      </w:r>
      <w:r w:rsidRPr="00F14C1F">
        <w:rPr>
          <w:rFonts w:cs="Calibri"/>
        </w:rPr>
        <w:t xml:space="preserve">□ </w:t>
      </w:r>
      <w:r>
        <w:rPr>
          <w:rFonts w:cs="Calibri"/>
        </w:rPr>
        <w:t xml:space="preserve">tak </w:t>
      </w:r>
      <w:r w:rsidRPr="00F14C1F">
        <w:rPr>
          <w:rFonts w:cs="Calibri"/>
        </w:rPr>
        <w:t xml:space="preserve">□ </w:t>
      </w:r>
      <w:r>
        <w:rPr>
          <w:rFonts w:cs="Calibri"/>
        </w:rPr>
        <w:t>nie</w:t>
      </w:r>
    </w:p>
    <w:p w14:paraId="10463FCA" w14:textId="77777777" w:rsidR="009E1BE5" w:rsidRDefault="009E1BE5" w:rsidP="009E1BE5">
      <w:pPr>
        <w:spacing w:before="0" w:after="0" w:line="240" w:lineRule="auto"/>
        <w:rPr>
          <w:rFonts w:cs="Calibri"/>
        </w:rPr>
      </w:pPr>
    </w:p>
    <w:p w14:paraId="7209F388" w14:textId="77777777" w:rsidR="009E1BE5" w:rsidRDefault="009E1BE5" w:rsidP="009E1BE5">
      <w:pPr>
        <w:spacing w:before="0" w:after="0" w:line="240" w:lineRule="auto"/>
        <w:jc w:val="center"/>
        <w:rPr>
          <w:rFonts w:cs="Calibri"/>
          <w:b/>
          <w:bCs/>
        </w:rPr>
      </w:pPr>
      <w:r w:rsidRPr="00692FDD">
        <w:rPr>
          <w:rFonts w:cs="Calibri"/>
          <w:b/>
          <w:bCs/>
        </w:rPr>
        <w:t xml:space="preserve">Przemieszczanie się </w:t>
      </w:r>
      <w:r>
        <w:rPr>
          <w:rFonts w:cs="Calibri"/>
          <w:b/>
          <w:bCs/>
        </w:rPr>
        <w:t>wewnątrz miasta – nawyki mieszkańców</w:t>
      </w:r>
    </w:p>
    <w:p w14:paraId="02D0AFBB" w14:textId="77777777" w:rsidR="009E1BE5" w:rsidRDefault="009E1BE5" w:rsidP="00391048">
      <w:pPr>
        <w:pStyle w:val="Akapitzlist"/>
        <w:numPr>
          <w:ilvl w:val="0"/>
          <w:numId w:val="23"/>
        </w:numPr>
        <w:spacing w:before="0" w:after="0" w:line="240" w:lineRule="auto"/>
        <w:jc w:val="left"/>
        <w:rPr>
          <w:rFonts w:cs="Calibri"/>
          <w:b/>
          <w:bCs/>
        </w:rPr>
      </w:pPr>
      <w:r>
        <w:rPr>
          <w:rFonts w:cs="Calibri"/>
          <w:b/>
          <w:bCs/>
        </w:rPr>
        <w:t>Jak często przemieszcza się Pani/Pan w obrębie miasta inaczej niż pieszo?</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126"/>
        <w:gridCol w:w="2410"/>
        <w:gridCol w:w="2976"/>
      </w:tblGrid>
      <w:tr w:rsidR="009E1BE5" w:rsidRPr="0007208F" w14:paraId="14081CB7" w14:textId="77777777" w:rsidTr="009E1BE5">
        <w:tc>
          <w:tcPr>
            <w:tcW w:w="2269" w:type="dxa"/>
            <w:shd w:val="clear" w:color="auto" w:fill="auto"/>
          </w:tcPr>
          <w:p w14:paraId="1AF24E36" w14:textId="77777777" w:rsidR="009E1BE5" w:rsidRPr="001D06C0" w:rsidRDefault="009E1BE5" w:rsidP="009E1BE5">
            <w:pPr>
              <w:pStyle w:val="Akapitzlist"/>
              <w:spacing w:before="0" w:after="0" w:line="240" w:lineRule="auto"/>
              <w:ind w:left="0"/>
              <w:rPr>
                <w:sz w:val="20"/>
                <w:szCs w:val="20"/>
              </w:rPr>
            </w:pPr>
            <w:r w:rsidRPr="001D06C0">
              <w:rPr>
                <w:sz w:val="20"/>
                <w:szCs w:val="20"/>
              </w:rPr>
              <w:t xml:space="preserve">1. </w:t>
            </w:r>
            <w:r w:rsidRPr="00F14C1F">
              <w:rPr>
                <w:rFonts w:cs="Calibri"/>
              </w:rPr>
              <w:t>□</w:t>
            </w:r>
            <w:r>
              <w:rPr>
                <w:rFonts w:cs="Calibri"/>
              </w:rPr>
              <w:t xml:space="preserve"> </w:t>
            </w:r>
            <w:r>
              <w:rPr>
                <w:sz w:val="20"/>
                <w:szCs w:val="20"/>
              </w:rPr>
              <w:t>kilka razy dziennie</w:t>
            </w:r>
          </w:p>
        </w:tc>
        <w:tc>
          <w:tcPr>
            <w:tcW w:w="2126" w:type="dxa"/>
            <w:shd w:val="clear" w:color="auto" w:fill="auto"/>
          </w:tcPr>
          <w:p w14:paraId="5CAF26B7" w14:textId="77777777" w:rsidR="009E1BE5" w:rsidRPr="001D06C0" w:rsidRDefault="009E1BE5" w:rsidP="009E1BE5">
            <w:pPr>
              <w:pStyle w:val="Akapitzlist"/>
              <w:spacing w:before="0" w:after="0" w:line="240" w:lineRule="auto"/>
              <w:ind w:left="0"/>
              <w:rPr>
                <w:sz w:val="20"/>
                <w:szCs w:val="20"/>
              </w:rPr>
            </w:pPr>
            <w:r w:rsidRPr="001D06C0">
              <w:rPr>
                <w:sz w:val="20"/>
                <w:szCs w:val="20"/>
              </w:rPr>
              <w:t xml:space="preserve">2. </w:t>
            </w:r>
            <w:r w:rsidRPr="00F14C1F">
              <w:rPr>
                <w:rFonts w:cs="Calibri"/>
              </w:rPr>
              <w:t>□</w:t>
            </w:r>
            <w:r>
              <w:rPr>
                <w:rFonts w:cs="Calibri"/>
              </w:rPr>
              <w:t xml:space="preserve"> </w:t>
            </w:r>
            <w:r>
              <w:rPr>
                <w:sz w:val="20"/>
                <w:szCs w:val="20"/>
              </w:rPr>
              <w:t>1-2 razy dziennie</w:t>
            </w:r>
          </w:p>
        </w:tc>
        <w:tc>
          <w:tcPr>
            <w:tcW w:w="2410" w:type="dxa"/>
            <w:shd w:val="clear" w:color="auto" w:fill="auto"/>
          </w:tcPr>
          <w:p w14:paraId="466D14B2" w14:textId="77777777" w:rsidR="009E1BE5" w:rsidRPr="001D06C0" w:rsidRDefault="009E1BE5" w:rsidP="009E1BE5">
            <w:pPr>
              <w:pStyle w:val="Akapitzlist"/>
              <w:spacing w:before="0" w:after="0" w:line="240" w:lineRule="auto"/>
              <w:ind w:left="0"/>
              <w:rPr>
                <w:sz w:val="20"/>
                <w:szCs w:val="20"/>
              </w:rPr>
            </w:pPr>
            <w:r w:rsidRPr="001D06C0">
              <w:rPr>
                <w:sz w:val="20"/>
                <w:szCs w:val="20"/>
              </w:rPr>
              <w:t>3.</w:t>
            </w:r>
            <w:r>
              <w:rPr>
                <w:sz w:val="20"/>
                <w:szCs w:val="20"/>
              </w:rPr>
              <w:t xml:space="preserve"> </w:t>
            </w:r>
            <w:r w:rsidRPr="00F14C1F">
              <w:rPr>
                <w:rFonts w:cs="Calibri"/>
              </w:rPr>
              <w:t>□</w:t>
            </w:r>
            <w:r>
              <w:rPr>
                <w:rFonts w:cs="Calibri"/>
              </w:rPr>
              <w:t xml:space="preserve"> </w:t>
            </w:r>
            <w:r w:rsidRPr="00F55B4F">
              <w:rPr>
                <w:sz w:val="20"/>
                <w:szCs w:val="20"/>
              </w:rPr>
              <w:t>kilka razy w tygodniu</w:t>
            </w:r>
          </w:p>
        </w:tc>
        <w:tc>
          <w:tcPr>
            <w:tcW w:w="2976" w:type="dxa"/>
            <w:shd w:val="clear" w:color="auto" w:fill="auto"/>
          </w:tcPr>
          <w:p w14:paraId="61BFBED0" w14:textId="77777777" w:rsidR="009E1BE5" w:rsidRPr="001D06C0" w:rsidRDefault="009E1BE5" w:rsidP="009E1BE5">
            <w:pPr>
              <w:pStyle w:val="Akapitzlist"/>
              <w:spacing w:before="0" w:after="0" w:line="240" w:lineRule="auto"/>
              <w:ind w:left="0"/>
              <w:rPr>
                <w:sz w:val="20"/>
                <w:szCs w:val="20"/>
              </w:rPr>
            </w:pPr>
            <w:r w:rsidRPr="001D06C0">
              <w:rPr>
                <w:sz w:val="20"/>
                <w:szCs w:val="20"/>
              </w:rPr>
              <w:t xml:space="preserve">4. </w:t>
            </w:r>
            <w:r w:rsidRPr="00F14C1F">
              <w:rPr>
                <w:rFonts w:cs="Calibri"/>
              </w:rPr>
              <w:t>□</w:t>
            </w:r>
            <w:r>
              <w:rPr>
                <w:rFonts w:cs="Calibri"/>
              </w:rPr>
              <w:t xml:space="preserve"> </w:t>
            </w:r>
            <w:r>
              <w:rPr>
                <w:sz w:val="20"/>
                <w:szCs w:val="20"/>
              </w:rPr>
              <w:t>raz w tygodniu lub rzadziej</w:t>
            </w:r>
          </w:p>
        </w:tc>
      </w:tr>
    </w:tbl>
    <w:p w14:paraId="16424238" w14:textId="77777777" w:rsidR="009E1BE5" w:rsidRDefault="009E1BE5" w:rsidP="00391048">
      <w:pPr>
        <w:pStyle w:val="Akapitzlist"/>
        <w:numPr>
          <w:ilvl w:val="0"/>
          <w:numId w:val="23"/>
        </w:numPr>
        <w:spacing w:before="0" w:after="0" w:line="240" w:lineRule="auto"/>
        <w:jc w:val="left"/>
        <w:rPr>
          <w:rFonts w:cs="Calibri"/>
          <w:b/>
          <w:bCs/>
        </w:rPr>
      </w:pPr>
      <w:r>
        <w:rPr>
          <w:rFonts w:cs="Calibri"/>
          <w:b/>
          <w:bCs/>
        </w:rPr>
        <w:t>Z jakiego środka transportu do przemieszczania się w mieście na ogół Pani/Pan korzysta?</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39"/>
        <w:gridCol w:w="1979"/>
        <w:gridCol w:w="2180"/>
        <w:gridCol w:w="2507"/>
      </w:tblGrid>
      <w:tr w:rsidR="009E1BE5" w:rsidRPr="0007208F" w14:paraId="67C5CEF6" w14:textId="77777777" w:rsidTr="009E1BE5">
        <w:tc>
          <w:tcPr>
            <w:tcW w:w="1276" w:type="dxa"/>
            <w:shd w:val="clear" w:color="auto" w:fill="auto"/>
          </w:tcPr>
          <w:p w14:paraId="06F3187E" w14:textId="77777777" w:rsidR="009E1BE5" w:rsidRPr="001D06C0" w:rsidRDefault="009E1BE5" w:rsidP="009E1BE5">
            <w:pPr>
              <w:pStyle w:val="Akapitzlist"/>
              <w:spacing w:before="0" w:after="0" w:line="240" w:lineRule="auto"/>
              <w:ind w:left="0"/>
              <w:rPr>
                <w:sz w:val="20"/>
                <w:szCs w:val="20"/>
              </w:rPr>
            </w:pPr>
            <w:r w:rsidRPr="001D06C0">
              <w:rPr>
                <w:sz w:val="20"/>
                <w:szCs w:val="20"/>
              </w:rPr>
              <w:t xml:space="preserve">1. </w:t>
            </w:r>
            <w:r w:rsidRPr="00F14C1F">
              <w:rPr>
                <w:rFonts w:cs="Calibri"/>
              </w:rPr>
              <w:t>□</w:t>
            </w:r>
            <w:r>
              <w:rPr>
                <w:rFonts w:cs="Calibri"/>
              </w:rPr>
              <w:t xml:space="preserve"> </w:t>
            </w:r>
            <w:r>
              <w:rPr>
                <w:sz w:val="20"/>
                <w:szCs w:val="20"/>
              </w:rPr>
              <w:t>rower</w:t>
            </w:r>
          </w:p>
        </w:tc>
        <w:tc>
          <w:tcPr>
            <w:tcW w:w="1839" w:type="dxa"/>
            <w:shd w:val="clear" w:color="auto" w:fill="auto"/>
          </w:tcPr>
          <w:p w14:paraId="36FF4B74" w14:textId="77777777" w:rsidR="009E1BE5" w:rsidRPr="001D06C0" w:rsidRDefault="009E1BE5" w:rsidP="009E1BE5">
            <w:pPr>
              <w:pStyle w:val="Akapitzlist"/>
              <w:spacing w:before="0" w:after="0" w:line="240" w:lineRule="auto"/>
              <w:ind w:left="0"/>
              <w:rPr>
                <w:sz w:val="20"/>
                <w:szCs w:val="20"/>
              </w:rPr>
            </w:pPr>
            <w:r w:rsidRPr="001D06C0">
              <w:rPr>
                <w:sz w:val="20"/>
                <w:szCs w:val="20"/>
              </w:rPr>
              <w:t xml:space="preserve">2. </w:t>
            </w:r>
            <w:r w:rsidRPr="00F55B4F">
              <w:rPr>
                <w:sz w:val="20"/>
                <w:szCs w:val="20"/>
              </w:rPr>
              <w:t>□ wł</w:t>
            </w:r>
            <w:r>
              <w:rPr>
                <w:sz w:val="20"/>
                <w:szCs w:val="20"/>
              </w:rPr>
              <w:t>a</w:t>
            </w:r>
            <w:r w:rsidRPr="00F55B4F">
              <w:rPr>
                <w:sz w:val="20"/>
                <w:szCs w:val="20"/>
              </w:rPr>
              <w:t>sny samochód</w:t>
            </w:r>
          </w:p>
        </w:tc>
        <w:tc>
          <w:tcPr>
            <w:tcW w:w="1979" w:type="dxa"/>
            <w:shd w:val="clear" w:color="auto" w:fill="auto"/>
          </w:tcPr>
          <w:p w14:paraId="7AFE6506" w14:textId="77777777" w:rsidR="009E1BE5" w:rsidRPr="001D06C0" w:rsidRDefault="009E1BE5" w:rsidP="009E1BE5">
            <w:pPr>
              <w:pStyle w:val="Akapitzlist"/>
              <w:spacing w:before="0" w:after="0" w:line="240" w:lineRule="auto"/>
              <w:ind w:left="0"/>
              <w:rPr>
                <w:sz w:val="20"/>
                <w:szCs w:val="20"/>
              </w:rPr>
            </w:pPr>
            <w:r w:rsidRPr="001D06C0">
              <w:rPr>
                <w:sz w:val="20"/>
                <w:szCs w:val="20"/>
              </w:rPr>
              <w:t>3.</w:t>
            </w:r>
            <w:r>
              <w:rPr>
                <w:sz w:val="20"/>
                <w:szCs w:val="20"/>
              </w:rPr>
              <w:t xml:space="preserve"> </w:t>
            </w:r>
            <w:r w:rsidRPr="00F55B4F">
              <w:rPr>
                <w:sz w:val="20"/>
                <w:szCs w:val="20"/>
              </w:rPr>
              <w:t xml:space="preserve">□ </w:t>
            </w:r>
            <w:r>
              <w:rPr>
                <w:sz w:val="20"/>
                <w:szCs w:val="20"/>
              </w:rPr>
              <w:t>dojazd z kimś</w:t>
            </w:r>
          </w:p>
        </w:tc>
        <w:tc>
          <w:tcPr>
            <w:tcW w:w="2180" w:type="dxa"/>
            <w:shd w:val="clear" w:color="auto" w:fill="auto"/>
          </w:tcPr>
          <w:p w14:paraId="0C7686C0" w14:textId="77777777" w:rsidR="009E1BE5" w:rsidRPr="001D06C0" w:rsidRDefault="009E1BE5" w:rsidP="009E1BE5">
            <w:pPr>
              <w:pStyle w:val="Akapitzlist"/>
              <w:spacing w:before="0" w:after="0" w:line="240" w:lineRule="auto"/>
              <w:ind w:left="0"/>
              <w:rPr>
                <w:sz w:val="20"/>
                <w:szCs w:val="20"/>
              </w:rPr>
            </w:pPr>
            <w:r w:rsidRPr="001D06C0">
              <w:rPr>
                <w:sz w:val="20"/>
                <w:szCs w:val="20"/>
              </w:rPr>
              <w:t xml:space="preserve">4. </w:t>
            </w:r>
            <w:r w:rsidRPr="00F55B4F">
              <w:rPr>
                <w:sz w:val="20"/>
                <w:szCs w:val="20"/>
              </w:rPr>
              <w:t xml:space="preserve">□ </w:t>
            </w:r>
            <w:r>
              <w:rPr>
                <w:sz w:val="20"/>
                <w:szCs w:val="20"/>
              </w:rPr>
              <w:t>przemieszczam się pieszo</w:t>
            </w:r>
          </w:p>
        </w:tc>
        <w:tc>
          <w:tcPr>
            <w:tcW w:w="2507" w:type="dxa"/>
          </w:tcPr>
          <w:p w14:paraId="3A1C390F" w14:textId="77777777" w:rsidR="009E1BE5" w:rsidRPr="001D06C0" w:rsidRDefault="009E1BE5" w:rsidP="009E1BE5">
            <w:pPr>
              <w:pStyle w:val="Akapitzlist"/>
              <w:spacing w:before="0" w:after="0" w:line="240" w:lineRule="auto"/>
              <w:ind w:left="0"/>
              <w:rPr>
                <w:sz w:val="20"/>
                <w:szCs w:val="20"/>
              </w:rPr>
            </w:pPr>
            <w:r>
              <w:rPr>
                <w:sz w:val="20"/>
                <w:szCs w:val="20"/>
              </w:rPr>
              <w:t>5</w:t>
            </w:r>
            <w:r w:rsidRPr="001D06C0">
              <w:rPr>
                <w:sz w:val="20"/>
                <w:szCs w:val="20"/>
              </w:rPr>
              <w:t xml:space="preserve">. </w:t>
            </w:r>
            <w:r w:rsidRPr="00F55B4F">
              <w:rPr>
                <w:sz w:val="20"/>
                <w:szCs w:val="20"/>
              </w:rPr>
              <w:t xml:space="preserve">□ </w:t>
            </w:r>
            <w:r>
              <w:rPr>
                <w:sz w:val="20"/>
                <w:szCs w:val="20"/>
              </w:rPr>
              <w:t>nie przemieszczam się w mieście (do pyt. 5)</w:t>
            </w:r>
          </w:p>
        </w:tc>
      </w:tr>
    </w:tbl>
    <w:p w14:paraId="2AA19D64" w14:textId="77777777" w:rsidR="009E1BE5" w:rsidRDefault="009E1BE5" w:rsidP="00391048">
      <w:pPr>
        <w:pStyle w:val="Akapitzlist"/>
        <w:numPr>
          <w:ilvl w:val="0"/>
          <w:numId w:val="23"/>
        </w:numPr>
        <w:spacing w:before="0" w:after="0" w:line="240" w:lineRule="auto"/>
        <w:jc w:val="left"/>
        <w:rPr>
          <w:rFonts w:cs="Calibri"/>
          <w:b/>
          <w:bCs/>
        </w:rPr>
      </w:pPr>
      <w:r>
        <w:rPr>
          <w:rFonts w:cs="Calibri"/>
          <w:b/>
          <w:bCs/>
        </w:rPr>
        <w:t>Co najczęściej jest celem tych przejazdów (proszę podać 3 najczęstsze powody przemieszczania się)?</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126"/>
        <w:gridCol w:w="2410"/>
        <w:gridCol w:w="2976"/>
      </w:tblGrid>
      <w:tr w:rsidR="009E1BE5" w:rsidRPr="0007208F" w14:paraId="7DED25DA" w14:textId="77777777" w:rsidTr="009E1BE5">
        <w:tc>
          <w:tcPr>
            <w:tcW w:w="2269" w:type="dxa"/>
            <w:shd w:val="clear" w:color="auto" w:fill="auto"/>
          </w:tcPr>
          <w:p w14:paraId="151FDFFF" w14:textId="77777777" w:rsidR="009E1BE5" w:rsidRPr="001D06C0" w:rsidRDefault="009E1BE5" w:rsidP="009E1BE5">
            <w:pPr>
              <w:pStyle w:val="Akapitzlist"/>
              <w:spacing w:before="0" w:after="0" w:line="240" w:lineRule="auto"/>
              <w:ind w:left="0"/>
              <w:rPr>
                <w:sz w:val="20"/>
                <w:szCs w:val="20"/>
              </w:rPr>
            </w:pPr>
            <w:r w:rsidRPr="001D06C0">
              <w:rPr>
                <w:sz w:val="20"/>
                <w:szCs w:val="20"/>
              </w:rPr>
              <w:t xml:space="preserve">1. </w:t>
            </w:r>
            <w:r w:rsidRPr="00F55B4F">
              <w:rPr>
                <w:sz w:val="20"/>
                <w:szCs w:val="20"/>
              </w:rPr>
              <w:t>□ szkoła/praca</w:t>
            </w:r>
          </w:p>
        </w:tc>
        <w:tc>
          <w:tcPr>
            <w:tcW w:w="2126" w:type="dxa"/>
            <w:shd w:val="clear" w:color="auto" w:fill="auto"/>
          </w:tcPr>
          <w:p w14:paraId="02E0E4E0" w14:textId="77777777" w:rsidR="009E1BE5" w:rsidRPr="001D06C0" w:rsidRDefault="009E1BE5" w:rsidP="009E1BE5">
            <w:pPr>
              <w:pStyle w:val="Akapitzlist"/>
              <w:spacing w:before="0" w:after="0" w:line="240" w:lineRule="auto"/>
              <w:ind w:left="0"/>
              <w:rPr>
                <w:sz w:val="20"/>
                <w:szCs w:val="20"/>
              </w:rPr>
            </w:pPr>
            <w:r w:rsidRPr="001D06C0">
              <w:rPr>
                <w:sz w:val="20"/>
                <w:szCs w:val="20"/>
              </w:rPr>
              <w:t xml:space="preserve">2. </w:t>
            </w:r>
            <w:r w:rsidRPr="00F55B4F">
              <w:rPr>
                <w:sz w:val="20"/>
                <w:szCs w:val="20"/>
              </w:rPr>
              <w:t xml:space="preserve">□ </w:t>
            </w:r>
            <w:r>
              <w:rPr>
                <w:sz w:val="20"/>
                <w:szCs w:val="20"/>
              </w:rPr>
              <w:t>obowiązki zawodowe</w:t>
            </w:r>
          </w:p>
        </w:tc>
        <w:tc>
          <w:tcPr>
            <w:tcW w:w="2410" w:type="dxa"/>
            <w:shd w:val="clear" w:color="auto" w:fill="auto"/>
          </w:tcPr>
          <w:p w14:paraId="08B91170" w14:textId="77777777" w:rsidR="009E1BE5" w:rsidRPr="001D06C0" w:rsidRDefault="009E1BE5" w:rsidP="009E1BE5">
            <w:pPr>
              <w:pStyle w:val="Akapitzlist"/>
              <w:spacing w:before="0" w:after="0" w:line="240" w:lineRule="auto"/>
              <w:ind w:left="0"/>
              <w:rPr>
                <w:sz w:val="20"/>
                <w:szCs w:val="20"/>
              </w:rPr>
            </w:pPr>
            <w:r w:rsidRPr="001D06C0">
              <w:rPr>
                <w:sz w:val="20"/>
                <w:szCs w:val="20"/>
              </w:rPr>
              <w:t>3.</w:t>
            </w:r>
            <w:r>
              <w:rPr>
                <w:sz w:val="20"/>
                <w:szCs w:val="20"/>
              </w:rPr>
              <w:t xml:space="preserve"> </w:t>
            </w:r>
            <w:r w:rsidRPr="00F55B4F">
              <w:rPr>
                <w:sz w:val="20"/>
                <w:szCs w:val="20"/>
              </w:rPr>
              <w:t xml:space="preserve">□ </w:t>
            </w:r>
            <w:r>
              <w:rPr>
                <w:sz w:val="20"/>
                <w:szCs w:val="20"/>
              </w:rPr>
              <w:t>przewóz innych członków rodziny/osób</w:t>
            </w:r>
          </w:p>
        </w:tc>
        <w:tc>
          <w:tcPr>
            <w:tcW w:w="2976" w:type="dxa"/>
            <w:shd w:val="clear" w:color="auto" w:fill="auto"/>
          </w:tcPr>
          <w:p w14:paraId="3EDEA1AC" w14:textId="77777777" w:rsidR="009E1BE5" w:rsidRPr="001D06C0" w:rsidRDefault="009E1BE5" w:rsidP="009E1BE5">
            <w:pPr>
              <w:pStyle w:val="Akapitzlist"/>
              <w:spacing w:before="0" w:after="0" w:line="240" w:lineRule="auto"/>
              <w:ind w:left="0"/>
              <w:rPr>
                <w:sz w:val="20"/>
                <w:szCs w:val="20"/>
              </w:rPr>
            </w:pPr>
            <w:r w:rsidRPr="001D06C0">
              <w:rPr>
                <w:sz w:val="20"/>
                <w:szCs w:val="20"/>
              </w:rPr>
              <w:t xml:space="preserve">4. </w:t>
            </w:r>
            <w:r w:rsidRPr="00F55B4F">
              <w:rPr>
                <w:sz w:val="20"/>
                <w:szCs w:val="20"/>
              </w:rPr>
              <w:t xml:space="preserve">□ </w:t>
            </w:r>
            <w:r>
              <w:rPr>
                <w:sz w:val="20"/>
                <w:szCs w:val="20"/>
              </w:rPr>
              <w:t>zakupy codzienne</w:t>
            </w:r>
          </w:p>
        </w:tc>
      </w:tr>
      <w:tr w:rsidR="009E1BE5" w:rsidRPr="0007208F" w14:paraId="06D3C10E" w14:textId="77777777" w:rsidTr="009E1BE5">
        <w:tc>
          <w:tcPr>
            <w:tcW w:w="2269" w:type="dxa"/>
            <w:shd w:val="clear" w:color="auto" w:fill="auto"/>
          </w:tcPr>
          <w:p w14:paraId="0DD22013" w14:textId="77777777" w:rsidR="009E1BE5" w:rsidRPr="001D06C0" w:rsidRDefault="009E1BE5" w:rsidP="009E1BE5">
            <w:pPr>
              <w:pStyle w:val="Akapitzlist"/>
              <w:spacing w:before="0" w:after="0" w:line="240" w:lineRule="auto"/>
              <w:ind w:left="0"/>
              <w:rPr>
                <w:sz w:val="20"/>
                <w:szCs w:val="20"/>
              </w:rPr>
            </w:pPr>
            <w:r>
              <w:rPr>
                <w:sz w:val="20"/>
                <w:szCs w:val="20"/>
              </w:rPr>
              <w:t>5</w:t>
            </w:r>
            <w:r w:rsidRPr="001D06C0">
              <w:rPr>
                <w:sz w:val="20"/>
                <w:szCs w:val="20"/>
              </w:rPr>
              <w:t xml:space="preserve">. </w:t>
            </w:r>
            <w:r w:rsidRPr="00F55B4F">
              <w:rPr>
                <w:sz w:val="20"/>
                <w:szCs w:val="20"/>
              </w:rPr>
              <w:t xml:space="preserve">□ </w:t>
            </w:r>
            <w:r>
              <w:rPr>
                <w:sz w:val="20"/>
                <w:szCs w:val="20"/>
              </w:rPr>
              <w:t>większe zakupy</w:t>
            </w:r>
          </w:p>
        </w:tc>
        <w:tc>
          <w:tcPr>
            <w:tcW w:w="2126" w:type="dxa"/>
            <w:shd w:val="clear" w:color="auto" w:fill="auto"/>
          </w:tcPr>
          <w:p w14:paraId="51252064" w14:textId="77777777" w:rsidR="009E1BE5" w:rsidRPr="001D06C0" w:rsidRDefault="009E1BE5" w:rsidP="009E1BE5">
            <w:pPr>
              <w:pStyle w:val="Akapitzlist"/>
              <w:spacing w:before="0" w:after="0" w:line="240" w:lineRule="auto"/>
              <w:ind w:left="0"/>
              <w:rPr>
                <w:sz w:val="20"/>
                <w:szCs w:val="20"/>
              </w:rPr>
            </w:pPr>
            <w:r>
              <w:rPr>
                <w:sz w:val="20"/>
                <w:szCs w:val="20"/>
              </w:rPr>
              <w:t>6</w:t>
            </w:r>
            <w:r w:rsidRPr="001D06C0">
              <w:rPr>
                <w:sz w:val="20"/>
                <w:szCs w:val="20"/>
              </w:rPr>
              <w:t xml:space="preserve">. </w:t>
            </w:r>
            <w:r w:rsidRPr="00F55B4F">
              <w:rPr>
                <w:sz w:val="20"/>
                <w:szCs w:val="20"/>
              </w:rPr>
              <w:t xml:space="preserve">□ </w:t>
            </w:r>
            <w:r>
              <w:rPr>
                <w:sz w:val="20"/>
                <w:szCs w:val="20"/>
              </w:rPr>
              <w:t>zakupy okazjonalne</w:t>
            </w:r>
          </w:p>
        </w:tc>
        <w:tc>
          <w:tcPr>
            <w:tcW w:w="2410" w:type="dxa"/>
            <w:shd w:val="clear" w:color="auto" w:fill="auto"/>
          </w:tcPr>
          <w:p w14:paraId="18586B9B" w14:textId="77777777" w:rsidR="009E1BE5" w:rsidRPr="001D06C0" w:rsidRDefault="009E1BE5" w:rsidP="009E1BE5">
            <w:pPr>
              <w:pStyle w:val="Akapitzlist"/>
              <w:spacing w:before="0" w:after="0" w:line="240" w:lineRule="auto"/>
              <w:ind w:left="0"/>
              <w:rPr>
                <w:sz w:val="20"/>
                <w:szCs w:val="20"/>
              </w:rPr>
            </w:pPr>
            <w:r>
              <w:rPr>
                <w:sz w:val="20"/>
                <w:szCs w:val="20"/>
              </w:rPr>
              <w:t>7</w:t>
            </w:r>
            <w:r w:rsidRPr="001D06C0">
              <w:rPr>
                <w:sz w:val="20"/>
                <w:szCs w:val="20"/>
              </w:rPr>
              <w:t xml:space="preserve">. </w:t>
            </w:r>
            <w:r w:rsidRPr="00F55B4F">
              <w:rPr>
                <w:sz w:val="20"/>
                <w:szCs w:val="20"/>
              </w:rPr>
              <w:t xml:space="preserve">□ </w:t>
            </w:r>
            <w:r>
              <w:rPr>
                <w:sz w:val="20"/>
                <w:szCs w:val="20"/>
              </w:rPr>
              <w:t>rekreacja i rozrywka</w:t>
            </w:r>
          </w:p>
        </w:tc>
        <w:tc>
          <w:tcPr>
            <w:tcW w:w="2976" w:type="dxa"/>
            <w:shd w:val="clear" w:color="auto" w:fill="auto"/>
          </w:tcPr>
          <w:p w14:paraId="1324D388" w14:textId="77777777" w:rsidR="009E1BE5" w:rsidRPr="001D06C0" w:rsidRDefault="009E1BE5" w:rsidP="009E1BE5">
            <w:pPr>
              <w:pStyle w:val="Akapitzlist"/>
              <w:spacing w:before="0" w:after="0" w:line="240" w:lineRule="auto"/>
              <w:ind w:left="0"/>
              <w:rPr>
                <w:sz w:val="20"/>
                <w:szCs w:val="20"/>
              </w:rPr>
            </w:pPr>
            <w:r>
              <w:rPr>
                <w:sz w:val="20"/>
                <w:szCs w:val="20"/>
              </w:rPr>
              <w:t>8</w:t>
            </w:r>
            <w:r w:rsidRPr="001D06C0">
              <w:rPr>
                <w:sz w:val="20"/>
                <w:szCs w:val="20"/>
              </w:rPr>
              <w:t>.</w:t>
            </w:r>
            <w:r>
              <w:rPr>
                <w:sz w:val="20"/>
                <w:szCs w:val="20"/>
              </w:rPr>
              <w:t xml:space="preserve"> </w:t>
            </w:r>
            <w:r w:rsidRPr="00F55B4F">
              <w:rPr>
                <w:sz w:val="20"/>
                <w:szCs w:val="20"/>
              </w:rPr>
              <w:t xml:space="preserve">□ </w:t>
            </w:r>
            <w:r>
              <w:rPr>
                <w:sz w:val="20"/>
                <w:szCs w:val="20"/>
              </w:rPr>
              <w:t>dojazd do placówki służby zdrowia</w:t>
            </w:r>
          </w:p>
        </w:tc>
      </w:tr>
      <w:tr w:rsidR="009E1BE5" w:rsidRPr="0007208F" w14:paraId="39F01501" w14:textId="77777777" w:rsidTr="009E1BE5">
        <w:tc>
          <w:tcPr>
            <w:tcW w:w="2269" w:type="dxa"/>
            <w:shd w:val="clear" w:color="auto" w:fill="auto"/>
          </w:tcPr>
          <w:p w14:paraId="04A1F5DB" w14:textId="77777777" w:rsidR="009E1BE5" w:rsidRPr="001D06C0" w:rsidRDefault="009E1BE5" w:rsidP="009E1BE5">
            <w:pPr>
              <w:pStyle w:val="Akapitzlist"/>
              <w:spacing w:before="0" w:after="0" w:line="240" w:lineRule="auto"/>
              <w:ind w:left="0"/>
              <w:rPr>
                <w:sz w:val="20"/>
                <w:szCs w:val="20"/>
              </w:rPr>
            </w:pPr>
            <w:r>
              <w:rPr>
                <w:sz w:val="20"/>
                <w:szCs w:val="20"/>
              </w:rPr>
              <w:t>9</w:t>
            </w:r>
            <w:r w:rsidRPr="001D06C0">
              <w:rPr>
                <w:sz w:val="20"/>
                <w:szCs w:val="20"/>
              </w:rPr>
              <w:t xml:space="preserve">. </w:t>
            </w:r>
            <w:r w:rsidRPr="00F55B4F">
              <w:rPr>
                <w:sz w:val="20"/>
                <w:szCs w:val="20"/>
              </w:rPr>
              <w:t xml:space="preserve">□ </w:t>
            </w:r>
            <w:r>
              <w:rPr>
                <w:sz w:val="20"/>
                <w:szCs w:val="20"/>
              </w:rPr>
              <w:t>sprawy urzędowe</w:t>
            </w:r>
          </w:p>
        </w:tc>
        <w:tc>
          <w:tcPr>
            <w:tcW w:w="7512" w:type="dxa"/>
            <w:gridSpan w:val="3"/>
            <w:shd w:val="clear" w:color="auto" w:fill="auto"/>
          </w:tcPr>
          <w:p w14:paraId="546175C6" w14:textId="77777777" w:rsidR="009E1BE5" w:rsidRDefault="009E1BE5" w:rsidP="009E1BE5">
            <w:pPr>
              <w:pStyle w:val="Akapitzlist"/>
              <w:spacing w:before="0" w:after="0" w:line="240" w:lineRule="auto"/>
              <w:ind w:left="0"/>
              <w:rPr>
                <w:sz w:val="20"/>
                <w:szCs w:val="20"/>
              </w:rPr>
            </w:pPr>
            <w:r>
              <w:rPr>
                <w:sz w:val="20"/>
                <w:szCs w:val="20"/>
              </w:rPr>
              <w:t>10</w:t>
            </w:r>
            <w:r w:rsidRPr="001D06C0">
              <w:rPr>
                <w:sz w:val="20"/>
                <w:szCs w:val="20"/>
              </w:rPr>
              <w:t xml:space="preserve">. </w:t>
            </w:r>
            <w:r w:rsidRPr="00F55B4F">
              <w:rPr>
                <w:sz w:val="20"/>
                <w:szCs w:val="20"/>
              </w:rPr>
              <w:t xml:space="preserve">□ </w:t>
            </w:r>
            <w:r>
              <w:rPr>
                <w:sz w:val="20"/>
                <w:szCs w:val="20"/>
              </w:rPr>
              <w:t>inne</w:t>
            </w:r>
          </w:p>
        </w:tc>
      </w:tr>
    </w:tbl>
    <w:p w14:paraId="4A62ACAB" w14:textId="77777777" w:rsidR="009E1BE5" w:rsidRDefault="009E1BE5" w:rsidP="00391048">
      <w:pPr>
        <w:pStyle w:val="Akapitzlist"/>
        <w:numPr>
          <w:ilvl w:val="0"/>
          <w:numId w:val="23"/>
        </w:numPr>
        <w:spacing w:before="0" w:after="0" w:line="240" w:lineRule="auto"/>
        <w:jc w:val="left"/>
        <w:rPr>
          <w:rFonts w:cs="Calibri"/>
          <w:b/>
          <w:bCs/>
        </w:rPr>
      </w:pPr>
      <w:r>
        <w:rPr>
          <w:rFonts w:cs="Calibri"/>
          <w:b/>
          <w:bCs/>
        </w:rPr>
        <w:t xml:space="preserve">Z którymi z tych spraw mogłaby Pani/mógłby Pan poradzić sobie poruszając się rowerem?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85"/>
        <w:gridCol w:w="3118"/>
        <w:gridCol w:w="2268"/>
      </w:tblGrid>
      <w:tr w:rsidR="009E1BE5" w:rsidRPr="0007208F" w14:paraId="33835ED5" w14:textId="77777777" w:rsidTr="009E1BE5">
        <w:tc>
          <w:tcPr>
            <w:tcW w:w="2410" w:type="dxa"/>
            <w:shd w:val="clear" w:color="auto" w:fill="auto"/>
          </w:tcPr>
          <w:p w14:paraId="4686E5C7" w14:textId="77777777" w:rsidR="009E1BE5" w:rsidRPr="001D06C0" w:rsidRDefault="009E1BE5" w:rsidP="009E1BE5">
            <w:pPr>
              <w:pStyle w:val="Akapitzlist"/>
              <w:spacing w:before="0" w:after="0" w:line="240" w:lineRule="auto"/>
              <w:ind w:left="0"/>
              <w:rPr>
                <w:sz w:val="20"/>
                <w:szCs w:val="20"/>
              </w:rPr>
            </w:pPr>
            <w:r w:rsidRPr="001D06C0">
              <w:rPr>
                <w:sz w:val="20"/>
                <w:szCs w:val="20"/>
              </w:rPr>
              <w:t xml:space="preserve">1. </w:t>
            </w:r>
            <w:r w:rsidRPr="00F55B4F">
              <w:rPr>
                <w:sz w:val="20"/>
                <w:szCs w:val="20"/>
              </w:rPr>
              <w:t>□ szkoła/praca</w:t>
            </w:r>
          </w:p>
        </w:tc>
        <w:tc>
          <w:tcPr>
            <w:tcW w:w="1985" w:type="dxa"/>
            <w:shd w:val="clear" w:color="auto" w:fill="auto"/>
          </w:tcPr>
          <w:p w14:paraId="4029CBF9" w14:textId="77777777" w:rsidR="009E1BE5" w:rsidRPr="001D06C0" w:rsidRDefault="009E1BE5" w:rsidP="009E1BE5">
            <w:pPr>
              <w:pStyle w:val="Akapitzlist"/>
              <w:spacing w:before="0" w:after="0" w:line="240" w:lineRule="auto"/>
              <w:ind w:left="0"/>
              <w:rPr>
                <w:sz w:val="20"/>
                <w:szCs w:val="20"/>
              </w:rPr>
            </w:pPr>
            <w:r w:rsidRPr="001D06C0">
              <w:rPr>
                <w:sz w:val="20"/>
                <w:szCs w:val="20"/>
              </w:rPr>
              <w:t xml:space="preserve">2. </w:t>
            </w:r>
            <w:r w:rsidRPr="00F55B4F">
              <w:rPr>
                <w:sz w:val="20"/>
                <w:szCs w:val="20"/>
              </w:rPr>
              <w:t xml:space="preserve">□ </w:t>
            </w:r>
            <w:r>
              <w:rPr>
                <w:sz w:val="20"/>
                <w:szCs w:val="20"/>
              </w:rPr>
              <w:t>obowiązki zawodowe</w:t>
            </w:r>
          </w:p>
        </w:tc>
        <w:tc>
          <w:tcPr>
            <w:tcW w:w="3118" w:type="dxa"/>
            <w:shd w:val="clear" w:color="auto" w:fill="auto"/>
          </w:tcPr>
          <w:p w14:paraId="1E82F0A4" w14:textId="77777777" w:rsidR="009E1BE5" w:rsidRPr="001D06C0" w:rsidRDefault="009E1BE5" w:rsidP="009E1BE5">
            <w:pPr>
              <w:pStyle w:val="Akapitzlist"/>
              <w:spacing w:before="0" w:after="0" w:line="240" w:lineRule="auto"/>
              <w:ind w:left="0"/>
              <w:rPr>
                <w:sz w:val="20"/>
                <w:szCs w:val="20"/>
              </w:rPr>
            </w:pPr>
            <w:r w:rsidRPr="001D06C0">
              <w:rPr>
                <w:sz w:val="20"/>
                <w:szCs w:val="20"/>
              </w:rPr>
              <w:t>3.</w:t>
            </w:r>
            <w:r>
              <w:rPr>
                <w:sz w:val="20"/>
                <w:szCs w:val="20"/>
              </w:rPr>
              <w:t xml:space="preserve"> </w:t>
            </w:r>
            <w:r w:rsidRPr="00F55B4F">
              <w:rPr>
                <w:sz w:val="20"/>
                <w:szCs w:val="20"/>
              </w:rPr>
              <w:t xml:space="preserve">□ </w:t>
            </w:r>
            <w:r>
              <w:rPr>
                <w:sz w:val="20"/>
                <w:szCs w:val="20"/>
              </w:rPr>
              <w:t>przewóz innych członków rodziny/osób</w:t>
            </w:r>
          </w:p>
        </w:tc>
        <w:tc>
          <w:tcPr>
            <w:tcW w:w="2268" w:type="dxa"/>
            <w:shd w:val="clear" w:color="auto" w:fill="auto"/>
          </w:tcPr>
          <w:p w14:paraId="20568D9C" w14:textId="77777777" w:rsidR="009E1BE5" w:rsidRPr="001D06C0" w:rsidRDefault="009E1BE5" w:rsidP="009E1BE5">
            <w:pPr>
              <w:pStyle w:val="Akapitzlist"/>
              <w:spacing w:before="0" w:after="0" w:line="240" w:lineRule="auto"/>
              <w:ind w:left="0"/>
              <w:rPr>
                <w:sz w:val="20"/>
                <w:szCs w:val="20"/>
              </w:rPr>
            </w:pPr>
            <w:r w:rsidRPr="001D06C0">
              <w:rPr>
                <w:sz w:val="20"/>
                <w:szCs w:val="20"/>
              </w:rPr>
              <w:t xml:space="preserve">4. </w:t>
            </w:r>
            <w:r w:rsidRPr="00F55B4F">
              <w:rPr>
                <w:sz w:val="20"/>
                <w:szCs w:val="20"/>
              </w:rPr>
              <w:t xml:space="preserve">□ </w:t>
            </w:r>
            <w:r>
              <w:rPr>
                <w:sz w:val="20"/>
                <w:szCs w:val="20"/>
              </w:rPr>
              <w:t>zakupy codzienne</w:t>
            </w:r>
          </w:p>
        </w:tc>
      </w:tr>
      <w:tr w:rsidR="009E1BE5" w:rsidRPr="0007208F" w14:paraId="4EABF71B" w14:textId="77777777" w:rsidTr="009E1BE5">
        <w:tc>
          <w:tcPr>
            <w:tcW w:w="2410" w:type="dxa"/>
            <w:shd w:val="clear" w:color="auto" w:fill="auto"/>
          </w:tcPr>
          <w:p w14:paraId="51D9DDF4" w14:textId="77777777" w:rsidR="009E1BE5" w:rsidRPr="001D06C0" w:rsidRDefault="009E1BE5" w:rsidP="009E1BE5">
            <w:pPr>
              <w:pStyle w:val="Akapitzlist"/>
              <w:spacing w:before="0" w:after="0" w:line="240" w:lineRule="auto"/>
              <w:ind w:left="0"/>
              <w:rPr>
                <w:sz w:val="20"/>
                <w:szCs w:val="20"/>
              </w:rPr>
            </w:pPr>
            <w:r>
              <w:rPr>
                <w:sz w:val="20"/>
                <w:szCs w:val="20"/>
              </w:rPr>
              <w:t>5</w:t>
            </w:r>
            <w:r w:rsidRPr="001D06C0">
              <w:rPr>
                <w:sz w:val="20"/>
                <w:szCs w:val="20"/>
              </w:rPr>
              <w:t xml:space="preserve">. </w:t>
            </w:r>
            <w:r w:rsidRPr="00F55B4F">
              <w:rPr>
                <w:sz w:val="20"/>
                <w:szCs w:val="20"/>
              </w:rPr>
              <w:t xml:space="preserve">□ </w:t>
            </w:r>
            <w:r>
              <w:rPr>
                <w:sz w:val="20"/>
                <w:szCs w:val="20"/>
              </w:rPr>
              <w:t>większe zakupy</w:t>
            </w:r>
          </w:p>
        </w:tc>
        <w:tc>
          <w:tcPr>
            <w:tcW w:w="1985" w:type="dxa"/>
            <w:shd w:val="clear" w:color="auto" w:fill="auto"/>
          </w:tcPr>
          <w:p w14:paraId="2E24CBE8" w14:textId="77777777" w:rsidR="009E1BE5" w:rsidRPr="001D06C0" w:rsidRDefault="009E1BE5" w:rsidP="009E1BE5">
            <w:pPr>
              <w:pStyle w:val="Akapitzlist"/>
              <w:spacing w:before="0" w:after="0" w:line="240" w:lineRule="auto"/>
              <w:ind w:left="0"/>
              <w:rPr>
                <w:sz w:val="20"/>
                <w:szCs w:val="20"/>
              </w:rPr>
            </w:pPr>
            <w:r>
              <w:rPr>
                <w:sz w:val="20"/>
                <w:szCs w:val="20"/>
              </w:rPr>
              <w:t>6</w:t>
            </w:r>
            <w:r w:rsidRPr="001D06C0">
              <w:rPr>
                <w:sz w:val="20"/>
                <w:szCs w:val="20"/>
              </w:rPr>
              <w:t xml:space="preserve">. </w:t>
            </w:r>
            <w:r w:rsidRPr="00F55B4F">
              <w:rPr>
                <w:sz w:val="20"/>
                <w:szCs w:val="20"/>
              </w:rPr>
              <w:t xml:space="preserve">□ </w:t>
            </w:r>
            <w:r>
              <w:rPr>
                <w:sz w:val="20"/>
                <w:szCs w:val="20"/>
              </w:rPr>
              <w:t>zakupy okazjonalne</w:t>
            </w:r>
          </w:p>
        </w:tc>
        <w:tc>
          <w:tcPr>
            <w:tcW w:w="3118" w:type="dxa"/>
            <w:shd w:val="clear" w:color="auto" w:fill="auto"/>
          </w:tcPr>
          <w:p w14:paraId="54AF5D32" w14:textId="77777777" w:rsidR="009E1BE5" w:rsidRPr="001D06C0" w:rsidRDefault="009E1BE5" w:rsidP="009E1BE5">
            <w:pPr>
              <w:pStyle w:val="Akapitzlist"/>
              <w:spacing w:before="0" w:after="0" w:line="240" w:lineRule="auto"/>
              <w:ind w:left="0"/>
              <w:rPr>
                <w:sz w:val="20"/>
                <w:szCs w:val="20"/>
              </w:rPr>
            </w:pPr>
            <w:r>
              <w:rPr>
                <w:sz w:val="20"/>
                <w:szCs w:val="20"/>
              </w:rPr>
              <w:t>7</w:t>
            </w:r>
            <w:r w:rsidRPr="001D06C0">
              <w:rPr>
                <w:sz w:val="20"/>
                <w:szCs w:val="20"/>
              </w:rPr>
              <w:t xml:space="preserve">. </w:t>
            </w:r>
            <w:r w:rsidRPr="00F55B4F">
              <w:rPr>
                <w:sz w:val="20"/>
                <w:szCs w:val="20"/>
              </w:rPr>
              <w:t xml:space="preserve">□ </w:t>
            </w:r>
            <w:r>
              <w:rPr>
                <w:sz w:val="20"/>
                <w:szCs w:val="20"/>
              </w:rPr>
              <w:t>rekreacja i rozrywka</w:t>
            </w:r>
          </w:p>
        </w:tc>
        <w:tc>
          <w:tcPr>
            <w:tcW w:w="2268" w:type="dxa"/>
            <w:shd w:val="clear" w:color="auto" w:fill="auto"/>
          </w:tcPr>
          <w:p w14:paraId="66971FCD" w14:textId="77777777" w:rsidR="009E1BE5" w:rsidRPr="001D06C0" w:rsidRDefault="009E1BE5" w:rsidP="009E1BE5">
            <w:pPr>
              <w:pStyle w:val="Akapitzlist"/>
              <w:spacing w:before="0" w:after="0" w:line="240" w:lineRule="auto"/>
              <w:ind w:left="0"/>
              <w:rPr>
                <w:sz w:val="20"/>
                <w:szCs w:val="20"/>
              </w:rPr>
            </w:pPr>
            <w:r>
              <w:rPr>
                <w:sz w:val="20"/>
                <w:szCs w:val="20"/>
              </w:rPr>
              <w:t>8</w:t>
            </w:r>
            <w:r w:rsidRPr="001D06C0">
              <w:rPr>
                <w:sz w:val="20"/>
                <w:szCs w:val="20"/>
              </w:rPr>
              <w:t>.</w:t>
            </w:r>
            <w:r>
              <w:rPr>
                <w:sz w:val="20"/>
                <w:szCs w:val="20"/>
              </w:rPr>
              <w:t xml:space="preserve"> </w:t>
            </w:r>
            <w:r w:rsidRPr="00F55B4F">
              <w:rPr>
                <w:sz w:val="20"/>
                <w:szCs w:val="20"/>
              </w:rPr>
              <w:t xml:space="preserve">□ </w:t>
            </w:r>
            <w:r>
              <w:rPr>
                <w:sz w:val="20"/>
                <w:szCs w:val="20"/>
              </w:rPr>
              <w:t>dojazd do placówki służby zdrowia</w:t>
            </w:r>
          </w:p>
        </w:tc>
      </w:tr>
      <w:tr w:rsidR="009E1BE5" w:rsidRPr="0007208F" w14:paraId="7E90319B" w14:textId="77777777" w:rsidTr="009E1BE5">
        <w:tc>
          <w:tcPr>
            <w:tcW w:w="2410" w:type="dxa"/>
            <w:shd w:val="clear" w:color="auto" w:fill="auto"/>
          </w:tcPr>
          <w:p w14:paraId="36339569" w14:textId="77777777" w:rsidR="009E1BE5" w:rsidRPr="001D06C0" w:rsidRDefault="009E1BE5" w:rsidP="009E1BE5">
            <w:pPr>
              <w:pStyle w:val="Akapitzlist"/>
              <w:spacing w:before="0" w:after="0" w:line="240" w:lineRule="auto"/>
              <w:ind w:left="0"/>
              <w:rPr>
                <w:sz w:val="20"/>
                <w:szCs w:val="20"/>
              </w:rPr>
            </w:pPr>
            <w:r>
              <w:rPr>
                <w:sz w:val="20"/>
                <w:szCs w:val="20"/>
              </w:rPr>
              <w:t>9</w:t>
            </w:r>
            <w:r w:rsidRPr="001D06C0">
              <w:rPr>
                <w:sz w:val="20"/>
                <w:szCs w:val="20"/>
              </w:rPr>
              <w:t xml:space="preserve">. </w:t>
            </w:r>
            <w:r w:rsidRPr="00F55B4F">
              <w:rPr>
                <w:sz w:val="20"/>
                <w:szCs w:val="20"/>
              </w:rPr>
              <w:t xml:space="preserve">□ </w:t>
            </w:r>
            <w:r>
              <w:rPr>
                <w:sz w:val="20"/>
                <w:szCs w:val="20"/>
              </w:rPr>
              <w:t>sprawy urzędowe</w:t>
            </w:r>
          </w:p>
        </w:tc>
        <w:tc>
          <w:tcPr>
            <w:tcW w:w="7371" w:type="dxa"/>
            <w:gridSpan w:val="3"/>
            <w:shd w:val="clear" w:color="auto" w:fill="auto"/>
          </w:tcPr>
          <w:p w14:paraId="73F7A55F" w14:textId="77777777" w:rsidR="009E1BE5" w:rsidRDefault="009E1BE5" w:rsidP="009E1BE5">
            <w:pPr>
              <w:pStyle w:val="Akapitzlist"/>
              <w:spacing w:before="0" w:after="0" w:line="240" w:lineRule="auto"/>
              <w:ind w:left="0"/>
              <w:rPr>
                <w:sz w:val="20"/>
                <w:szCs w:val="20"/>
              </w:rPr>
            </w:pPr>
            <w:r>
              <w:rPr>
                <w:sz w:val="20"/>
                <w:szCs w:val="20"/>
              </w:rPr>
              <w:t>10</w:t>
            </w:r>
            <w:r w:rsidRPr="001D06C0">
              <w:rPr>
                <w:sz w:val="20"/>
                <w:szCs w:val="20"/>
              </w:rPr>
              <w:t xml:space="preserve">. </w:t>
            </w:r>
            <w:r w:rsidRPr="00F55B4F">
              <w:rPr>
                <w:sz w:val="20"/>
                <w:szCs w:val="20"/>
              </w:rPr>
              <w:t xml:space="preserve">□ </w:t>
            </w:r>
            <w:r>
              <w:rPr>
                <w:sz w:val="20"/>
                <w:szCs w:val="20"/>
              </w:rPr>
              <w:t>inne</w:t>
            </w:r>
          </w:p>
        </w:tc>
      </w:tr>
    </w:tbl>
    <w:p w14:paraId="7CCC1080" w14:textId="77777777" w:rsidR="009E1BE5" w:rsidRDefault="009E1BE5" w:rsidP="009E1BE5">
      <w:pPr>
        <w:pStyle w:val="Akapitzlist"/>
        <w:spacing w:before="0" w:after="0" w:line="240" w:lineRule="auto"/>
        <w:ind w:left="360"/>
        <w:rPr>
          <w:rFonts w:cs="Calibri"/>
          <w:b/>
          <w:bCs/>
        </w:rPr>
      </w:pPr>
    </w:p>
    <w:p w14:paraId="3BA1EED1" w14:textId="77777777" w:rsidR="009E1BE5" w:rsidRDefault="009E1BE5" w:rsidP="00391048">
      <w:pPr>
        <w:pStyle w:val="Akapitzlist"/>
        <w:numPr>
          <w:ilvl w:val="0"/>
          <w:numId w:val="23"/>
        </w:numPr>
        <w:spacing w:before="0" w:after="0" w:line="240" w:lineRule="auto"/>
        <w:jc w:val="left"/>
        <w:rPr>
          <w:rFonts w:cs="Calibri"/>
          <w:b/>
          <w:bCs/>
        </w:rPr>
      </w:pPr>
      <w:r>
        <w:rPr>
          <w:rFonts w:cs="Calibri"/>
          <w:b/>
          <w:bCs/>
        </w:rPr>
        <w:t>Jak często korzysta Pani/Pan z roweru?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gridCol w:w="1843"/>
        <w:gridCol w:w="2268"/>
        <w:gridCol w:w="2268"/>
      </w:tblGrid>
      <w:tr w:rsidR="009E1BE5" w:rsidRPr="0007208F" w14:paraId="2A98B3E1" w14:textId="77777777" w:rsidTr="009E1BE5">
        <w:tc>
          <w:tcPr>
            <w:tcW w:w="1560" w:type="dxa"/>
            <w:shd w:val="clear" w:color="auto" w:fill="auto"/>
          </w:tcPr>
          <w:p w14:paraId="4E53AC8E" w14:textId="77777777" w:rsidR="009E1BE5" w:rsidRPr="001D06C0" w:rsidRDefault="009E1BE5" w:rsidP="009E1BE5">
            <w:pPr>
              <w:pStyle w:val="Akapitzlist"/>
              <w:spacing w:before="0" w:after="0" w:line="240" w:lineRule="auto"/>
              <w:ind w:left="0"/>
              <w:rPr>
                <w:sz w:val="20"/>
                <w:szCs w:val="20"/>
              </w:rPr>
            </w:pPr>
            <w:r w:rsidRPr="001D06C0">
              <w:rPr>
                <w:sz w:val="20"/>
                <w:szCs w:val="20"/>
              </w:rPr>
              <w:t xml:space="preserve">1. </w:t>
            </w:r>
            <w:r w:rsidRPr="00081E87">
              <w:rPr>
                <w:sz w:val="20"/>
                <w:szCs w:val="20"/>
              </w:rPr>
              <w:t xml:space="preserve">□ </w:t>
            </w:r>
            <w:r>
              <w:rPr>
                <w:sz w:val="20"/>
                <w:szCs w:val="20"/>
              </w:rPr>
              <w:t>codziennie</w:t>
            </w:r>
          </w:p>
        </w:tc>
        <w:tc>
          <w:tcPr>
            <w:tcW w:w="1559" w:type="dxa"/>
            <w:shd w:val="clear" w:color="auto" w:fill="auto"/>
          </w:tcPr>
          <w:p w14:paraId="7B0F9B40" w14:textId="77777777" w:rsidR="009E1BE5" w:rsidRPr="001D06C0" w:rsidRDefault="009E1BE5" w:rsidP="009E1BE5">
            <w:pPr>
              <w:pStyle w:val="Akapitzlist"/>
              <w:spacing w:before="0" w:after="0" w:line="240" w:lineRule="auto"/>
              <w:ind w:left="0"/>
              <w:rPr>
                <w:sz w:val="20"/>
                <w:szCs w:val="20"/>
              </w:rPr>
            </w:pPr>
            <w:r w:rsidRPr="001D06C0">
              <w:rPr>
                <w:sz w:val="20"/>
                <w:szCs w:val="20"/>
              </w:rPr>
              <w:t xml:space="preserve">2. </w:t>
            </w:r>
            <w:r w:rsidRPr="00081E87">
              <w:rPr>
                <w:sz w:val="20"/>
                <w:szCs w:val="20"/>
              </w:rPr>
              <w:t xml:space="preserve">□ </w:t>
            </w:r>
            <w:r>
              <w:rPr>
                <w:sz w:val="20"/>
                <w:szCs w:val="20"/>
              </w:rPr>
              <w:t>kilka razy w tygodniu</w:t>
            </w:r>
          </w:p>
        </w:tc>
        <w:tc>
          <w:tcPr>
            <w:tcW w:w="1843" w:type="dxa"/>
            <w:shd w:val="clear" w:color="auto" w:fill="auto"/>
          </w:tcPr>
          <w:p w14:paraId="20C3D406" w14:textId="77777777" w:rsidR="009E1BE5" w:rsidRPr="001D06C0" w:rsidRDefault="009E1BE5" w:rsidP="009E1BE5">
            <w:pPr>
              <w:pStyle w:val="Akapitzlist"/>
              <w:spacing w:before="0" w:after="0" w:line="240" w:lineRule="auto"/>
              <w:ind w:left="0"/>
              <w:rPr>
                <w:sz w:val="20"/>
                <w:szCs w:val="20"/>
              </w:rPr>
            </w:pPr>
            <w:r w:rsidRPr="001D06C0">
              <w:rPr>
                <w:sz w:val="20"/>
                <w:szCs w:val="20"/>
              </w:rPr>
              <w:t>3.</w:t>
            </w:r>
            <w:r>
              <w:rPr>
                <w:sz w:val="20"/>
                <w:szCs w:val="20"/>
              </w:rPr>
              <w:t xml:space="preserve"> </w:t>
            </w:r>
            <w:r w:rsidRPr="00081E87">
              <w:rPr>
                <w:sz w:val="20"/>
                <w:szCs w:val="20"/>
              </w:rPr>
              <w:t>□ kilka razy w miesiącu</w:t>
            </w:r>
          </w:p>
        </w:tc>
        <w:tc>
          <w:tcPr>
            <w:tcW w:w="2268" w:type="dxa"/>
            <w:shd w:val="clear" w:color="auto" w:fill="auto"/>
          </w:tcPr>
          <w:p w14:paraId="13A9A1B4" w14:textId="77777777" w:rsidR="009E1BE5" w:rsidRPr="001D06C0" w:rsidRDefault="009E1BE5" w:rsidP="009E1BE5">
            <w:pPr>
              <w:pStyle w:val="Akapitzlist"/>
              <w:spacing w:before="0" w:after="0" w:line="240" w:lineRule="auto"/>
              <w:ind w:left="0"/>
              <w:rPr>
                <w:sz w:val="20"/>
                <w:szCs w:val="20"/>
              </w:rPr>
            </w:pPr>
            <w:r w:rsidRPr="001D06C0">
              <w:rPr>
                <w:sz w:val="20"/>
                <w:szCs w:val="20"/>
              </w:rPr>
              <w:t xml:space="preserve">4. </w:t>
            </w:r>
            <w:r w:rsidRPr="00081E87">
              <w:rPr>
                <w:sz w:val="20"/>
                <w:szCs w:val="20"/>
              </w:rPr>
              <w:t xml:space="preserve">□ </w:t>
            </w:r>
            <w:r>
              <w:rPr>
                <w:sz w:val="20"/>
                <w:szCs w:val="20"/>
              </w:rPr>
              <w:t>okazjonalnie – kilka razy w roku lub rzadziej</w:t>
            </w:r>
          </w:p>
        </w:tc>
        <w:tc>
          <w:tcPr>
            <w:tcW w:w="2268" w:type="dxa"/>
          </w:tcPr>
          <w:p w14:paraId="6DAD40B8" w14:textId="77777777" w:rsidR="009E1BE5" w:rsidRPr="001D06C0" w:rsidRDefault="009E1BE5" w:rsidP="009E1BE5">
            <w:pPr>
              <w:pStyle w:val="Akapitzlist"/>
              <w:spacing w:before="0" w:after="0" w:line="240" w:lineRule="auto"/>
              <w:ind w:left="0"/>
              <w:rPr>
                <w:sz w:val="20"/>
                <w:szCs w:val="20"/>
              </w:rPr>
            </w:pPr>
            <w:r>
              <w:rPr>
                <w:sz w:val="20"/>
                <w:szCs w:val="20"/>
              </w:rPr>
              <w:t>5</w:t>
            </w:r>
            <w:r w:rsidRPr="001D06C0">
              <w:rPr>
                <w:sz w:val="20"/>
                <w:szCs w:val="20"/>
              </w:rPr>
              <w:t xml:space="preserve">. </w:t>
            </w:r>
            <w:r w:rsidRPr="00081E87">
              <w:rPr>
                <w:sz w:val="20"/>
                <w:szCs w:val="20"/>
              </w:rPr>
              <w:t xml:space="preserve">□ </w:t>
            </w:r>
            <w:r>
              <w:rPr>
                <w:sz w:val="20"/>
                <w:szCs w:val="20"/>
              </w:rPr>
              <w:t>nie korzystam z roweru</w:t>
            </w:r>
          </w:p>
        </w:tc>
      </w:tr>
    </w:tbl>
    <w:p w14:paraId="3F397AE8" w14:textId="77777777" w:rsidR="009E1BE5" w:rsidRDefault="009E1BE5" w:rsidP="00391048">
      <w:pPr>
        <w:pStyle w:val="Akapitzlist"/>
        <w:numPr>
          <w:ilvl w:val="0"/>
          <w:numId w:val="23"/>
        </w:numPr>
        <w:spacing w:before="0" w:after="0" w:line="240" w:lineRule="auto"/>
        <w:jc w:val="left"/>
        <w:rPr>
          <w:rFonts w:cs="Calibri"/>
          <w:b/>
          <w:bCs/>
        </w:rPr>
      </w:pPr>
      <w:r>
        <w:rPr>
          <w:rFonts w:cs="Calibri"/>
          <w:b/>
          <w:bCs/>
        </w:rPr>
        <w:t>Co skłania Panią/Pana do korzystania z roweru?</w:t>
      </w:r>
    </w:p>
    <w:p w14:paraId="1B2CEAA7" w14:textId="77777777" w:rsidR="009E1BE5" w:rsidRDefault="009E1BE5" w:rsidP="009E1BE5">
      <w:pPr>
        <w:pStyle w:val="Akapitzlist"/>
        <w:spacing w:before="0" w:after="0" w:line="240" w:lineRule="auto"/>
        <w:ind w:left="360"/>
        <w:rPr>
          <w:rFonts w:cs="Calibri"/>
          <w:b/>
          <w:bCs/>
        </w:rPr>
      </w:pPr>
      <w:r>
        <w:rPr>
          <w:rFonts w:cs="Calibri"/>
          <w:b/>
          <w:bCs/>
        </w:rPr>
        <w:t>Poniżej znajduje się lista spraw, które często zniechęcają do jeżdżenia rowerem, proszę ocenić, czy te powody są prawdziwe dla Pani/Pana. Ocena od 1 do 6, gdzie 1 oznacza zdecydowanie nie zgadzam się z tym, a 6 – zdecydowanie się zgadzam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013"/>
      </w:tblGrid>
      <w:tr w:rsidR="009E1BE5" w:rsidRPr="00142331" w14:paraId="66704567" w14:textId="77777777" w:rsidTr="009E1BE5">
        <w:tc>
          <w:tcPr>
            <w:tcW w:w="5211" w:type="dxa"/>
            <w:shd w:val="clear" w:color="auto" w:fill="auto"/>
            <w:vAlign w:val="bottom"/>
          </w:tcPr>
          <w:p w14:paraId="2532D060" w14:textId="77777777" w:rsidR="009E1BE5" w:rsidRPr="00142331" w:rsidRDefault="009E1BE5" w:rsidP="009E1BE5">
            <w:pPr>
              <w:pStyle w:val="Akapitzlist"/>
              <w:spacing w:before="0" w:after="0" w:line="240" w:lineRule="auto"/>
              <w:ind w:left="0"/>
              <w:rPr>
                <w:rFonts w:cs="Calibri"/>
                <w:b/>
                <w:bCs/>
              </w:rPr>
            </w:pPr>
            <w:r w:rsidRPr="00142331">
              <w:rPr>
                <w:rFonts w:cs="Calibri"/>
                <w:b/>
                <w:bCs/>
              </w:rPr>
              <w:t>Czynniki zachęcające do codziennego jeżdżenia rowerem (do pracy/szkoły)</w:t>
            </w:r>
          </w:p>
        </w:tc>
        <w:tc>
          <w:tcPr>
            <w:tcW w:w="4395" w:type="dxa"/>
            <w:shd w:val="clear" w:color="auto" w:fill="auto"/>
          </w:tcPr>
          <w:p w14:paraId="2970C632" w14:textId="77777777" w:rsidR="009E1BE5" w:rsidRPr="00142331" w:rsidRDefault="009E1BE5" w:rsidP="009E1BE5">
            <w:pPr>
              <w:pStyle w:val="Akapitzlist"/>
              <w:spacing w:before="0" w:after="0" w:line="240" w:lineRule="auto"/>
              <w:ind w:left="0"/>
              <w:rPr>
                <w:rFonts w:cs="Calibri"/>
                <w:b/>
                <w:bCs/>
              </w:rPr>
            </w:pPr>
            <w:r w:rsidRPr="00142331">
              <w:rPr>
                <w:rFonts w:cs="Calibri"/>
                <w:b/>
                <w:bCs/>
              </w:rPr>
              <w:t>Ocena od 1 do 6, gdzie 1 oznacza zdecydowanie nie zgadzam się z tym, a 6 – zdecydowanie się zgadzam</w:t>
            </w:r>
          </w:p>
        </w:tc>
      </w:tr>
      <w:tr w:rsidR="009E1BE5" w:rsidRPr="00142331" w14:paraId="317FE013" w14:textId="77777777" w:rsidTr="009E1BE5">
        <w:tc>
          <w:tcPr>
            <w:tcW w:w="5211" w:type="dxa"/>
            <w:shd w:val="clear" w:color="auto" w:fill="auto"/>
          </w:tcPr>
          <w:p w14:paraId="7C236711" w14:textId="77777777" w:rsidR="009E1BE5" w:rsidRPr="00142331" w:rsidRDefault="009E1BE5" w:rsidP="009E1BE5">
            <w:pPr>
              <w:pStyle w:val="Akapitzlist"/>
              <w:spacing w:before="0" w:after="0" w:line="240" w:lineRule="auto"/>
              <w:ind w:left="0"/>
              <w:rPr>
                <w:sz w:val="20"/>
                <w:szCs w:val="20"/>
              </w:rPr>
            </w:pPr>
            <w:r w:rsidRPr="00142331">
              <w:rPr>
                <w:sz w:val="20"/>
                <w:szCs w:val="20"/>
              </w:rPr>
              <w:t>ochrona środowiska – jakości powietrza</w:t>
            </w:r>
          </w:p>
        </w:tc>
        <w:tc>
          <w:tcPr>
            <w:tcW w:w="4395" w:type="dxa"/>
            <w:shd w:val="clear" w:color="auto" w:fill="auto"/>
          </w:tcPr>
          <w:p w14:paraId="7535F188" w14:textId="77777777" w:rsidR="009E1BE5" w:rsidRPr="00142331" w:rsidRDefault="009E1BE5" w:rsidP="009E1BE5">
            <w:pPr>
              <w:pStyle w:val="Akapitzlist"/>
              <w:spacing w:before="0" w:after="0" w:line="240" w:lineRule="auto"/>
              <w:ind w:left="0"/>
              <w:jc w:val="center"/>
              <w:rPr>
                <w:rFonts w:cs="Calibri"/>
                <w:b/>
                <w:bCs/>
              </w:rPr>
            </w:pPr>
            <w:r w:rsidRPr="00142331">
              <w:rPr>
                <w:rFonts w:cs="Calibri"/>
                <w:b/>
                <w:bCs/>
              </w:rPr>
              <w:t>1        2        3        4        5        6</w:t>
            </w:r>
          </w:p>
        </w:tc>
      </w:tr>
      <w:tr w:rsidR="009E1BE5" w:rsidRPr="00142331" w14:paraId="291C6734" w14:textId="77777777" w:rsidTr="009E1BE5">
        <w:tc>
          <w:tcPr>
            <w:tcW w:w="5211" w:type="dxa"/>
            <w:shd w:val="clear" w:color="auto" w:fill="auto"/>
          </w:tcPr>
          <w:p w14:paraId="11C40183" w14:textId="77777777" w:rsidR="009E1BE5" w:rsidRPr="00142331" w:rsidRDefault="009E1BE5" w:rsidP="009E1BE5">
            <w:pPr>
              <w:pStyle w:val="Akapitzlist"/>
              <w:spacing w:before="0" w:after="0" w:line="240" w:lineRule="auto"/>
              <w:ind w:left="0"/>
              <w:rPr>
                <w:sz w:val="20"/>
                <w:szCs w:val="20"/>
              </w:rPr>
            </w:pPr>
            <w:r w:rsidRPr="00142331">
              <w:rPr>
                <w:sz w:val="20"/>
                <w:szCs w:val="20"/>
              </w:rPr>
              <w:t>Oszczędność</w:t>
            </w:r>
          </w:p>
        </w:tc>
        <w:tc>
          <w:tcPr>
            <w:tcW w:w="4395" w:type="dxa"/>
            <w:shd w:val="clear" w:color="auto" w:fill="auto"/>
          </w:tcPr>
          <w:p w14:paraId="277AB271" w14:textId="77777777" w:rsidR="009E1BE5" w:rsidRDefault="009E1BE5" w:rsidP="009E1BE5">
            <w:pPr>
              <w:spacing w:before="0" w:after="0" w:line="240" w:lineRule="auto"/>
              <w:jc w:val="center"/>
            </w:pPr>
            <w:r w:rsidRPr="00142331">
              <w:rPr>
                <w:rFonts w:cs="Calibri"/>
                <w:b/>
                <w:bCs/>
              </w:rPr>
              <w:t>1        2        3        4        5        6</w:t>
            </w:r>
          </w:p>
        </w:tc>
      </w:tr>
      <w:tr w:rsidR="009E1BE5" w:rsidRPr="00142331" w14:paraId="3CE8BA6C" w14:textId="77777777" w:rsidTr="009E1BE5">
        <w:tc>
          <w:tcPr>
            <w:tcW w:w="5211" w:type="dxa"/>
            <w:shd w:val="clear" w:color="auto" w:fill="auto"/>
          </w:tcPr>
          <w:p w14:paraId="41AFFAAD" w14:textId="77777777" w:rsidR="009E1BE5" w:rsidRPr="00142331" w:rsidRDefault="009E1BE5" w:rsidP="009E1BE5">
            <w:pPr>
              <w:pStyle w:val="Akapitzlist"/>
              <w:spacing w:before="0" w:after="0" w:line="240" w:lineRule="auto"/>
              <w:ind w:left="0"/>
              <w:rPr>
                <w:sz w:val="20"/>
                <w:szCs w:val="20"/>
              </w:rPr>
            </w:pPr>
            <w:r w:rsidRPr="00142331">
              <w:rPr>
                <w:sz w:val="20"/>
                <w:szCs w:val="20"/>
              </w:rPr>
              <w:t>szybkość przemieszczania się – można skrócić drogę</w:t>
            </w:r>
          </w:p>
        </w:tc>
        <w:tc>
          <w:tcPr>
            <w:tcW w:w="4395" w:type="dxa"/>
            <w:shd w:val="clear" w:color="auto" w:fill="auto"/>
          </w:tcPr>
          <w:p w14:paraId="17308EF3" w14:textId="77777777" w:rsidR="009E1BE5" w:rsidRDefault="009E1BE5" w:rsidP="009E1BE5">
            <w:pPr>
              <w:spacing w:before="0" w:after="0" w:line="240" w:lineRule="auto"/>
              <w:jc w:val="center"/>
            </w:pPr>
            <w:r w:rsidRPr="00142331">
              <w:rPr>
                <w:rFonts w:cs="Calibri"/>
                <w:b/>
                <w:bCs/>
              </w:rPr>
              <w:t>1        2        3        4        5        6</w:t>
            </w:r>
          </w:p>
        </w:tc>
      </w:tr>
      <w:tr w:rsidR="009E1BE5" w:rsidRPr="00142331" w14:paraId="2CC2686B" w14:textId="77777777" w:rsidTr="009E1BE5">
        <w:tc>
          <w:tcPr>
            <w:tcW w:w="5211" w:type="dxa"/>
            <w:shd w:val="clear" w:color="auto" w:fill="auto"/>
          </w:tcPr>
          <w:p w14:paraId="47449946" w14:textId="77777777" w:rsidR="009E1BE5" w:rsidRPr="00142331" w:rsidRDefault="009E1BE5" w:rsidP="009E1BE5">
            <w:pPr>
              <w:pStyle w:val="Akapitzlist"/>
              <w:spacing w:before="0" w:after="0" w:line="240" w:lineRule="auto"/>
              <w:ind w:left="0"/>
              <w:rPr>
                <w:sz w:val="20"/>
                <w:szCs w:val="20"/>
              </w:rPr>
            </w:pPr>
            <w:r w:rsidRPr="00142331">
              <w:rPr>
                <w:sz w:val="20"/>
                <w:szCs w:val="20"/>
              </w:rPr>
              <w:t>pewność, co do punktualnego przybycia (unikanie trudności z parkowaniem)</w:t>
            </w:r>
          </w:p>
        </w:tc>
        <w:tc>
          <w:tcPr>
            <w:tcW w:w="4395" w:type="dxa"/>
            <w:shd w:val="clear" w:color="auto" w:fill="auto"/>
          </w:tcPr>
          <w:p w14:paraId="2DB8FCAE" w14:textId="77777777" w:rsidR="009E1BE5" w:rsidRDefault="009E1BE5" w:rsidP="009E1BE5">
            <w:pPr>
              <w:spacing w:before="0" w:after="0" w:line="240" w:lineRule="auto"/>
              <w:jc w:val="center"/>
            </w:pPr>
            <w:r w:rsidRPr="00142331">
              <w:rPr>
                <w:rFonts w:cs="Calibri"/>
                <w:b/>
                <w:bCs/>
              </w:rPr>
              <w:t>1        2        3        4        5        6</w:t>
            </w:r>
          </w:p>
        </w:tc>
      </w:tr>
      <w:tr w:rsidR="009E1BE5" w:rsidRPr="00142331" w14:paraId="2A1533D7" w14:textId="77777777" w:rsidTr="009E1BE5">
        <w:tc>
          <w:tcPr>
            <w:tcW w:w="5211" w:type="dxa"/>
            <w:shd w:val="clear" w:color="auto" w:fill="auto"/>
          </w:tcPr>
          <w:p w14:paraId="392C961B" w14:textId="77777777" w:rsidR="009E1BE5" w:rsidRPr="00142331" w:rsidRDefault="009E1BE5" w:rsidP="009E1BE5">
            <w:pPr>
              <w:pStyle w:val="Akapitzlist"/>
              <w:spacing w:before="0" w:after="0" w:line="240" w:lineRule="auto"/>
              <w:ind w:left="0"/>
              <w:rPr>
                <w:sz w:val="20"/>
                <w:szCs w:val="20"/>
              </w:rPr>
            </w:pPr>
            <w:r w:rsidRPr="00142331">
              <w:rPr>
                <w:sz w:val="20"/>
                <w:szCs w:val="20"/>
              </w:rPr>
              <w:t>to sposób dbanie o zdrowie</w:t>
            </w:r>
          </w:p>
        </w:tc>
        <w:tc>
          <w:tcPr>
            <w:tcW w:w="4395" w:type="dxa"/>
            <w:shd w:val="clear" w:color="auto" w:fill="auto"/>
          </w:tcPr>
          <w:p w14:paraId="7E875D5A" w14:textId="77777777" w:rsidR="009E1BE5" w:rsidRDefault="009E1BE5" w:rsidP="009E1BE5">
            <w:pPr>
              <w:spacing w:before="0" w:after="0" w:line="240" w:lineRule="auto"/>
              <w:jc w:val="center"/>
            </w:pPr>
            <w:r w:rsidRPr="00142331">
              <w:rPr>
                <w:rFonts w:cs="Calibri"/>
                <w:b/>
                <w:bCs/>
              </w:rPr>
              <w:t>1        2        3        4        5        6</w:t>
            </w:r>
          </w:p>
        </w:tc>
      </w:tr>
      <w:tr w:rsidR="009E1BE5" w:rsidRPr="00142331" w14:paraId="6D7A9C01" w14:textId="77777777" w:rsidTr="009E1BE5">
        <w:tc>
          <w:tcPr>
            <w:tcW w:w="5211" w:type="dxa"/>
            <w:shd w:val="clear" w:color="auto" w:fill="auto"/>
          </w:tcPr>
          <w:p w14:paraId="0A72998C" w14:textId="77777777" w:rsidR="009E1BE5" w:rsidRPr="00142331" w:rsidRDefault="009E1BE5" w:rsidP="009E1BE5">
            <w:pPr>
              <w:pStyle w:val="Akapitzlist"/>
              <w:spacing w:before="0" w:after="0" w:line="240" w:lineRule="auto"/>
              <w:ind w:left="0"/>
              <w:rPr>
                <w:sz w:val="20"/>
                <w:szCs w:val="20"/>
              </w:rPr>
            </w:pPr>
            <w:r w:rsidRPr="00142331">
              <w:rPr>
                <w:sz w:val="20"/>
                <w:szCs w:val="20"/>
              </w:rPr>
              <w:t>potrzeba poprawy kondycji fizycznej</w:t>
            </w:r>
          </w:p>
        </w:tc>
        <w:tc>
          <w:tcPr>
            <w:tcW w:w="4395" w:type="dxa"/>
            <w:shd w:val="clear" w:color="auto" w:fill="auto"/>
          </w:tcPr>
          <w:p w14:paraId="69794C8D" w14:textId="77777777" w:rsidR="009E1BE5" w:rsidRDefault="009E1BE5" w:rsidP="009E1BE5">
            <w:pPr>
              <w:spacing w:before="0" w:after="0" w:line="240" w:lineRule="auto"/>
              <w:jc w:val="center"/>
            </w:pPr>
            <w:r w:rsidRPr="00142331">
              <w:rPr>
                <w:rFonts w:cs="Calibri"/>
                <w:b/>
                <w:bCs/>
              </w:rPr>
              <w:t>1        2        3        4        5        6</w:t>
            </w:r>
          </w:p>
        </w:tc>
      </w:tr>
      <w:tr w:rsidR="009E1BE5" w:rsidRPr="00142331" w14:paraId="5B735C4B" w14:textId="77777777" w:rsidTr="009E1BE5">
        <w:tc>
          <w:tcPr>
            <w:tcW w:w="5211" w:type="dxa"/>
            <w:shd w:val="clear" w:color="auto" w:fill="auto"/>
          </w:tcPr>
          <w:p w14:paraId="13BFC9F4" w14:textId="77777777" w:rsidR="009E1BE5" w:rsidRPr="00142331" w:rsidRDefault="009E1BE5" w:rsidP="009E1BE5">
            <w:pPr>
              <w:pStyle w:val="Akapitzlist"/>
              <w:spacing w:before="0" w:after="0" w:line="240" w:lineRule="auto"/>
              <w:ind w:left="0"/>
              <w:rPr>
                <w:sz w:val="20"/>
                <w:szCs w:val="20"/>
              </w:rPr>
            </w:pPr>
            <w:r w:rsidRPr="00142331">
              <w:rPr>
                <w:sz w:val="20"/>
                <w:szCs w:val="20"/>
              </w:rPr>
              <w:t>lepiej organizuję swoje sprawy – muszę staranniej zaplanować dzień</w:t>
            </w:r>
          </w:p>
        </w:tc>
        <w:tc>
          <w:tcPr>
            <w:tcW w:w="4395" w:type="dxa"/>
            <w:shd w:val="clear" w:color="auto" w:fill="auto"/>
          </w:tcPr>
          <w:p w14:paraId="3FB34538" w14:textId="77777777" w:rsidR="009E1BE5" w:rsidRDefault="009E1BE5" w:rsidP="009E1BE5">
            <w:pPr>
              <w:spacing w:before="0" w:after="0" w:line="240" w:lineRule="auto"/>
              <w:jc w:val="center"/>
            </w:pPr>
            <w:r w:rsidRPr="00142331">
              <w:rPr>
                <w:rFonts w:cs="Calibri"/>
                <w:b/>
                <w:bCs/>
              </w:rPr>
              <w:t>1        2        3        4        5        6</w:t>
            </w:r>
          </w:p>
        </w:tc>
      </w:tr>
      <w:tr w:rsidR="009E1BE5" w:rsidRPr="00142331" w14:paraId="6E325300" w14:textId="77777777" w:rsidTr="009E1BE5">
        <w:tc>
          <w:tcPr>
            <w:tcW w:w="5211" w:type="dxa"/>
            <w:shd w:val="clear" w:color="auto" w:fill="auto"/>
          </w:tcPr>
          <w:p w14:paraId="73A8991C" w14:textId="77777777" w:rsidR="009E1BE5" w:rsidRPr="00142331" w:rsidRDefault="009E1BE5" w:rsidP="009E1BE5">
            <w:pPr>
              <w:pStyle w:val="Akapitzlist"/>
              <w:spacing w:before="0" w:after="0" w:line="240" w:lineRule="auto"/>
              <w:ind w:left="0"/>
              <w:rPr>
                <w:sz w:val="20"/>
                <w:szCs w:val="20"/>
              </w:rPr>
            </w:pPr>
            <w:r w:rsidRPr="00142331">
              <w:rPr>
                <w:sz w:val="20"/>
                <w:szCs w:val="20"/>
              </w:rPr>
              <w:t>lubię jeździć na rowerze</w:t>
            </w:r>
          </w:p>
        </w:tc>
        <w:tc>
          <w:tcPr>
            <w:tcW w:w="4395" w:type="dxa"/>
            <w:shd w:val="clear" w:color="auto" w:fill="auto"/>
          </w:tcPr>
          <w:p w14:paraId="2606CEA5" w14:textId="77777777" w:rsidR="009E1BE5" w:rsidRDefault="009E1BE5" w:rsidP="009E1BE5">
            <w:pPr>
              <w:spacing w:before="0" w:after="0" w:line="240" w:lineRule="auto"/>
              <w:jc w:val="center"/>
            </w:pPr>
            <w:r w:rsidRPr="00142331">
              <w:rPr>
                <w:rFonts w:cs="Calibri"/>
                <w:b/>
                <w:bCs/>
              </w:rPr>
              <w:t>1        2        3        4        5        6</w:t>
            </w:r>
          </w:p>
        </w:tc>
      </w:tr>
      <w:tr w:rsidR="009E1BE5" w:rsidRPr="00142331" w14:paraId="050C0E9C" w14:textId="77777777" w:rsidTr="009E1BE5">
        <w:tc>
          <w:tcPr>
            <w:tcW w:w="5211" w:type="dxa"/>
            <w:shd w:val="clear" w:color="auto" w:fill="auto"/>
          </w:tcPr>
          <w:p w14:paraId="1BA716A5" w14:textId="77777777" w:rsidR="009E1BE5" w:rsidRPr="00142331" w:rsidRDefault="009E1BE5" w:rsidP="009E1BE5">
            <w:pPr>
              <w:pStyle w:val="Akapitzlist"/>
              <w:spacing w:before="0" w:after="0" w:line="240" w:lineRule="auto"/>
              <w:ind w:left="0"/>
              <w:rPr>
                <w:sz w:val="20"/>
                <w:szCs w:val="20"/>
              </w:rPr>
            </w:pPr>
            <w:r w:rsidRPr="00142331">
              <w:rPr>
                <w:sz w:val="20"/>
                <w:szCs w:val="20"/>
              </w:rPr>
              <w:t>daję wzór innym</w:t>
            </w:r>
          </w:p>
        </w:tc>
        <w:tc>
          <w:tcPr>
            <w:tcW w:w="4395" w:type="dxa"/>
            <w:shd w:val="clear" w:color="auto" w:fill="auto"/>
          </w:tcPr>
          <w:p w14:paraId="741C844A" w14:textId="77777777" w:rsidR="009E1BE5" w:rsidRDefault="009E1BE5" w:rsidP="009E1BE5">
            <w:pPr>
              <w:spacing w:before="0" w:after="0" w:line="240" w:lineRule="auto"/>
              <w:jc w:val="center"/>
            </w:pPr>
            <w:r w:rsidRPr="00142331">
              <w:rPr>
                <w:rFonts w:cs="Calibri"/>
                <w:b/>
                <w:bCs/>
              </w:rPr>
              <w:t>1        2        3        4        5        6</w:t>
            </w:r>
          </w:p>
        </w:tc>
      </w:tr>
      <w:tr w:rsidR="009E1BE5" w:rsidRPr="00142331" w14:paraId="537F6068" w14:textId="77777777" w:rsidTr="009E1BE5">
        <w:tc>
          <w:tcPr>
            <w:tcW w:w="5211" w:type="dxa"/>
            <w:shd w:val="clear" w:color="auto" w:fill="auto"/>
          </w:tcPr>
          <w:p w14:paraId="3A9936BC" w14:textId="77777777" w:rsidR="009E1BE5" w:rsidRPr="00142331" w:rsidRDefault="009E1BE5" w:rsidP="009E1BE5">
            <w:pPr>
              <w:pStyle w:val="Akapitzlist"/>
              <w:spacing w:before="0" w:after="0" w:line="240" w:lineRule="auto"/>
              <w:ind w:left="0"/>
              <w:rPr>
                <w:sz w:val="20"/>
                <w:szCs w:val="20"/>
              </w:rPr>
            </w:pPr>
            <w:r w:rsidRPr="00142331">
              <w:rPr>
                <w:sz w:val="20"/>
                <w:szCs w:val="20"/>
              </w:rPr>
              <w:t>Inne powody, jakie?</w:t>
            </w:r>
          </w:p>
          <w:p w14:paraId="22D5AFC0" w14:textId="77777777" w:rsidR="009E1BE5" w:rsidRPr="00142331" w:rsidRDefault="009E1BE5" w:rsidP="009E1BE5">
            <w:pPr>
              <w:pStyle w:val="Akapitzlist"/>
              <w:spacing w:before="0" w:after="0" w:line="240" w:lineRule="auto"/>
              <w:ind w:left="0"/>
              <w:rPr>
                <w:sz w:val="20"/>
                <w:szCs w:val="20"/>
              </w:rPr>
            </w:pPr>
            <w:r w:rsidRPr="00142331">
              <w:rPr>
                <w:sz w:val="20"/>
                <w:szCs w:val="20"/>
              </w:rPr>
              <w:t>……………………………………………………………………….</w:t>
            </w:r>
          </w:p>
        </w:tc>
        <w:tc>
          <w:tcPr>
            <w:tcW w:w="4395" w:type="dxa"/>
            <w:shd w:val="clear" w:color="auto" w:fill="auto"/>
          </w:tcPr>
          <w:p w14:paraId="7AC43057" w14:textId="77777777" w:rsidR="009E1BE5" w:rsidRDefault="009E1BE5" w:rsidP="009E1BE5">
            <w:pPr>
              <w:spacing w:before="0" w:after="0" w:line="240" w:lineRule="auto"/>
              <w:jc w:val="center"/>
            </w:pPr>
            <w:r w:rsidRPr="00142331">
              <w:rPr>
                <w:rFonts w:cs="Calibri"/>
                <w:b/>
                <w:bCs/>
              </w:rPr>
              <w:t>1        2        3        4        5        6</w:t>
            </w:r>
          </w:p>
        </w:tc>
      </w:tr>
      <w:tr w:rsidR="009E1BE5" w:rsidRPr="00142331" w14:paraId="4A631FE8" w14:textId="77777777" w:rsidTr="009E1BE5">
        <w:tc>
          <w:tcPr>
            <w:tcW w:w="5211" w:type="dxa"/>
            <w:shd w:val="clear" w:color="auto" w:fill="auto"/>
          </w:tcPr>
          <w:p w14:paraId="58A257B6" w14:textId="77777777" w:rsidR="009E1BE5" w:rsidRPr="00142331" w:rsidRDefault="009E1BE5" w:rsidP="009E1BE5">
            <w:pPr>
              <w:pStyle w:val="Akapitzlist"/>
              <w:spacing w:before="0" w:after="0" w:line="240" w:lineRule="auto"/>
              <w:ind w:left="0"/>
              <w:rPr>
                <w:sz w:val="20"/>
                <w:szCs w:val="20"/>
              </w:rPr>
            </w:pPr>
            <w:r w:rsidRPr="00142331">
              <w:rPr>
                <w:sz w:val="20"/>
                <w:szCs w:val="20"/>
              </w:rPr>
              <w:t>Nie korzystam z roweru</w:t>
            </w:r>
          </w:p>
        </w:tc>
        <w:tc>
          <w:tcPr>
            <w:tcW w:w="4395" w:type="dxa"/>
            <w:shd w:val="clear" w:color="auto" w:fill="auto"/>
          </w:tcPr>
          <w:p w14:paraId="670BCA77" w14:textId="77777777" w:rsidR="009E1BE5" w:rsidRPr="00142331" w:rsidRDefault="009E1BE5" w:rsidP="009E1BE5">
            <w:pPr>
              <w:pStyle w:val="Akapitzlist"/>
              <w:spacing w:before="0" w:after="0" w:line="240" w:lineRule="auto"/>
              <w:ind w:left="0"/>
              <w:rPr>
                <w:rFonts w:cs="Calibri"/>
                <w:b/>
                <w:bCs/>
              </w:rPr>
            </w:pPr>
            <w:r w:rsidRPr="00142331">
              <w:rPr>
                <w:rFonts w:cs="Calibri"/>
                <w:b/>
                <w:bCs/>
              </w:rPr>
              <w:t>nie dotyczy</w:t>
            </w:r>
          </w:p>
        </w:tc>
      </w:tr>
    </w:tbl>
    <w:p w14:paraId="57CBD79A" w14:textId="77777777" w:rsidR="009E1BE5" w:rsidRDefault="009E1BE5" w:rsidP="009E1BE5">
      <w:pPr>
        <w:pStyle w:val="Akapitzlist"/>
        <w:spacing w:before="0" w:after="0" w:line="240" w:lineRule="auto"/>
        <w:ind w:left="360"/>
        <w:rPr>
          <w:rFonts w:cs="Calibri"/>
          <w:b/>
          <w:bCs/>
        </w:rPr>
      </w:pPr>
    </w:p>
    <w:p w14:paraId="421B245C" w14:textId="77777777" w:rsidR="009E1BE5" w:rsidRPr="00A4672C" w:rsidRDefault="009E1BE5" w:rsidP="00391048">
      <w:pPr>
        <w:pStyle w:val="Akapitzlist"/>
        <w:numPr>
          <w:ilvl w:val="0"/>
          <w:numId w:val="23"/>
        </w:numPr>
        <w:spacing w:before="0" w:after="0" w:line="240" w:lineRule="auto"/>
        <w:jc w:val="left"/>
        <w:rPr>
          <w:rFonts w:cs="Calibri"/>
          <w:b/>
          <w:bCs/>
        </w:rPr>
      </w:pPr>
      <w:r w:rsidRPr="00A4672C">
        <w:rPr>
          <w:rFonts w:cs="Calibri"/>
          <w:b/>
          <w:bCs/>
        </w:rPr>
        <w:t>Co zniechęca Panią/Pana do korzystania z roweru?</w:t>
      </w:r>
    </w:p>
    <w:p w14:paraId="264EA91A" w14:textId="77777777" w:rsidR="009E1BE5" w:rsidRDefault="009E1BE5" w:rsidP="009E1BE5">
      <w:pPr>
        <w:pStyle w:val="Akapitzlist"/>
        <w:spacing w:before="0" w:after="0" w:line="240" w:lineRule="auto"/>
        <w:ind w:left="0"/>
        <w:rPr>
          <w:rFonts w:cs="Calibri"/>
          <w:b/>
          <w:bCs/>
        </w:rPr>
      </w:pPr>
      <w:r>
        <w:rPr>
          <w:rFonts w:cs="Calibri"/>
          <w:b/>
          <w:bCs/>
        </w:rPr>
        <w:t>Poniżej znajduje się lista spraw, które często zniechęcają do jeżdżenia rowerem, proszę ocenić, czy te powody są prawdziwe dla Pani/Pana. Ocena od 1 do 6, gdzie 1 oznacza zdecydowanie nie zgadzam się z tym, a 6 – zdecydowanie się zgadzam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013"/>
      </w:tblGrid>
      <w:tr w:rsidR="009E1BE5" w:rsidRPr="00142331" w14:paraId="55C4F196" w14:textId="77777777" w:rsidTr="009E1BE5">
        <w:trPr>
          <w:trHeight w:val="579"/>
          <w:tblHeader/>
        </w:trPr>
        <w:tc>
          <w:tcPr>
            <w:tcW w:w="5211" w:type="dxa"/>
            <w:shd w:val="clear" w:color="auto" w:fill="auto"/>
            <w:vAlign w:val="bottom"/>
          </w:tcPr>
          <w:p w14:paraId="32BA0F75" w14:textId="77777777" w:rsidR="009E1BE5" w:rsidRPr="00142331" w:rsidRDefault="009E1BE5" w:rsidP="009E1BE5">
            <w:pPr>
              <w:pStyle w:val="Akapitzlist"/>
              <w:spacing w:before="0" w:after="0" w:line="240" w:lineRule="auto"/>
              <w:ind w:left="0"/>
              <w:rPr>
                <w:rFonts w:cs="Calibri"/>
                <w:b/>
                <w:bCs/>
              </w:rPr>
            </w:pPr>
            <w:r w:rsidRPr="00142331">
              <w:rPr>
                <w:rFonts w:cs="Calibri"/>
                <w:b/>
                <w:bCs/>
              </w:rPr>
              <w:t xml:space="preserve">Powód </w:t>
            </w:r>
            <w:r w:rsidRPr="007B46E3">
              <w:rPr>
                <w:rFonts w:cs="Calibri"/>
                <w:b/>
                <w:bCs/>
              </w:rPr>
              <w:t>nie użytkowania roweru</w:t>
            </w:r>
          </w:p>
        </w:tc>
        <w:tc>
          <w:tcPr>
            <w:tcW w:w="4395" w:type="dxa"/>
            <w:shd w:val="clear" w:color="auto" w:fill="auto"/>
          </w:tcPr>
          <w:p w14:paraId="26EFBA25" w14:textId="77777777" w:rsidR="009E1BE5" w:rsidRPr="00142331" w:rsidRDefault="009E1BE5" w:rsidP="009E1BE5">
            <w:pPr>
              <w:pStyle w:val="Akapitzlist"/>
              <w:spacing w:before="0" w:after="0" w:line="240" w:lineRule="auto"/>
              <w:ind w:left="0"/>
              <w:rPr>
                <w:rFonts w:cs="Calibri"/>
                <w:b/>
                <w:bCs/>
              </w:rPr>
            </w:pPr>
            <w:r w:rsidRPr="00142331">
              <w:rPr>
                <w:rFonts w:cs="Calibri"/>
                <w:b/>
                <w:bCs/>
              </w:rPr>
              <w:t>Ocena od 1 do 6, gdzie 1 oznacza zdecydowanie nie zgadzam się z tym, a 6 – zdecydowanie się zgadzam</w:t>
            </w:r>
          </w:p>
        </w:tc>
      </w:tr>
      <w:tr w:rsidR="009E1BE5" w:rsidRPr="00142331" w14:paraId="19E680AC" w14:textId="77777777" w:rsidTr="009E1BE5">
        <w:tc>
          <w:tcPr>
            <w:tcW w:w="5211" w:type="dxa"/>
            <w:shd w:val="clear" w:color="auto" w:fill="auto"/>
          </w:tcPr>
          <w:p w14:paraId="7F74E0A7" w14:textId="77777777" w:rsidR="009E1BE5" w:rsidRPr="00142331" w:rsidRDefault="009E1BE5" w:rsidP="009E1BE5">
            <w:pPr>
              <w:pStyle w:val="Akapitzlist"/>
              <w:spacing w:before="0" w:after="0" w:line="240" w:lineRule="auto"/>
              <w:ind w:left="0"/>
              <w:rPr>
                <w:sz w:val="20"/>
                <w:szCs w:val="20"/>
              </w:rPr>
            </w:pPr>
            <w:r w:rsidRPr="00142331">
              <w:rPr>
                <w:sz w:val="20"/>
                <w:szCs w:val="20"/>
              </w:rPr>
              <w:t>Brak ścieżek rowerowych</w:t>
            </w:r>
          </w:p>
        </w:tc>
        <w:tc>
          <w:tcPr>
            <w:tcW w:w="4395" w:type="dxa"/>
            <w:shd w:val="clear" w:color="auto" w:fill="auto"/>
          </w:tcPr>
          <w:p w14:paraId="41DB6CB7" w14:textId="77777777" w:rsidR="009E1BE5" w:rsidRPr="00142331" w:rsidRDefault="009E1BE5" w:rsidP="009E1BE5">
            <w:pPr>
              <w:pStyle w:val="Akapitzlist"/>
              <w:spacing w:before="0" w:after="0" w:line="240" w:lineRule="auto"/>
              <w:ind w:left="0"/>
              <w:jc w:val="center"/>
              <w:rPr>
                <w:rFonts w:cs="Calibri"/>
                <w:b/>
                <w:bCs/>
              </w:rPr>
            </w:pPr>
            <w:r w:rsidRPr="00142331">
              <w:rPr>
                <w:rFonts w:cs="Calibri"/>
                <w:b/>
                <w:bCs/>
              </w:rPr>
              <w:t>1        2        3        4        5        6</w:t>
            </w:r>
          </w:p>
        </w:tc>
      </w:tr>
      <w:tr w:rsidR="009E1BE5" w:rsidRPr="00142331" w14:paraId="6684F2BD" w14:textId="77777777" w:rsidTr="009E1BE5">
        <w:tc>
          <w:tcPr>
            <w:tcW w:w="5211" w:type="dxa"/>
            <w:shd w:val="clear" w:color="auto" w:fill="auto"/>
          </w:tcPr>
          <w:p w14:paraId="3AE3184F" w14:textId="77777777" w:rsidR="009E1BE5" w:rsidRPr="00142331" w:rsidRDefault="009E1BE5" w:rsidP="009E1BE5">
            <w:pPr>
              <w:pStyle w:val="Akapitzlist"/>
              <w:spacing w:before="0" w:after="0" w:line="240" w:lineRule="auto"/>
              <w:ind w:left="0"/>
              <w:rPr>
                <w:sz w:val="20"/>
                <w:szCs w:val="20"/>
              </w:rPr>
            </w:pPr>
            <w:r w:rsidRPr="00142331">
              <w:rPr>
                <w:sz w:val="20"/>
                <w:szCs w:val="20"/>
              </w:rPr>
              <w:t>Brak stojaków rowerowych</w:t>
            </w:r>
          </w:p>
        </w:tc>
        <w:tc>
          <w:tcPr>
            <w:tcW w:w="4395" w:type="dxa"/>
            <w:shd w:val="clear" w:color="auto" w:fill="auto"/>
          </w:tcPr>
          <w:p w14:paraId="35284FAA" w14:textId="77777777" w:rsidR="009E1BE5" w:rsidRDefault="009E1BE5" w:rsidP="009E1BE5">
            <w:pPr>
              <w:spacing w:before="0" w:after="0" w:line="240" w:lineRule="auto"/>
              <w:jc w:val="center"/>
            </w:pPr>
            <w:r w:rsidRPr="00142331">
              <w:rPr>
                <w:rFonts w:cs="Calibri"/>
                <w:b/>
                <w:bCs/>
              </w:rPr>
              <w:t>1        2        3        4        5        6</w:t>
            </w:r>
          </w:p>
        </w:tc>
      </w:tr>
      <w:tr w:rsidR="009E1BE5" w:rsidRPr="00142331" w14:paraId="7609DEDA" w14:textId="77777777" w:rsidTr="009E1BE5">
        <w:tc>
          <w:tcPr>
            <w:tcW w:w="5211" w:type="dxa"/>
            <w:shd w:val="clear" w:color="auto" w:fill="auto"/>
          </w:tcPr>
          <w:p w14:paraId="15612F87" w14:textId="77777777" w:rsidR="009E1BE5" w:rsidRPr="00142331" w:rsidRDefault="009E1BE5" w:rsidP="009E1BE5">
            <w:pPr>
              <w:pStyle w:val="Akapitzlist"/>
              <w:spacing w:before="0" w:after="0" w:line="240" w:lineRule="auto"/>
              <w:ind w:left="0"/>
              <w:rPr>
                <w:sz w:val="20"/>
                <w:szCs w:val="20"/>
              </w:rPr>
            </w:pPr>
            <w:r w:rsidRPr="00142331">
              <w:rPr>
                <w:sz w:val="20"/>
                <w:szCs w:val="20"/>
              </w:rPr>
              <w:t>boję się - zachowania kierowców samochodów zagrażają bezpieczeństwu</w:t>
            </w:r>
          </w:p>
        </w:tc>
        <w:tc>
          <w:tcPr>
            <w:tcW w:w="4395" w:type="dxa"/>
            <w:shd w:val="clear" w:color="auto" w:fill="auto"/>
          </w:tcPr>
          <w:p w14:paraId="4C6912FA" w14:textId="77777777" w:rsidR="009E1BE5" w:rsidRDefault="009E1BE5" w:rsidP="009E1BE5">
            <w:pPr>
              <w:spacing w:before="0" w:after="0" w:line="240" w:lineRule="auto"/>
              <w:jc w:val="center"/>
            </w:pPr>
            <w:r w:rsidRPr="00142331">
              <w:rPr>
                <w:rFonts w:cs="Calibri"/>
                <w:b/>
                <w:bCs/>
              </w:rPr>
              <w:t>1        2        3        4        5        6</w:t>
            </w:r>
          </w:p>
        </w:tc>
      </w:tr>
      <w:tr w:rsidR="009E1BE5" w:rsidRPr="00142331" w14:paraId="3534D413" w14:textId="77777777" w:rsidTr="009E1BE5">
        <w:tc>
          <w:tcPr>
            <w:tcW w:w="5211" w:type="dxa"/>
            <w:shd w:val="clear" w:color="auto" w:fill="auto"/>
          </w:tcPr>
          <w:p w14:paraId="73B74FD2" w14:textId="77777777" w:rsidR="009E1BE5" w:rsidRPr="00142331" w:rsidRDefault="009E1BE5" w:rsidP="009E1BE5">
            <w:pPr>
              <w:pStyle w:val="Akapitzlist"/>
              <w:spacing w:before="0" w:after="0" w:line="240" w:lineRule="auto"/>
              <w:ind w:left="0"/>
              <w:rPr>
                <w:sz w:val="20"/>
                <w:szCs w:val="20"/>
              </w:rPr>
            </w:pPr>
            <w:r w:rsidRPr="00142331">
              <w:rPr>
                <w:sz w:val="20"/>
                <w:szCs w:val="20"/>
              </w:rPr>
              <w:t>moje obowiązki zawodowe wymagają szybkiego przemieszczania się</w:t>
            </w:r>
          </w:p>
        </w:tc>
        <w:tc>
          <w:tcPr>
            <w:tcW w:w="4395" w:type="dxa"/>
            <w:shd w:val="clear" w:color="auto" w:fill="auto"/>
          </w:tcPr>
          <w:p w14:paraId="5A7E2A97" w14:textId="77777777" w:rsidR="009E1BE5" w:rsidRDefault="009E1BE5" w:rsidP="009E1BE5">
            <w:pPr>
              <w:spacing w:before="0" w:after="0" w:line="240" w:lineRule="auto"/>
              <w:jc w:val="center"/>
            </w:pPr>
            <w:r w:rsidRPr="00142331">
              <w:rPr>
                <w:rFonts w:cs="Calibri"/>
                <w:b/>
                <w:bCs/>
              </w:rPr>
              <w:t>1        2        3        4        5        6</w:t>
            </w:r>
          </w:p>
        </w:tc>
      </w:tr>
      <w:tr w:rsidR="009E1BE5" w:rsidRPr="00142331" w14:paraId="7757BA56" w14:textId="77777777" w:rsidTr="009E1BE5">
        <w:tc>
          <w:tcPr>
            <w:tcW w:w="5211" w:type="dxa"/>
            <w:shd w:val="clear" w:color="auto" w:fill="auto"/>
          </w:tcPr>
          <w:p w14:paraId="46B8A1FC" w14:textId="77777777" w:rsidR="009E1BE5" w:rsidRPr="00142331" w:rsidRDefault="009E1BE5" w:rsidP="009E1BE5">
            <w:pPr>
              <w:pStyle w:val="Akapitzlist"/>
              <w:spacing w:before="0" w:after="0" w:line="240" w:lineRule="auto"/>
              <w:ind w:left="0"/>
              <w:rPr>
                <w:sz w:val="20"/>
                <w:szCs w:val="20"/>
              </w:rPr>
            </w:pPr>
            <w:r w:rsidRPr="00142331">
              <w:rPr>
                <w:sz w:val="20"/>
                <w:szCs w:val="20"/>
              </w:rPr>
              <w:t>moje obowiązki wymagają dbania o prestiż – rower go ujmuje</w:t>
            </w:r>
          </w:p>
        </w:tc>
        <w:tc>
          <w:tcPr>
            <w:tcW w:w="4395" w:type="dxa"/>
            <w:shd w:val="clear" w:color="auto" w:fill="auto"/>
          </w:tcPr>
          <w:p w14:paraId="342B2C85" w14:textId="77777777" w:rsidR="009E1BE5" w:rsidRDefault="009E1BE5" w:rsidP="009E1BE5">
            <w:pPr>
              <w:spacing w:before="0" w:after="0" w:line="240" w:lineRule="auto"/>
              <w:jc w:val="center"/>
            </w:pPr>
            <w:r w:rsidRPr="00142331">
              <w:rPr>
                <w:rFonts w:cs="Calibri"/>
                <w:b/>
                <w:bCs/>
              </w:rPr>
              <w:t>1        2        3        4        5        6</w:t>
            </w:r>
          </w:p>
        </w:tc>
      </w:tr>
      <w:tr w:rsidR="009E1BE5" w:rsidRPr="00142331" w14:paraId="191125C4" w14:textId="77777777" w:rsidTr="009E1BE5">
        <w:tc>
          <w:tcPr>
            <w:tcW w:w="5211" w:type="dxa"/>
            <w:shd w:val="clear" w:color="auto" w:fill="auto"/>
          </w:tcPr>
          <w:p w14:paraId="7B947524" w14:textId="77777777" w:rsidR="009E1BE5" w:rsidRPr="00142331" w:rsidRDefault="009E1BE5" w:rsidP="009E1BE5">
            <w:pPr>
              <w:pStyle w:val="Akapitzlist"/>
              <w:spacing w:before="0" w:after="0" w:line="240" w:lineRule="auto"/>
              <w:ind w:left="0"/>
              <w:rPr>
                <w:sz w:val="20"/>
                <w:szCs w:val="20"/>
              </w:rPr>
            </w:pPr>
            <w:r w:rsidRPr="00142331">
              <w:rPr>
                <w:sz w:val="20"/>
                <w:szCs w:val="20"/>
              </w:rPr>
              <w:t>moje obowiązki wymagają stroju, który jest niewłaściwy do</w:t>
            </w:r>
            <w:r w:rsidRPr="00C85E16">
              <w:rPr>
                <w:color w:val="FF0000"/>
                <w:sz w:val="20"/>
                <w:szCs w:val="20"/>
              </w:rPr>
              <w:t>j</w:t>
            </w:r>
            <w:r w:rsidRPr="00142331">
              <w:rPr>
                <w:sz w:val="20"/>
                <w:szCs w:val="20"/>
              </w:rPr>
              <w:t xml:space="preserve"> jazdy rowerem</w:t>
            </w:r>
          </w:p>
        </w:tc>
        <w:tc>
          <w:tcPr>
            <w:tcW w:w="4395" w:type="dxa"/>
            <w:shd w:val="clear" w:color="auto" w:fill="auto"/>
          </w:tcPr>
          <w:p w14:paraId="095EE8AF" w14:textId="77777777" w:rsidR="009E1BE5" w:rsidRDefault="009E1BE5" w:rsidP="009E1BE5">
            <w:pPr>
              <w:spacing w:before="0" w:after="0" w:line="240" w:lineRule="auto"/>
              <w:jc w:val="center"/>
            </w:pPr>
            <w:r w:rsidRPr="00142331">
              <w:rPr>
                <w:rFonts w:cs="Calibri"/>
                <w:b/>
                <w:bCs/>
              </w:rPr>
              <w:t>1        2        3        4        5        6</w:t>
            </w:r>
          </w:p>
        </w:tc>
      </w:tr>
      <w:tr w:rsidR="009E1BE5" w:rsidRPr="00142331" w14:paraId="79DC837D" w14:textId="77777777" w:rsidTr="009E1BE5">
        <w:tc>
          <w:tcPr>
            <w:tcW w:w="5211" w:type="dxa"/>
            <w:shd w:val="clear" w:color="auto" w:fill="auto"/>
          </w:tcPr>
          <w:p w14:paraId="41E29FC7" w14:textId="77777777" w:rsidR="009E1BE5" w:rsidRPr="00142331" w:rsidRDefault="009E1BE5" w:rsidP="009E1BE5">
            <w:pPr>
              <w:pStyle w:val="Akapitzlist"/>
              <w:spacing w:before="0" w:after="0" w:line="240" w:lineRule="auto"/>
              <w:ind w:left="0"/>
              <w:rPr>
                <w:sz w:val="20"/>
                <w:szCs w:val="20"/>
              </w:rPr>
            </w:pPr>
            <w:r w:rsidRPr="00142331">
              <w:rPr>
                <w:sz w:val="20"/>
                <w:szCs w:val="20"/>
              </w:rPr>
              <w:t>moje obowiązki rodzinne wymagają szybkiego przemieszczania się</w:t>
            </w:r>
          </w:p>
        </w:tc>
        <w:tc>
          <w:tcPr>
            <w:tcW w:w="4395" w:type="dxa"/>
            <w:shd w:val="clear" w:color="auto" w:fill="auto"/>
          </w:tcPr>
          <w:p w14:paraId="2E186B63" w14:textId="77777777" w:rsidR="009E1BE5" w:rsidRDefault="009E1BE5" w:rsidP="009E1BE5">
            <w:pPr>
              <w:spacing w:before="0" w:after="0" w:line="240" w:lineRule="auto"/>
              <w:jc w:val="center"/>
            </w:pPr>
            <w:r w:rsidRPr="00142331">
              <w:rPr>
                <w:rFonts w:cs="Calibri"/>
                <w:b/>
                <w:bCs/>
              </w:rPr>
              <w:t>1        2        3        4        5        6</w:t>
            </w:r>
          </w:p>
        </w:tc>
      </w:tr>
      <w:tr w:rsidR="009E1BE5" w:rsidRPr="00142331" w14:paraId="70D686E0" w14:textId="77777777" w:rsidTr="009E1BE5">
        <w:tc>
          <w:tcPr>
            <w:tcW w:w="5211" w:type="dxa"/>
            <w:shd w:val="clear" w:color="auto" w:fill="auto"/>
          </w:tcPr>
          <w:p w14:paraId="1BAD3A0A" w14:textId="77777777" w:rsidR="009E1BE5" w:rsidRPr="00142331" w:rsidRDefault="009E1BE5" w:rsidP="009E1BE5">
            <w:pPr>
              <w:pStyle w:val="Akapitzlist"/>
              <w:spacing w:before="0" w:after="0" w:line="240" w:lineRule="auto"/>
              <w:ind w:left="0"/>
              <w:rPr>
                <w:sz w:val="20"/>
                <w:szCs w:val="20"/>
              </w:rPr>
            </w:pPr>
            <w:r w:rsidRPr="00142331">
              <w:rPr>
                <w:sz w:val="20"/>
                <w:szCs w:val="20"/>
              </w:rPr>
              <w:t>moje obowiązki domowe nie pozwalają na jazdę na rowerze – wymagają przewożenia wielu osób i rzeczy</w:t>
            </w:r>
          </w:p>
        </w:tc>
        <w:tc>
          <w:tcPr>
            <w:tcW w:w="4395" w:type="dxa"/>
            <w:shd w:val="clear" w:color="auto" w:fill="auto"/>
          </w:tcPr>
          <w:p w14:paraId="5F984D33" w14:textId="77777777" w:rsidR="009E1BE5" w:rsidRDefault="009E1BE5" w:rsidP="009E1BE5">
            <w:pPr>
              <w:spacing w:before="0" w:after="0" w:line="240" w:lineRule="auto"/>
              <w:jc w:val="center"/>
            </w:pPr>
            <w:r w:rsidRPr="00142331">
              <w:rPr>
                <w:rFonts w:cs="Calibri"/>
                <w:b/>
                <w:bCs/>
              </w:rPr>
              <w:t>1        2        3        4        5        6</w:t>
            </w:r>
          </w:p>
        </w:tc>
      </w:tr>
      <w:tr w:rsidR="009E1BE5" w:rsidRPr="00142331" w14:paraId="0CD0BA5C" w14:textId="77777777" w:rsidTr="009E1BE5">
        <w:tc>
          <w:tcPr>
            <w:tcW w:w="5211" w:type="dxa"/>
            <w:shd w:val="clear" w:color="auto" w:fill="auto"/>
          </w:tcPr>
          <w:p w14:paraId="7101280C" w14:textId="77777777" w:rsidR="009E1BE5" w:rsidRPr="00142331" w:rsidRDefault="009E1BE5" w:rsidP="009E1BE5">
            <w:pPr>
              <w:pStyle w:val="Akapitzlist"/>
              <w:spacing w:before="0" w:after="0" w:line="240" w:lineRule="auto"/>
              <w:ind w:left="0"/>
              <w:rPr>
                <w:sz w:val="20"/>
                <w:szCs w:val="20"/>
              </w:rPr>
            </w:pPr>
            <w:r w:rsidRPr="00142331">
              <w:rPr>
                <w:sz w:val="20"/>
                <w:szCs w:val="20"/>
              </w:rPr>
              <w:t>nikt w moim otoczeniu nie jeździ na rowerze</w:t>
            </w:r>
          </w:p>
        </w:tc>
        <w:tc>
          <w:tcPr>
            <w:tcW w:w="4395" w:type="dxa"/>
            <w:shd w:val="clear" w:color="auto" w:fill="auto"/>
          </w:tcPr>
          <w:p w14:paraId="546A4B1F" w14:textId="77777777" w:rsidR="009E1BE5" w:rsidRDefault="009E1BE5" w:rsidP="009E1BE5">
            <w:pPr>
              <w:spacing w:before="0" w:after="0" w:line="240" w:lineRule="auto"/>
              <w:jc w:val="center"/>
            </w:pPr>
            <w:r w:rsidRPr="00142331">
              <w:rPr>
                <w:rFonts w:cs="Calibri"/>
                <w:b/>
                <w:bCs/>
              </w:rPr>
              <w:t>1        2        3        4        5        6</w:t>
            </w:r>
          </w:p>
        </w:tc>
      </w:tr>
      <w:tr w:rsidR="009E1BE5" w:rsidRPr="00142331" w14:paraId="6D4B97F8" w14:textId="77777777" w:rsidTr="009E1BE5">
        <w:tc>
          <w:tcPr>
            <w:tcW w:w="5211" w:type="dxa"/>
            <w:shd w:val="clear" w:color="auto" w:fill="auto"/>
          </w:tcPr>
          <w:p w14:paraId="3E8A0395" w14:textId="77777777" w:rsidR="009E1BE5" w:rsidRPr="00142331" w:rsidRDefault="009E1BE5" w:rsidP="009E1BE5">
            <w:pPr>
              <w:pStyle w:val="Akapitzlist"/>
              <w:spacing w:before="0" w:after="0" w:line="240" w:lineRule="auto"/>
              <w:ind w:left="0"/>
              <w:rPr>
                <w:sz w:val="20"/>
                <w:szCs w:val="20"/>
              </w:rPr>
            </w:pPr>
            <w:r w:rsidRPr="00142331">
              <w:rPr>
                <w:sz w:val="20"/>
                <w:szCs w:val="20"/>
              </w:rPr>
              <w:t>jestem w zbyt słabej formie, żeby dojeżdżać rowerem</w:t>
            </w:r>
          </w:p>
        </w:tc>
        <w:tc>
          <w:tcPr>
            <w:tcW w:w="4395" w:type="dxa"/>
            <w:shd w:val="clear" w:color="auto" w:fill="auto"/>
          </w:tcPr>
          <w:p w14:paraId="4FB852C1" w14:textId="77777777" w:rsidR="009E1BE5" w:rsidRDefault="009E1BE5" w:rsidP="009E1BE5">
            <w:pPr>
              <w:spacing w:before="0" w:after="0" w:line="240" w:lineRule="auto"/>
              <w:jc w:val="center"/>
            </w:pPr>
            <w:r w:rsidRPr="00142331">
              <w:rPr>
                <w:rFonts w:cs="Calibri"/>
                <w:b/>
                <w:bCs/>
              </w:rPr>
              <w:t>1        2        3        4        5        6</w:t>
            </w:r>
          </w:p>
        </w:tc>
      </w:tr>
      <w:tr w:rsidR="009E1BE5" w:rsidRPr="00142331" w14:paraId="782210EE" w14:textId="77777777" w:rsidTr="009E1BE5">
        <w:tc>
          <w:tcPr>
            <w:tcW w:w="5211" w:type="dxa"/>
            <w:shd w:val="clear" w:color="auto" w:fill="auto"/>
          </w:tcPr>
          <w:p w14:paraId="0811E77A" w14:textId="77777777" w:rsidR="009E1BE5" w:rsidRPr="00142331" w:rsidRDefault="009E1BE5" w:rsidP="009E1BE5">
            <w:pPr>
              <w:pStyle w:val="Akapitzlist"/>
              <w:spacing w:before="0" w:after="0" w:line="240" w:lineRule="auto"/>
              <w:ind w:left="0"/>
              <w:rPr>
                <w:sz w:val="20"/>
                <w:szCs w:val="20"/>
              </w:rPr>
            </w:pPr>
            <w:r w:rsidRPr="00142331">
              <w:rPr>
                <w:sz w:val="20"/>
                <w:szCs w:val="20"/>
              </w:rPr>
              <w:t>rower to dla mnie forma rekreacji a nie środek codziennego transportu</w:t>
            </w:r>
          </w:p>
        </w:tc>
        <w:tc>
          <w:tcPr>
            <w:tcW w:w="4395" w:type="dxa"/>
            <w:shd w:val="clear" w:color="auto" w:fill="auto"/>
          </w:tcPr>
          <w:p w14:paraId="31E9F9D4" w14:textId="77777777" w:rsidR="009E1BE5" w:rsidRDefault="009E1BE5" w:rsidP="009E1BE5">
            <w:pPr>
              <w:spacing w:before="0" w:after="0" w:line="240" w:lineRule="auto"/>
              <w:jc w:val="center"/>
            </w:pPr>
            <w:r w:rsidRPr="00142331">
              <w:rPr>
                <w:rFonts w:cs="Calibri"/>
                <w:b/>
                <w:bCs/>
              </w:rPr>
              <w:t>1        2        3        4        5        6</w:t>
            </w:r>
          </w:p>
        </w:tc>
      </w:tr>
      <w:tr w:rsidR="009E1BE5" w:rsidRPr="00142331" w14:paraId="6F3E5ED6" w14:textId="77777777" w:rsidTr="009E1BE5">
        <w:tc>
          <w:tcPr>
            <w:tcW w:w="5211" w:type="dxa"/>
            <w:shd w:val="clear" w:color="auto" w:fill="auto"/>
          </w:tcPr>
          <w:p w14:paraId="4DF06F46" w14:textId="77777777" w:rsidR="009E1BE5" w:rsidRPr="00142331" w:rsidRDefault="009E1BE5" w:rsidP="009E1BE5">
            <w:pPr>
              <w:pStyle w:val="Akapitzlist"/>
              <w:spacing w:before="0" w:after="0" w:line="240" w:lineRule="auto"/>
              <w:ind w:left="0"/>
              <w:rPr>
                <w:sz w:val="20"/>
                <w:szCs w:val="20"/>
              </w:rPr>
            </w:pPr>
            <w:r w:rsidRPr="00142331">
              <w:rPr>
                <w:sz w:val="20"/>
                <w:szCs w:val="20"/>
              </w:rPr>
              <w:t>rower sprawdza się tylko przez część roku</w:t>
            </w:r>
          </w:p>
        </w:tc>
        <w:tc>
          <w:tcPr>
            <w:tcW w:w="4395" w:type="dxa"/>
            <w:shd w:val="clear" w:color="auto" w:fill="auto"/>
          </w:tcPr>
          <w:p w14:paraId="1BE9B12A" w14:textId="77777777" w:rsidR="009E1BE5" w:rsidRDefault="009E1BE5" w:rsidP="009E1BE5">
            <w:pPr>
              <w:spacing w:before="0" w:after="0" w:line="240" w:lineRule="auto"/>
              <w:jc w:val="center"/>
            </w:pPr>
            <w:r w:rsidRPr="00142331">
              <w:rPr>
                <w:rFonts w:cs="Calibri"/>
                <w:b/>
                <w:bCs/>
              </w:rPr>
              <w:t>1        2        3        4        5        6</w:t>
            </w:r>
          </w:p>
        </w:tc>
      </w:tr>
      <w:tr w:rsidR="009E1BE5" w:rsidRPr="00142331" w14:paraId="328A59D9" w14:textId="77777777" w:rsidTr="009E1BE5">
        <w:tc>
          <w:tcPr>
            <w:tcW w:w="5211" w:type="dxa"/>
            <w:shd w:val="clear" w:color="auto" w:fill="auto"/>
          </w:tcPr>
          <w:p w14:paraId="46C93BFE" w14:textId="77777777" w:rsidR="009E1BE5" w:rsidRPr="00142331" w:rsidRDefault="009E1BE5" w:rsidP="009E1BE5">
            <w:pPr>
              <w:pStyle w:val="Akapitzlist"/>
              <w:spacing w:before="0" w:after="0" w:line="240" w:lineRule="auto"/>
              <w:ind w:left="0"/>
              <w:rPr>
                <w:sz w:val="20"/>
                <w:szCs w:val="20"/>
              </w:rPr>
            </w:pPr>
            <w:r w:rsidRPr="00142331">
              <w:rPr>
                <w:sz w:val="20"/>
                <w:szCs w:val="20"/>
              </w:rPr>
              <w:t>zanieczyszczone powietrze – wdychanie jest szkodliwe</w:t>
            </w:r>
          </w:p>
        </w:tc>
        <w:tc>
          <w:tcPr>
            <w:tcW w:w="4395" w:type="dxa"/>
            <w:shd w:val="clear" w:color="auto" w:fill="auto"/>
          </w:tcPr>
          <w:p w14:paraId="310F49AE" w14:textId="77777777" w:rsidR="009E1BE5" w:rsidRDefault="009E1BE5" w:rsidP="009E1BE5">
            <w:pPr>
              <w:spacing w:before="0" w:after="0" w:line="240" w:lineRule="auto"/>
              <w:jc w:val="center"/>
            </w:pPr>
            <w:r w:rsidRPr="00142331">
              <w:rPr>
                <w:rFonts w:cs="Calibri"/>
                <w:b/>
                <w:bCs/>
              </w:rPr>
              <w:t>1        2        3        4        5        6</w:t>
            </w:r>
          </w:p>
        </w:tc>
      </w:tr>
      <w:tr w:rsidR="009E1BE5" w:rsidRPr="00142331" w14:paraId="6F696C5C" w14:textId="77777777" w:rsidTr="009E1BE5">
        <w:tc>
          <w:tcPr>
            <w:tcW w:w="5211" w:type="dxa"/>
            <w:shd w:val="clear" w:color="auto" w:fill="auto"/>
          </w:tcPr>
          <w:p w14:paraId="00A5B82C" w14:textId="77777777" w:rsidR="009E1BE5" w:rsidRPr="00142331" w:rsidRDefault="009E1BE5" w:rsidP="009E1BE5">
            <w:pPr>
              <w:pStyle w:val="Akapitzlist"/>
              <w:spacing w:before="0" w:after="0" w:line="240" w:lineRule="auto"/>
              <w:ind w:left="0"/>
              <w:rPr>
                <w:sz w:val="20"/>
                <w:szCs w:val="20"/>
              </w:rPr>
            </w:pPr>
            <w:r w:rsidRPr="00142331">
              <w:rPr>
                <w:sz w:val="20"/>
                <w:szCs w:val="20"/>
              </w:rPr>
              <w:lastRenderedPageBreak/>
              <w:t>nie lubię jeździć na rowerze</w:t>
            </w:r>
          </w:p>
        </w:tc>
        <w:tc>
          <w:tcPr>
            <w:tcW w:w="4395" w:type="dxa"/>
            <w:shd w:val="clear" w:color="auto" w:fill="auto"/>
          </w:tcPr>
          <w:p w14:paraId="70971765" w14:textId="77777777" w:rsidR="009E1BE5" w:rsidRDefault="009E1BE5" w:rsidP="009E1BE5">
            <w:pPr>
              <w:spacing w:before="0" w:after="0" w:line="240" w:lineRule="auto"/>
              <w:jc w:val="center"/>
            </w:pPr>
            <w:r w:rsidRPr="00142331">
              <w:rPr>
                <w:rFonts w:cs="Calibri"/>
                <w:b/>
                <w:bCs/>
              </w:rPr>
              <w:t>1        2        3        4        5        6</w:t>
            </w:r>
          </w:p>
        </w:tc>
      </w:tr>
      <w:tr w:rsidR="009E1BE5" w:rsidRPr="00142331" w14:paraId="0CB156A2" w14:textId="77777777" w:rsidTr="009E1BE5">
        <w:tc>
          <w:tcPr>
            <w:tcW w:w="5211" w:type="dxa"/>
            <w:shd w:val="clear" w:color="auto" w:fill="auto"/>
          </w:tcPr>
          <w:p w14:paraId="3A6EF5BD" w14:textId="77777777" w:rsidR="009E1BE5" w:rsidRPr="00142331" w:rsidRDefault="009E1BE5" w:rsidP="009E1BE5">
            <w:pPr>
              <w:pStyle w:val="Akapitzlist"/>
              <w:spacing w:before="0" w:after="0" w:line="240" w:lineRule="auto"/>
              <w:ind w:left="0"/>
              <w:rPr>
                <w:sz w:val="20"/>
                <w:szCs w:val="20"/>
              </w:rPr>
            </w:pPr>
            <w:r w:rsidRPr="00142331">
              <w:rPr>
                <w:sz w:val="20"/>
                <w:szCs w:val="20"/>
              </w:rPr>
              <w:t>Inne powody, jakie?</w:t>
            </w:r>
          </w:p>
          <w:p w14:paraId="4DD6384A" w14:textId="77777777" w:rsidR="009E1BE5" w:rsidRPr="00142331" w:rsidRDefault="009E1BE5" w:rsidP="009E1BE5">
            <w:pPr>
              <w:pStyle w:val="Akapitzlist"/>
              <w:spacing w:before="0" w:after="0" w:line="240" w:lineRule="auto"/>
              <w:ind w:left="0"/>
              <w:rPr>
                <w:sz w:val="20"/>
                <w:szCs w:val="20"/>
              </w:rPr>
            </w:pPr>
            <w:r w:rsidRPr="00142331">
              <w:rPr>
                <w:sz w:val="20"/>
                <w:szCs w:val="20"/>
              </w:rPr>
              <w:t>……………………………………………………………………….</w:t>
            </w:r>
          </w:p>
        </w:tc>
        <w:tc>
          <w:tcPr>
            <w:tcW w:w="4395" w:type="dxa"/>
            <w:shd w:val="clear" w:color="auto" w:fill="auto"/>
          </w:tcPr>
          <w:p w14:paraId="2E3A468D" w14:textId="77777777" w:rsidR="009E1BE5" w:rsidRDefault="009E1BE5" w:rsidP="009E1BE5">
            <w:pPr>
              <w:spacing w:before="0" w:after="0" w:line="240" w:lineRule="auto"/>
              <w:jc w:val="center"/>
            </w:pPr>
            <w:r w:rsidRPr="00142331">
              <w:rPr>
                <w:rFonts w:cs="Calibri"/>
                <w:b/>
                <w:bCs/>
              </w:rPr>
              <w:t>1        2        3        4        5        6</w:t>
            </w:r>
          </w:p>
        </w:tc>
      </w:tr>
      <w:tr w:rsidR="009E1BE5" w:rsidRPr="00142331" w14:paraId="5C93B708" w14:textId="77777777" w:rsidTr="009E1BE5">
        <w:tc>
          <w:tcPr>
            <w:tcW w:w="5211" w:type="dxa"/>
            <w:shd w:val="clear" w:color="auto" w:fill="auto"/>
          </w:tcPr>
          <w:p w14:paraId="0A553C4D" w14:textId="77777777" w:rsidR="009E1BE5" w:rsidRPr="00142331" w:rsidRDefault="009E1BE5" w:rsidP="009E1BE5">
            <w:pPr>
              <w:pStyle w:val="Akapitzlist"/>
              <w:spacing w:before="0" w:after="0" w:line="240" w:lineRule="auto"/>
              <w:ind w:left="0"/>
              <w:rPr>
                <w:sz w:val="20"/>
                <w:szCs w:val="20"/>
              </w:rPr>
            </w:pPr>
            <w:r w:rsidRPr="00142331">
              <w:rPr>
                <w:sz w:val="20"/>
                <w:szCs w:val="20"/>
              </w:rPr>
              <w:t>Nie korzystam z roweru</w:t>
            </w:r>
          </w:p>
        </w:tc>
        <w:tc>
          <w:tcPr>
            <w:tcW w:w="4395" w:type="dxa"/>
            <w:shd w:val="clear" w:color="auto" w:fill="auto"/>
          </w:tcPr>
          <w:p w14:paraId="02F71956" w14:textId="77777777" w:rsidR="009E1BE5" w:rsidRPr="00142331" w:rsidRDefault="009E1BE5" w:rsidP="009E1BE5">
            <w:pPr>
              <w:pStyle w:val="Akapitzlist"/>
              <w:spacing w:before="0" w:after="0" w:line="240" w:lineRule="auto"/>
              <w:ind w:left="0"/>
              <w:rPr>
                <w:rFonts w:cs="Calibri"/>
                <w:b/>
                <w:bCs/>
              </w:rPr>
            </w:pPr>
            <w:r w:rsidRPr="00142331">
              <w:rPr>
                <w:rFonts w:cs="Calibri"/>
                <w:b/>
                <w:bCs/>
              </w:rPr>
              <w:t>nie dotyczy</w:t>
            </w:r>
          </w:p>
        </w:tc>
      </w:tr>
    </w:tbl>
    <w:p w14:paraId="29E18FFE" w14:textId="77777777" w:rsidR="009E1BE5" w:rsidRDefault="009E1BE5" w:rsidP="009E1BE5">
      <w:pPr>
        <w:pStyle w:val="Akapitzlist"/>
        <w:spacing w:before="0" w:after="0" w:line="240" w:lineRule="auto"/>
        <w:ind w:left="0"/>
        <w:rPr>
          <w:rFonts w:cs="Calibri"/>
          <w:b/>
          <w:bCs/>
        </w:rPr>
      </w:pPr>
    </w:p>
    <w:p w14:paraId="4D5DC4D6" w14:textId="77777777" w:rsidR="009E1BE5" w:rsidRDefault="009E1BE5" w:rsidP="009E1BE5">
      <w:pPr>
        <w:pStyle w:val="Akapitzlist"/>
        <w:spacing w:before="0" w:after="0" w:line="240" w:lineRule="auto"/>
        <w:ind w:left="0"/>
        <w:jc w:val="center"/>
        <w:rPr>
          <w:rFonts w:cs="Calibri"/>
          <w:b/>
          <w:bCs/>
        </w:rPr>
      </w:pPr>
      <w:r>
        <w:rPr>
          <w:rFonts w:cs="Calibri"/>
          <w:b/>
          <w:bCs/>
        </w:rPr>
        <w:t>Rower miejski</w:t>
      </w:r>
    </w:p>
    <w:p w14:paraId="21551D1C" w14:textId="77777777" w:rsidR="009E1BE5" w:rsidRDefault="009E1BE5" w:rsidP="00391048">
      <w:pPr>
        <w:pStyle w:val="Akapitzlist"/>
        <w:numPr>
          <w:ilvl w:val="0"/>
          <w:numId w:val="23"/>
        </w:numPr>
        <w:spacing w:before="0" w:after="0" w:line="240" w:lineRule="auto"/>
        <w:jc w:val="left"/>
        <w:rPr>
          <w:rFonts w:cs="Calibri"/>
          <w:b/>
          <w:bCs/>
        </w:rPr>
      </w:pPr>
      <w:r>
        <w:rPr>
          <w:rFonts w:cs="Calibri"/>
          <w:b/>
          <w:bCs/>
        </w:rPr>
        <w:t>Czy gdyby miasto wprowadziło system rowerów miejskich (rower można wypożyczyć i oddać w dowolnej stacji) czy gotowa byłaby Pani/gotowy byłby Pan z nich korzystać?</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8"/>
        <w:gridCol w:w="2268"/>
      </w:tblGrid>
      <w:tr w:rsidR="009E1BE5" w:rsidRPr="0007208F" w14:paraId="3372FE09" w14:textId="77777777" w:rsidTr="009E1BE5">
        <w:tc>
          <w:tcPr>
            <w:tcW w:w="2268" w:type="dxa"/>
            <w:shd w:val="clear" w:color="auto" w:fill="auto"/>
          </w:tcPr>
          <w:p w14:paraId="594A8D11" w14:textId="77777777" w:rsidR="009E1BE5" w:rsidRPr="001D06C0" w:rsidRDefault="009E1BE5" w:rsidP="009E1BE5">
            <w:pPr>
              <w:pStyle w:val="Akapitzlist"/>
              <w:spacing w:before="0" w:after="0" w:line="240" w:lineRule="auto"/>
              <w:ind w:left="0"/>
              <w:rPr>
                <w:sz w:val="20"/>
                <w:szCs w:val="20"/>
              </w:rPr>
            </w:pPr>
            <w:r w:rsidRPr="001D06C0">
              <w:rPr>
                <w:sz w:val="20"/>
                <w:szCs w:val="20"/>
              </w:rPr>
              <w:t xml:space="preserve">1. </w:t>
            </w:r>
            <w:r w:rsidRPr="00081E87">
              <w:rPr>
                <w:sz w:val="20"/>
                <w:szCs w:val="20"/>
              </w:rPr>
              <w:t xml:space="preserve">□ </w:t>
            </w:r>
            <w:r>
              <w:rPr>
                <w:sz w:val="20"/>
                <w:szCs w:val="20"/>
              </w:rPr>
              <w:t>zdecydowanie tak</w:t>
            </w:r>
          </w:p>
        </w:tc>
        <w:tc>
          <w:tcPr>
            <w:tcW w:w="2268" w:type="dxa"/>
            <w:shd w:val="clear" w:color="auto" w:fill="auto"/>
          </w:tcPr>
          <w:p w14:paraId="1C12B379" w14:textId="77777777" w:rsidR="009E1BE5" w:rsidRPr="001D06C0" w:rsidRDefault="009E1BE5" w:rsidP="009E1BE5">
            <w:pPr>
              <w:pStyle w:val="Akapitzlist"/>
              <w:spacing w:before="0" w:after="0" w:line="240" w:lineRule="auto"/>
              <w:ind w:left="0"/>
              <w:rPr>
                <w:sz w:val="20"/>
                <w:szCs w:val="20"/>
              </w:rPr>
            </w:pPr>
            <w:r w:rsidRPr="001D06C0">
              <w:rPr>
                <w:sz w:val="20"/>
                <w:szCs w:val="20"/>
              </w:rPr>
              <w:t xml:space="preserve">2. </w:t>
            </w:r>
            <w:r w:rsidRPr="00081E87">
              <w:rPr>
                <w:sz w:val="20"/>
                <w:szCs w:val="20"/>
              </w:rPr>
              <w:t xml:space="preserve">□ </w:t>
            </w:r>
            <w:r>
              <w:rPr>
                <w:sz w:val="20"/>
                <w:szCs w:val="20"/>
              </w:rPr>
              <w:t>raczej tak</w:t>
            </w:r>
          </w:p>
        </w:tc>
        <w:tc>
          <w:tcPr>
            <w:tcW w:w="2268" w:type="dxa"/>
            <w:shd w:val="clear" w:color="auto" w:fill="auto"/>
          </w:tcPr>
          <w:p w14:paraId="147BEAD2" w14:textId="77777777" w:rsidR="009E1BE5" w:rsidRPr="001D06C0" w:rsidRDefault="009E1BE5" w:rsidP="009E1BE5">
            <w:pPr>
              <w:pStyle w:val="Akapitzlist"/>
              <w:spacing w:before="0" w:after="0" w:line="240" w:lineRule="auto"/>
              <w:ind w:left="0"/>
              <w:rPr>
                <w:sz w:val="20"/>
                <w:szCs w:val="20"/>
              </w:rPr>
            </w:pPr>
            <w:r w:rsidRPr="001D06C0">
              <w:rPr>
                <w:sz w:val="20"/>
                <w:szCs w:val="20"/>
              </w:rPr>
              <w:t>3.</w:t>
            </w:r>
            <w:r>
              <w:rPr>
                <w:sz w:val="20"/>
                <w:szCs w:val="20"/>
              </w:rPr>
              <w:t xml:space="preserve"> </w:t>
            </w:r>
            <w:r w:rsidRPr="00081E87">
              <w:rPr>
                <w:sz w:val="20"/>
                <w:szCs w:val="20"/>
              </w:rPr>
              <w:t xml:space="preserve">□ </w:t>
            </w:r>
            <w:r>
              <w:rPr>
                <w:sz w:val="20"/>
                <w:szCs w:val="20"/>
              </w:rPr>
              <w:t>raczej nie</w:t>
            </w:r>
          </w:p>
        </w:tc>
        <w:tc>
          <w:tcPr>
            <w:tcW w:w="2268" w:type="dxa"/>
            <w:shd w:val="clear" w:color="auto" w:fill="auto"/>
          </w:tcPr>
          <w:p w14:paraId="70EC472A" w14:textId="77777777" w:rsidR="009E1BE5" w:rsidRPr="001D06C0" w:rsidRDefault="009E1BE5" w:rsidP="009E1BE5">
            <w:pPr>
              <w:pStyle w:val="Akapitzlist"/>
              <w:spacing w:before="0" w:after="0" w:line="240" w:lineRule="auto"/>
              <w:ind w:left="0"/>
              <w:rPr>
                <w:sz w:val="20"/>
                <w:szCs w:val="20"/>
              </w:rPr>
            </w:pPr>
            <w:r w:rsidRPr="001D06C0">
              <w:rPr>
                <w:sz w:val="20"/>
                <w:szCs w:val="20"/>
              </w:rPr>
              <w:t xml:space="preserve">4. </w:t>
            </w:r>
            <w:r w:rsidRPr="00081E87">
              <w:rPr>
                <w:sz w:val="20"/>
                <w:szCs w:val="20"/>
              </w:rPr>
              <w:t xml:space="preserve">□ </w:t>
            </w:r>
            <w:r>
              <w:rPr>
                <w:sz w:val="20"/>
                <w:szCs w:val="20"/>
              </w:rPr>
              <w:t>zdecydowanie nie</w:t>
            </w:r>
          </w:p>
        </w:tc>
      </w:tr>
    </w:tbl>
    <w:p w14:paraId="5D8868C6" w14:textId="77777777" w:rsidR="009E1BE5" w:rsidRPr="007B46E3" w:rsidRDefault="009E1BE5" w:rsidP="009E1BE5">
      <w:pPr>
        <w:pStyle w:val="Akapitzlist"/>
        <w:spacing w:before="0" w:after="0" w:line="240" w:lineRule="auto"/>
        <w:ind w:left="360"/>
        <w:rPr>
          <w:rFonts w:cs="Calibri"/>
          <w:b/>
          <w:bCs/>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647"/>
        <w:gridCol w:w="1134"/>
      </w:tblGrid>
      <w:tr w:rsidR="009E1BE5" w:rsidRPr="00C85E16" w14:paraId="1B8D2CF2" w14:textId="77777777" w:rsidTr="009E1BE5">
        <w:trPr>
          <w:trHeight w:val="698"/>
        </w:trPr>
        <w:tc>
          <w:tcPr>
            <w:tcW w:w="8647" w:type="dxa"/>
            <w:vAlign w:val="center"/>
          </w:tcPr>
          <w:p w14:paraId="55285509" w14:textId="77777777" w:rsidR="009E1BE5" w:rsidRPr="007B46E3" w:rsidRDefault="009E1BE5" w:rsidP="00391048">
            <w:pPr>
              <w:numPr>
                <w:ilvl w:val="0"/>
                <w:numId w:val="23"/>
              </w:numPr>
              <w:spacing w:before="0" w:after="0" w:line="240" w:lineRule="auto"/>
              <w:jc w:val="left"/>
              <w:rPr>
                <w:rFonts w:eastAsia="Times New Roman" w:cs="Calibri"/>
                <w:b/>
                <w:bCs/>
                <w:sz w:val="20"/>
                <w:szCs w:val="20"/>
                <w:lang w:eastAsia="pl-PL"/>
              </w:rPr>
            </w:pPr>
            <w:r w:rsidRPr="007B46E3">
              <w:rPr>
                <w:rFonts w:cs="Calibri"/>
                <w:b/>
                <w:bCs/>
              </w:rPr>
              <w:t>Jakie rozwiązania Pana/Pani zdaniem należałoby wprowadzić, by zachęcić ludzi do regularnego dojeżdżania na rowerze do pracy</w:t>
            </w:r>
            <w:r>
              <w:rPr>
                <w:rFonts w:cs="Calibri"/>
                <w:b/>
                <w:bCs/>
              </w:rPr>
              <w:t xml:space="preserve"> (proszę wybrać wszystkie prawdziwe odpowiedzi)</w:t>
            </w:r>
          </w:p>
        </w:tc>
        <w:tc>
          <w:tcPr>
            <w:tcW w:w="1134" w:type="dxa"/>
          </w:tcPr>
          <w:p w14:paraId="075323B3" w14:textId="77777777" w:rsidR="009E1BE5" w:rsidRPr="00C85E16" w:rsidRDefault="009E1BE5" w:rsidP="009E1BE5">
            <w:pPr>
              <w:spacing w:before="0" w:after="0" w:line="240" w:lineRule="auto"/>
              <w:rPr>
                <w:rFonts w:eastAsia="Times New Roman" w:cs="Calibri"/>
                <w:color w:val="FF0000"/>
                <w:sz w:val="20"/>
                <w:szCs w:val="20"/>
                <w:lang w:eastAsia="pl-PL"/>
              </w:rPr>
            </w:pPr>
            <w:r w:rsidRPr="007B46E3">
              <w:rPr>
                <w:rFonts w:eastAsia="Times New Roman" w:cs="Arial"/>
                <w:sz w:val="20"/>
                <w:szCs w:val="20"/>
                <w:lang w:eastAsia="pl-PL"/>
              </w:rPr>
              <w:t>Zaznacz X</w:t>
            </w:r>
          </w:p>
        </w:tc>
      </w:tr>
      <w:tr w:rsidR="009E1BE5" w:rsidRPr="00C85E16" w14:paraId="1C6DFA50" w14:textId="77777777" w:rsidTr="009E1BE5">
        <w:trPr>
          <w:trHeight w:val="60"/>
        </w:trPr>
        <w:tc>
          <w:tcPr>
            <w:tcW w:w="8647" w:type="dxa"/>
            <w:vAlign w:val="center"/>
          </w:tcPr>
          <w:p w14:paraId="12020C1F" w14:textId="77777777" w:rsidR="009E1BE5" w:rsidRPr="007B46E3" w:rsidRDefault="009E1BE5" w:rsidP="009E1BE5">
            <w:pPr>
              <w:spacing w:before="0" w:after="0" w:line="240" w:lineRule="auto"/>
              <w:rPr>
                <w:rFonts w:eastAsia="Times New Roman" w:cs="Calibri"/>
                <w:sz w:val="20"/>
                <w:szCs w:val="20"/>
                <w:lang w:eastAsia="pl-PL"/>
              </w:rPr>
            </w:pPr>
            <w:r w:rsidRPr="007B46E3">
              <w:rPr>
                <w:rFonts w:eastAsia="Times New Roman" w:cs="Calibri"/>
                <w:sz w:val="20"/>
                <w:szCs w:val="20"/>
                <w:lang w:eastAsia="pl-PL"/>
              </w:rPr>
              <w:t>Rozbudowa infrastruktury rowerowej</w:t>
            </w:r>
          </w:p>
        </w:tc>
        <w:tc>
          <w:tcPr>
            <w:tcW w:w="1134" w:type="dxa"/>
          </w:tcPr>
          <w:p w14:paraId="7397AA52" w14:textId="77777777" w:rsidR="009E1BE5" w:rsidRPr="00C85E16" w:rsidRDefault="009E1BE5" w:rsidP="009E1BE5">
            <w:pPr>
              <w:spacing w:before="0" w:after="0" w:line="240" w:lineRule="auto"/>
              <w:rPr>
                <w:rFonts w:eastAsia="Times New Roman" w:cs="Calibri"/>
                <w:color w:val="FF0000"/>
                <w:sz w:val="20"/>
                <w:szCs w:val="20"/>
                <w:lang w:eastAsia="pl-PL"/>
              </w:rPr>
            </w:pPr>
          </w:p>
        </w:tc>
      </w:tr>
      <w:tr w:rsidR="009E1BE5" w:rsidRPr="00C85E16" w14:paraId="0BF8619A" w14:textId="77777777" w:rsidTr="009E1BE5">
        <w:trPr>
          <w:trHeight w:val="225"/>
        </w:trPr>
        <w:tc>
          <w:tcPr>
            <w:tcW w:w="8647" w:type="dxa"/>
            <w:vAlign w:val="center"/>
          </w:tcPr>
          <w:p w14:paraId="42287F8B" w14:textId="77777777" w:rsidR="009E1BE5" w:rsidRPr="007B46E3" w:rsidRDefault="009E1BE5" w:rsidP="009E1BE5">
            <w:pPr>
              <w:spacing w:before="0" w:after="0" w:line="240" w:lineRule="auto"/>
              <w:rPr>
                <w:rFonts w:eastAsia="Times New Roman" w:cs="Calibri"/>
                <w:sz w:val="20"/>
                <w:szCs w:val="20"/>
                <w:lang w:eastAsia="pl-PL"/>
              </w:rPr>
            </w:pPr>
            <w:r w:rsidRPr="007B46E3">
              <w:rPr>
                <w:rFonts w:eastAsia="Times New Roman" w:cs="Calibri"/>
                <w:sz w:val="20"/>
                <w:szCs w:val="20"/>
                <w:lang w:eastAsia="pl-PL"/>
              </w:rPr>
              <w:t>Poprawa bezpieczeństwa na drogach (ograniczenie</w:t>
            </w:r>
            <w:r>
              <w:rPr>
                <w:rFonts w:eastAsia="Times New Roman" w:cs="Calibri"/>
                <w:sz w:val="20"/>
                <w:szCs w:val="20"/>
                <w:lang w:eastAsia="pl-PL"/>
              </w:rPr>
              <w:t xml:space="preserve"> </w:t>
            </w:r>
            <w:r w:rsidRPr="007B46E3">
              <w:rPr>
                <w:rFonts w:eastAsia="Times New Roman" w:cs="Calibri"/>
                <w:sz w:val="20"/>
                <w:szCs w:val="20"/>
                <w:lang w:eastAsia="pl-PL"/>
              </w:rPr>
              <w:t>i spowolnienie ruchu samochodowego, monitorowanie tras rowerowych)</w:t>
            </w:r>
          </w:p>
        </w:tc>
        <w:tc>
          <w:tcPr>
            <w:tcW w:w="1134" w:type="dxa"/>
          </w:tcPr>
          <w:p w14:paraId="26B1BEFB" w14:textId="77777777" w:rsidR="009E1BE5" w:rsidRPr="00C85E16" w:rsidRDefault="009E1BE5" w:rsidP="009E1BE5">
            <w:pPr>
              <w:spacing w:before="0" w:after="0" w:line="240" w:lineRule="auto"/>
              <w:rPr>
                <w:rFonts w:eastAsia="Times New Roman" w:cs="Calibri"/>
                <w:color w:val="FF0000"/>
                <w:sz w:val="20"/>
                <w:szCs w:val="20"/>
                <w:lang w:eastAsia="pl-PL"/>
              </w:rPr>
            </w:pPr>
          </w:p>
        </w:tc>
      </w:tr>
      <w:tr w:rsidR="009E1BE5" w:rsidRPr="00C85E16" w14:paraId="508BB281" w14:textId="77777777" w:rsidTr="009E1BE5">
        <w:trPr>
          <w:trHeight w:val="237"/>
        </w:trPr>
        <w:tc>
          <w:tcPr>
            <w:tcW w:w="8647" w:type="dxa"/>
            <w:vAlign w:val="center"/>
          </w:tcPr>
          <w:p w14:paraId="52C5102F" w14:textId="77777777" w:rsidR="009E1BE5" w:rsidRPr="007B46E3" w:rsidRDefault="009E1BE5" w:rsidP="009E1BE5">
            <w:pPr>
              <w:spacing w:before="0" w:after="0" w:line="240" w:lineRule="auto"/>
              <w:rPr>
                <w:rFonts w:eastAsia="Times New Roman" w:cs="Calibri"/>
                <w:sz w:val="20"/>
                <w:szCs w:val="20"/>
                <w:lang w:eastAsia="pl-PL"/>
              </w:rPr>
            </w:pPr>
            <w:r w:rsidRPr="007B46E3">
              <w:rPr>
                <w:rFonts w:eastAsia="Times New Roman" w:cs="Calibri"/>
                <w:sz w:val="20"/>
                <w:szCs w:val="20"/>
                <w:lang w:eastAsia="pl-PL"/>
              </w:rPr>
              <w:t>Wprowadzenie systemu rowerów publicznych</w:t>
            </w:r>
          </w:p>
        </w:tc>
        <w:tc>
          <w:tcPr>
            <w:tcW w:w="1134" w:type="dxa"/>
          </w:tcPr>
          <w:p w14:paraId="6D0AC09A" w14:textId="77777777" w:rsidR="009E1BE5" w:rsidRPr="00C85E16" w:rsidRDefault="009E1BE5" w:rsidP="009E1BE5">
            <w:pPr>
              <w:spacing w:before="0" w:after="0" w:line="240" w:lineRule="auto"/>
              <w:rPr>
                <w:rFonts w:eastAsia="Times New Roman" w:cs="Calibri"/>
                <w:color w:val="FF0000"/>
                <w:sz w:val="20"/>
                <w:szCs w:val="20"/>
                <w:lang w:eastAsia="pl-PL"/>
              </w:rPr>
            </w:pPr>
          </w:p>
        </w:tc>
      </w:tr>
      <w:tr w:rsidR="009E1BE5" w:rsidRPr="00C85E16" w14:paraId="5DAC3914" w14:textId="77777777" w:rsidTr="009E1BE5">
        <w:trPr>
          <w:trHeight w:val="238"/>
        </w:trPr>
        <w:tc>
          <w:tcPr>
            <w:tcW w:w="8647" w:type="dxa"/>
            <w:vAlign w:val="center"/>
          </w:tcPr>
          <w:p w14:paraId="1A4BE1B2" w14:textId="77777777" w:rsidR="009E1BE5" w:rsidRPr="007B46E3" w:rsidRDefault="009E1BE5" w:rsidP="009E1BE5">
            <w:pPr>
              <w:spacing w:before="0" w:after="0" w:line="240" w:lineRule="auto"/>
              <w:rPr>
                <w:rFonts w:eastAsia="Times New Roman" w:cs="Calibri"/>
                <w:sz w:val="20"/>
                <w:szCs w:val="20"/>
                <w:lang w:eastAsia="pl-PL"/>
              </w:rPr>
            </w:pPr>
            <w:r w:rsidRPr="007B46E3">
              <w:rPr>
                <w:rFonts w:eastAsia="Times New Roman" w:cs="Calibri"/>
                <w:sz w:val="20"/>
                <w:szCs w:val="20"/>
                <w:lang w:eastAsia="pl-PL"/>
              </w:rPr>
              <w:t>Kampanie informacyjno-edukacyjne w mediach</w:t>
            </w:r>
          </w:p>
        </w:tc>
        <w:tc>
          <w:tcPr>
            <w:tcW w:w="1134" w:type="dxa"/>
          </w:tcPr>
          <w:p w14:paraId="6C1E338A" w14:textId="77777777" w:rsidR="009E1BE5" w:rsidRPr="00C85E16" w:rsidRDefault="009E1BE5" w:rsidP="009E1BE5">
            <w:pPr>
              <w:spacing w:before="0" w:after="0" w:line="240" w:lineRule="auto"/>
              <w:rPr>
                <w:rFonts w:eastAsia="Times New Roman" w:cs="Calibri"/>
                <w:color w:val="FF0000"/>
                <w:sz w:val="20"/>
                <w:szCs w:val="20"/>
                <w:lang w:eastAsia="pl-PL"/>
              </w:rPr>
            </w:pPr>
          </w:p>
        </w:tc>
      </w:tr>
      <w:tr w:rsidR="009E1BE5" w:rsidRPr="00C85E16" w14:paraId="45458A4F" w14:textId="77777777" w:rsidTr="009E1BE5">
        <w:trPr>
          <w:trHeight w:val="60"/>
        </w:trPr>
        <w:tc>
          <w:tcPr>
            <w:tcW w:w="8647" w:type="dxa"/>
            <w:vAlign w:val="center"/>
          </w:tcPr>
          <w:p w14:paraId="3316AF86" w14:textId="77777777" w:rsidR="009E1BE5" w:rsidRPr="007B46E3" w:rsidRDefault="009E1BE5" w:rsidP="009E1BE5">
            <w:pPr>
              <w:spacing w:before="0" w:after="0" w:line="240" w:lineRule="auto"/>
              <w:rPr>
                <w:rFonts w:eastAsia="Times New Roman" w:cs="Calibri"/>
                <w:sz w:val="20"/>
                <w:szCs w:val="20"/>
                <w:lang w:eastAsia="pl-PL"/>
              </w:rPr>
            </w:pPr>
            <w:r w:rsidRPr="007B46E3">
              <w:rPr>
                <w:rFonts w:eastAsia="Times New Roman" w:cs="Calibri"/>
                <w:sz w:val="20"/>
                <w:szCs w:val="20"/>
                <w:lang w:eastAsia="pl-PL"/>
              </w:rPr>
              <w:t xml:space="preserve">Akcje darmowego serwisowania dla osób dojeżdżających rowerem do pracy i szkoły </w:t>
            </w:r>
          </w:p>
        </w:tc>
        <w:tc>
          <w:tcPr>
            <w:tcW w:w="1134" w:type="dxa"/>
          </w:tcPr>
          <w:p w14:paraId="085879CE" w14:textId="77777777" w:rsidR="009E1BE5" w:rsidRPr="00C85E16" w:rsidRDefault="009E1BE5" w:rsidP="009E1BE5">
            <w:pPr>
              <w:spacing w:before="0" w:after="0" w:line="240" w:lineRule="auto"/>
              <w:rPr>
                <w:rFonts w:eastAsia="Times New Roman" w:cs="Calibri"/>
                <w:color w:val="FF0000"/>
                <w:sz w:val="20"/>
                <w:szCs w:val="20"/>
                <w:lang w:eastAsia="pl-PL"/>
              </w:rPr>
            </w:pPr>
          </w:p>
        </w:tc>
      </w:tr>
      <w:tr w:rsidR="009E1BE5" w:rsidRPr="00C85E16" w14:paraId="42AA9DC5" w14:textId="77777777" w:rsidTr="009E1BE5">
        <w:trPr>
          <w:trHeight w:val="60"/>
        </w:trPr>
        <w:tc>
          <w:tcPr>
            <w:tcW w:w="8647" w:type="dxa"/>
            <w:vAlign w:val="center"/>
          </w:tcPr>
          <w:p w14:paraId="17D7D490" w14:textId="77777777" w:rsidR="009E1BE5" w:rsidRPr="007B46E3" w:rsidRDefault="009E1BE5" w:rsidP="009E1BE5">
            <w:pPr>
              <w:spacing w:before="0" w:after="0" w:line="240" w:lineRule="auto"/>
              <w:rPr>
                <w:rFonts w:eastAsia="Times New Roman" w:cs="Calibri"/>
                <w:sz w:val="20"/>
                <w:szCs w:val="20"/>
                <w:lang w:eastAsia="pl-PL"/>
              </w:rPr>
            </w:pPr>
            <w:r w:rsidRPr="007B46E3">
              <w:rPr>
                <w:rFonts w:eastAsia="Times New Roman" w:cs="Calibri"/>
                <w:sz w:val="20"/>
                <w:szCs w:val="20"/>
                <w:lang w:eastAsia="pl-PL"/>
              </w:rPr>
              <w:t xml:space="preserve">Zapewnić lepsze warunki parkowania rowerów w miejscu pracy i szkole (stojaki na rowery z </w:t>
            </w:r>
            <w:r w:rsidRPr="007B46E3">
              <w:rPr>
                <w:rFonts w:eastAsia="Times New Roman" w:cs="Calibri"/>
                <w:sz w:val="20"/>
                <w:szCs w:val="20"/>
                <w:lang w:eastAsia="pl-PL"/>
              </w:rPr>
              <w:tab/>
              <w:t xml:space="preserve"> </w:t>
            </w:r>
          </w:p>
          <w:p w14:paraId="4E026650" w14:textId="77777777" w:rsidR="009E1BE5" w:rsidRPr="007B46E3" w:rsidRDefault="009E1BE5" w:rsidP="009E1BE5">
            <w:pPr>
              <w:spacing w:before="0" w:after="0" w:line="240" w:lineRule="auto"/>
              <w:rPr>
                <w:rFonts w:eastAsia="Times New Roman" w:cs="Calibri"/>
                <w:sz w:val="20"/>
                <w:szCs w:val="20"/>
                <w:lang w:eastAsia="pl-PL"/>
              </w:rPr>
            </w:pPr>
            <w:r w:rsidRPr="007B46E3">
              <w:rPr>
                <w:rFonts w:eastAsia="Times New Roman" w:cs="Calibri"/>
                <w:sz w:val="20"/>
                <w:szCs w:val="20"/>
                <w:lang w:eastAsia="pl-PL"/>
              </w:rPr>
              <w:t>możliwością zapięcia i zadaszenia)</w:t>
            </w:r>
          </w:p>
        </w:tc>
        <w:tc>
          <w:tcPr>
            <w:tcW w:w="1134" w:type="dxa"/>
          </w:tcPr>
          <w:p w14:paraId="4D1BE846" w14:textId="77777777" w:rsidR="009E1BE5" w:rsidRPr="00C85E16" w:rsidRDefault="009E1BE5" w:rsidP="009E1BE5">
            <w:pPr>
              <w:spacing w:before="0" w:after="0" w:line="240" w:lineRule="auto"/>
              <w:rPr>
                <w:rFonts w:eastAsia="Times New Roman" w:cs="Calibri"/>
                <w:color w:val="FF0000"/>
                <w:sz w:val="20"/>
                <w:szCs w:val="20"/>
                <w:lang w:eastAsia="pl-PL"/>
              </w:rPr>
            </w:pPr>
          </w:p>
        </w:tc>
      </w:tr>
      <w:tr w:rsidR="009E1BE5" w:rsidRPr="00C85E16" w14:paraId="2FD8FBE5" w14:textId="77777777" w:rsidTr="009E1BE5">
        <w:trPr>
          <w:trHeight w:val="333"/>
        </w:trPr>
        <w:tc>
          <w:tcPr>
            <w:tcW w:w="8647" w:type="dxa"/>
            <w:vAlign w:val="center"/>
          </w:tcPr>
          <w:p w14:paraId="26736E54" w14:textId="77777777" w:rsidR="009E1BE5" w:rsidRPr="007B46E3" w:rsidRDefault="009E1BE5" w:rsidP="009E1BE5">
            <w:pPr>
              <w:spacing w:before="0" w:after="0" w:line="240" w:lineRule="auto"/>
              <w:rPr>
                <w:rFonts w:eastAsia="Times New Roman" w:cs="Calibri"/>
                <w:sz w:val="20"/>
                <w:szCs w:val="20"/>
                <w:lang w:eastAsia="pl-PL"/>
              </w:rPr>
            </w:pPr>
            <w:r w:rsidRPr="007B46E3">
              <w:rPr>
                <w:rFonts w:eastAsia="Times New Roman" w:cs="Calibri"/>
                <w:sz w:val="20"/>
                <w:szCs w:val="20"/>
                <w:lang w:eastAsia="pl-PL"/>
              </w:rPr>
              <w:t xml:space="preserve">Nauka jazdy na rowerze i zasad ruchu drogowego </w:t>
            </w:r>
            <w:r>
              <w:rPr>
                <w:rFonts w:eastAsia="Times New Roman" w:cs="Calibri"/>
                <w:sz w:val="20"/>
                <w:szCs w:val="20"/>
                <w:lang w:eastAsia="pl-PL"/>
              </w:rPr>
              <w:t>w</w:t>
            </w:r>
            <w:r w:rsidRPr="007B46E3">
              <w:rPr>
                <w:rFonts w:eastAsia="Times New Roman" w:cs="Calibri"/>
                <w:sz w:val="20"/>
                <w:szCs w:val="20"/>
                <w:lang w:eastAsia="pl-PL"/>
              </w:rPr>
              <w:t xml:space="preserve"> szkole</w:t>
            </w:r>
          </w:p>
        </w:tc>
        <w:tc>
          <w:tcPr>
            <w:tcW w:w="1134" w:type="dxa"/>
          </w:tcPr>
          <w:p w14:paraId="355C453D" w14:textId="77777777" w:rsidR="009E1BE5" w:rsidRPr="00C85E16" w:rsidRDefault="009E1BE5" w:rsidP="009E1BE5">
            <w:pPr>
              <w:spacing w:before="0" w:after="0" w:line="240" w:lineRule="auto"/>
              <w:rPr>
                <w:rFonts w:eastAsia="Times New Roman" w:cs="Calibri"/>
                <w:color w:val="FF0000"/>
                <w:sz w:val="20"/>
                <w:szCs w:val="20"/>
                <w:lang w:eastAsia="pl-PL"/>
              </w:rPr>
            </w:pPr>
          </w:p>
        </w:tc>
      </w:tr>
      <w:tr w:rsidR="009E1BE5" w:rsidRPr="00C85E16" w14:paraId="6D1EA2E4" w14:textId="77777777" w:rsidTr="009E1BE5">
        <w:trPr>
          <w:trHeight w:val="192"/>
        </w:trPr>
        <w:tc>
          <w:tcPr>
            <w:tcW w:w="8647" w:type="dxa"/>
            <w:vAlign w:val="center"/>
          </w:tcPr>
          <w:p w14:paraId="324445A7" w14:textId="77777777" w:rsidR="009E1BE5" w:rsidRPr="007B46E3" w:rsidRDefault="009E1BE5" w:rsidP="009E1BE5">
            <w:pPr>
              <w:spacing w:before="0" w:after="0" w:line="240" w:lineRule="auto"/>
              <w:rPr>
                <w:rFonts w:eastAsia="Times New Roman" w:cs="Calibri"/>
                <w:sz w:val="20"/>
                <w:szCs w:val="20"/>
                <w:lang w:eastAsia="pl-PL"/>
              </w:rPr>
            </w:pPr>
            <w:r w:rsidRPr="007B46E3">
              <w:rPr>
                <w:rFonts w:eastAsia="Times New Roman" w:cs="Calibri"/>
                <w:sz w:val="20"/>
                <w:szCs w:val="20"/>
                <w:lang w:eastAsia="pl-PL"/>
              </w:rPr>
              <w:t xml:space="preserve"> Akcje „dzień bez samochodu” </w:t>
            </w:r>
          </w:p>
        </w:tc>
        <w:tc>
          <w:tcPr>
            <w:tcW w:w="1134" w:type="dxa"/>
          </w:tcPr>
          <w:p w14:paraId="0030D9C2" w14:textId="77777777" w:rsidR="009E1BE5" w:rsidRPr="00C85E16" w:rsidRDefault="009E1BE5" w:rsidP="009E1BE5">
            <w:pPr>
              <w:spacing w:before="0" w:after="0" w:line="240" w:lineRule="auto"/>
              <w:rPr>
                <w:rFonts w:eastAsia="Times New Roman" w:cs="Calibri"/>
                <w:color w:val="FF0000"/>
                <w:sz w:val="20"/>
                <w:szCs w:val="20"/>
                <w:lang w:eastAsia="pl-PL"/>
              </w:rPr>
            </w:pPr>
          </w:p>
        </w:tc>
      </w:tr>
      <w:tr w:rsidR="009E1BE5" w:rsidRPr="00C85E16" w14:paraId="67B1FF07" w14:textId="77777777" w:rsidTr="009E1BE5">
        <w:trPr>
          <w:trHeight w:val="213"/>
        </w:trPr>
        <w:tc>
          <w:tcPr>
            <w:tcW w:w="8647" w:type="dxa"/>
            <w:vAlign w:val="center"/>
          </w:tcPr>
          <w:p w14:paraId="4B5C069B" w14:textId="77777777" w:rsidR="009E1BE5" w:rsidRPr="007B46E3" w:rsidRDefault="009E1BE5" w:rsidP="009E1BE5">
            <w:pPr>
              <w:spacing w:before="0" w:after="0" w:line="240" w:lineRule="auto"/>
              <w:rPr>
                <w:rFonts w:eastAsia="Times New Roman" w:cs="Calibri"/>
                <w:sz w:val="20"/>
                <w:szCs w:val="20"/>
                <w:lang w:eastAsia="pl-PL"/>
              </w:rPr>
            </w:pPr>
            <w:r w:rsidRPr="007B46E3">
              <w:rPr>
                <w:rFonts w:eastAsia="Times New Roman" w:cs="Calibri"/>
                <w:sz w:val="20"/>
                <w:szCs w:val="20"/>
                <w:lang w:eastAsia="pl-PL"/>
              </w:rPr>
              <w:t>Inne, jakie?</w:t>
            </w:r>
          </w:p>
        </w:tc>
        <w:tc>
          <w:tcPr>
            <w:tcW w:w="1134" w:type="dxa"/>
          </w:tcPr>
          <w:p w14:paraId="24764140" w14:textId="77777777" w:rsidR="009E1BE5" w:rsidRPr="00C85E16" w:rsidRDefault="009E1BE5" w:rsidP="009E1BE5">
            <w:pPr>
              <w:spacing w:before="0" w:after="0" w:line="240" w:lineRule="auto"/>
              <w:rPr>
                <w:rFonts w:eastAsia="Times New Roman" w:cs="Calibri"/>
                <w:color w:val="FF0000"/>
                <w:sz w:val="20"/>
                <w:szCs w:val="20"/>
                <w:lang w:eastAsia="pl-PL"/>
              </w:rPr>
            </w:pPr>
          </w:p>
        </w:tc>
      </w:tr>
    </w:tbl>
    <w:p w14:paraId="32919406" w14:textId="77777777" w:rsidR="009E1BE5" w:rsidRDefault="009E1BE5" w:rsidP="009E1BE5">
      <w:pPr>
        <w:pStyle w:val="Akapitzlist"/>
        <w:spacing w:before="0" w:after="0" w:line="240" w:lineRule="auto"/>
        <w:ind w:left="0"/>
        <w:rPr>
          <w:rFonts w:cs="Calibri"/>
          <w:b/>
          <w:bCs/>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6"/>
        <w:gridCol w:w="8505"/>
        <w:gridCol w:w="992"/>
      </w:tblGrid>
      <w:tr w:rsidR="009E1BE5" w:rsidRPr="00C85E16" w14:paraId="2E73F74F" w14:textId="77777777" w:rsidTr="009E1BE5">
        <w:trPr>
          <w:trHeight w:val="375"/>
        </w:trPr>
        <w:tc>
          <w:tcPr>
            <w:tcW w:w="8931" w:type="dxa"/>
            <w:gridSpan w:val="2"/>
            <w:vAlign w:val="center"/>
          </w:tcPr>
          <w:p w14:paraId="15E873E9" w14:textId="77777777" w:rsidR="009E1BE5" w:rsidRPr="007B46E3" w:rsidRDefault="009E1BE5" w:rsidP="00391048">
            <w:pPr>
              <w:numPr>
                <w:ilvl w:val="0"/>
                <w:numId w:val="23"/>
              </w:numPr>
              <w:spacing w:before="0" w:after="0" w:line="240" w:lineRule="auto"/>
              <w:jc w:val="left"/>
              <w:rPr>
                <w:rFonts w:eastAsia="Times New Roman" w:cs="Arial"/>
                <w:sz w:val="20"/>
                <w:szCs w:val="20"/>
                <w:lang w:eastAsia="pl-PL"/>
              </w:rPr>
            </w:pPr>
            <w:r w:rsidRPr="007B46E3">
              <w:rPr>
                <w:rFonts w:cs="Calibri"/>
                <w:b/>
                <w:bCs/>
              </w:rPr>
              <w:t>Jaki jest dla Pana/Pani maksymalny dystans do pokonania pieszo, aby dotrzeć do parkingu rowerowego?</w:t>
            </w:r>
          </w:p>
        </w:tc>
        <w:tc>
          <w:tcPr>
            <w:tcW w:w="992" w:type="dxa"/>
            <w:vAlign w:val="center"/>
          </w:tcPr>
          <w:p w14:paraId="11B3814C" w14:textId="77777777" w:rsidR="009E1BE5" w:rsidRPr="007B46E3" w:rsidRDefault="009E1BE5" w:rsidP="009E1BE5">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Zaznacz X</w:t>
            </w:r>
          </w:p>
        </w:tc>
      </w:tr>
      <w:tr w:rsidR="009E1BE5" w:rsidRPr="00C85E16" w14:paraId="6EF79B99" w14:textId="77777777" w:rsidTr="009E1BE5">
        <w:trPr>
          <w:trHeight w:val="77"/>
        </w:trPr>
        <w:tc>
          <w:tcPr>
            <w:tcW w:w="426" w:type="dxa"/>
            <w:vAlign w:val="center"/>
          </w:tcPr>
          <w:p w14:paraId="31E35C1B" w14:textId="77777777" w:rsidR="009E1BE5" w:rsidRPr="007B46E3" w:rsidRDefault="009E1BE5" w:rsidP="009E1BE5">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1</w:t>
            </w:r>
          </w:p>
        </w:tc>
        <w:tc>
          <w:tcPr>
            <w:tcW w:w="8505" w:type="dxa"/>
            <w:vAlign w:val="center"/>
          </w:tcPr>
          <w:p w14:paraId="7A513971" w14:textId="77777777" w:rsidR="009E1BE5" w:rsidRPr="007B46E3" w:rsidRDefault="009E1BE5" w:rsidP="009E1BE5">
            <w:pPr>
              <w:spacing w:before="0" w:after="0" w:line="240" w:lineRule="auto"/>
              <w:rPr>
                <w:rFonts w:eastAsia="Times New Roman" w:cs="Arial"/>
                <w:sz w:val="20"/>
                <w:szCs w:val="20"/>
                <w:lang w:eastAsia="pl-PL"/>
              </w:rPr>
            </w:pPr>
            <w:r w:rsidRPr="007B46E3">
              <w:rPr>
                <w:rFonts w:eastAsia="Times New Roman" w:cs="Arial"/>
                <w:sz w:val="20"/>
                <w:szCs w:val="20"/>
                <w:lang w:eastAsia="pl-PL"/>
              </w:rPr>
              <w:t>Do 100 metrów</w:t>
            </w:r>
          </w:p>
        </w:tc>
        <w:tc>
          <w:tcPr>
            <w:tcW w:w="992" w:type="dxa"/>
          </w:tcPr>
          <w:p w14:paraId="1915A8C0" w14:textId="77777777" w:rsidR="009E1BE5" w:rsidRPr="007B46E3" w:rsidRDefault="009E1BE5" w:rsidP="009E1BE5">
            <w:pPr>
              <w:spacing w:before="0" w:after="0" w:line="240" w:lineRule="auto"/>
              <w:jc w:val="center"/>
              <w:rPr>
                <w:rFonts w:eastAsia="Times New Roman" w:cs="Arial"/>
                <w:sz w:val="20"/>
                <w:szCs w:val="20"/>
                <w:lang w:eastAsia="pl-PL"/>
              </w:rPr>
            </w:pPr>
          </w:p>
        </w:tc>
      </w:tr>
      <w:tr w:rsidR="009E1BE5" w:rsidRPr="00C85E16" w14:paraId="7B581AB7" w14:textId="77777777" w:rsidTr="009E1BE5">
        <w:trPr>
          <w:trHeight w:val="220"/>
        </w:trPr>
        <w:tc>
          <w:tcPr>
            <w:tcW w:w="426" w:type="dxa"/>
            <w:vAlign w:val="center"/>
          </w:tcPr>
          <w:p w14:paraId="2C193239" w14:textId="77777777" w:rsidR="009E1BE5" w:rsidRPr="007B46E3" w:rsidRDefault="009E1BE5" w:rsidP="009E1BE5">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2</w:t>
            </w:r>
          </w:p>
        </w:tc>
        <w:tc>
          <w:tcPr>
            <w:tcW w:w="8505" w:type="dxa"/>
            <w:vAlign w:val="center"/>
          </w:tcPr>
          <w:p w14:paraId="5DA86F13" w14:textId="77777777" w:rsidR="009E1BE5" w:rsidRPr="007B46E3" w:rsidRDefault="009E1BE5" w:rsidP="009E1BE5">
            <w:pPr>
              <w:spacing w:before="0" w:after="0" w:line="240" w:lineRule="auto"/>
              <w:rPr>
                <w:rFonts w:eastAsia="Times New Roman" w:cs="Arial"/>
                <w:sz w:val="20"/>
                <w:szCs w:val="20"/>
                <w:lang w:eastAsia="pl-PL"/>
              </w:rPr>
            </w:pPr>
            <w:r w:rsidRPr="007B46E3">
              <w:rPr>
                <w:rFonts w:eastAsia="Times New Roman" w:cs="Arial"/>
                <w:sz w:val="20"/>
                <w:szCs w:val="20"/>
                <w:lang w:eastAsia="pl-PL"/>
              </w:rPr>
              <w:t>Do 200 metrów</w:t>
            </w:r>
          </w:p>
        </w:tc>
        <w:tc>
          <w:tcPr>
            <w:tcW w:w="992" w:type="dxa"/>
          </w:tcPr>
          <w:p w14:paraId="21BA18DA" w14:textId="77777777" w:rsidR="009E1BE5" w:rsidRPr="007B46E3" w:rsidRDefault="009E1BE5" w:rsidP="009E1BE5">
            <w:pPr>
              <w:spacing w:before="0" w:after="0" w:line="240" w:lineRule="auto"/>
              <w:jc w:val="center"/>
              <w:rPr>
                <w:rFonts w:eastAsia="Times New Roman" w:cs="Arial"/>
                <w:sz w:val="20"/>
                <w:szCs w:val="20"/>
                <w:lang w:eastAsia="pl-PL"/>
              </w:rPr>
            </w:pPr>
          </w:p>
        </w:tc>
      </w:tr>
      <w:tr w:rsidR="009E1BE5" w:rsidRPr="00C85E16" w14:paraId="75CE52EA" w14:textId="77777777" w:rsidTr="009E1BE5">
        <w:trPr>
          <w:trHeight w:val="251"/>
        </w:trPr>
        <w:tc>
          <w:tcPr>
            <w:tcW w:w="426" w:type="dxa"/>
            <w:vAlign w:val="center"/>
          </w:tcPr>
          <w:p w14:paraId="7E05CF2B" w14:textId="77777777" w:rsidR="009E1BE5" w:rsidRPr="007B46E3" w:rsidRDefault="009E1BE5" w:rsidP="009E1BE5">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3</w:t>
            </w:r>
          </w:p>
        </w:tc>
        <w:tc>
          <w:tcPr>
            <w:tcW w:w="8505" w:type="dxa"/>
            <w:vAlign w:val="center"/>
          </w:tcPr>
          <w:p w14:paraId="3FE9AC04" w14:textId="77777777" w:rsidR="009E1BE5" w:rsidRPr="007B46E3" w:rsidRDefault="009E1BE5" w:rsidP="009E1BE5">
            <w:pPr>
              <w:spacing w:before="0" w:after="0" w:line="240" w:lineRule="auto"/>
              <w:rPr>
                <w:rFonts w:eastAsia="Times New Roman" w:cs="Arial"/>
                <w:sz w:val="20"/>
                <w:szCs w:val="20"/>
                <w:lang w:eastAsia="pl-PL"/>
              </w:rPr>
            </w:pPr>
            <w:r w:rsidRPr="007B46E3">
              <w:rPr>
                <w:rFonts w:eastAsia="Times New Roman" w:cs="Arial"/>
                <w:sz w:val="20"/>
                <w:szCs w:val="20"/>
                <w:lang w:eastAsia="pl-PL"/>
              </w:rPr>
              <w:t>Do 500 metrów</w:t>
            </w:r>
          </w:p>
        </w:tc>
        <w:tc>
          <w:tcPr>
            <w:tcW w:w="992" w:type="dxa"/>
          </w:tcPr>
          <w:p w14:paraId="0278F7FD" w14:textId="77777777" w:rsidR="009E1BE5" w:rsidRPr="007B46E3" w:rsidRDefault="009E1BE5" w:rsidP="009E1BE5">
            <w:pPr>
              <w:spacing w:before="0" w:after="0" w:line="240" w:lineRule="auto"/>
              <w:jc w:val="center"/>
              <w:rPr>
                <w:rFonts w:eastAsia="Times New Roman" w:cs="Arial"/>
                <w:sz w:val="20"/>
                <w:szCs w:val="20"/>
                <w:lang w:eastAsia="pl-PL"/>
              </w:rPr>
            </w:pPr>
          </w:p>
        </w:tc>
      </w:tr>
      <w:tr w:rsidR="009E1BE5" w:rsidRPr="00C85E16" w14:paraId="33CDDF05" w14:textId="77777777" w:rsidTr="009E1BE5">
        <w:trPr>
          <w:trHeight w:val="78"/>
        </w:trPr>
        <w:tc>
          <w:tcPr>
            <w:tcW w:w="426" w:type="dxa"/>
            <w:vAlign w:val="center"/>
          </w:tcPr>
          <w:p w14:paraId="074FC915" w14:textId="77777777" w:rsidR="009E1BE5" w:rsidRPr="007B46E3" w:rsidRDefault="009E1BE5" w:rsidP="009E1BE5">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4</w:t>
            </w:r>
          </w:p>
        </w:tc>
        <w:tc>
          <w:tcPr>
            <w:tcW w:w="8505" w:type="dxa"/>
            <w:vAlign w:val="center"/>
          </w:tcPr>
          <w:p w14:paraId="1AE1EE97" w14:textId="77777777" w:rsidR="009E1BE5" w:rsidRPr="007B46E3" w:rsidRDefault="009E1BE5" w:rsidP="009E1BE5">
            <w:pPr>
              <w:spacing w:before="0" w:after="0" w:line="240" w:lineRule="auto"/>
              <w:rPr>
                <w:rFonts w:eastAsia="Times New Roman" w:cs="Arial"/>
                <w:sz w:val="20"/>
                <w:szCs w:val="20"/>
                <w:lang w:eastAsia="pl-PL"/>
              </w:rPr>
            </w:pPr>
            <w:r w:rsidRPr="007B46E3">
              <w:rPr>
                <w:rFonts w:eastAsia="Times New Roman" w:cs="Arial"/>
                <w:sz w:val="20"/>
                <w:szCs w:val="20"/>
                <w:lang w:eastAsia="pl-PL"/>
              </w:rPr>
              <w:t>Powyżej 500 metrów</w:t>
            </w:r>
          </w:p>
        </w:tc>
        <w:tc>
          <w:tcPr>
            <w:tcW w:w="992" w:type="dxa"/>
          </w:tcPr>
          <w:p w14:paraId="688AE707" w14:textId="77777777" w:rsidR="009E1BE5" w:rsidRPr="007B46E3" w:rsidRDefault="009E1BE5" w:rsidP="009E1BE5">
            <w:pPr>
              <w:spacing w:before="0" w:after="0" w:line="240" w:lineRule="auto"/>
              <w:jc w:val="center"/>
              <w:rPr>
                <w:rFonts w:eastAsia="Times New Roman" w:cs="Arial"/>
                <w:sz w:val="20"/>
                <w:szCs w:val="20"/>
                <w:lang w:eastAsia="pl-PL"/>
              </w:rPr>
            </w:pPr>
          </w:p>
        </w:tc>
      </w:tr>
      <w:tr w:rsidR="009E1BE5" w:rsidRPr="00C85E16" w14:paraId="7E36AACE" w14:textId="77777777" w:rsidTr="009E1BE5">
        <w:trPr>
          <w:trHeight w:val="77"/>
        </w:trPr>
        <w:tc>
          <w:tcPr>
            <w:tcW w:w="426" w:type="dxa"/>
            <w:tcBorders>
              <w:top w:val="single" w:sz="4" w:space="0" w:color="auto"/>
              <w:left w:val="single" w:sz="4" w:space="0" w:color="auto"/>
              <w:bottom w:val="single" w:sz="4" w:space="0" w:color="auto"/>
              <w:right w:val="single" w:sz="4" w:space="0" w:color="auto"/>
            </w:tcBorders>
            <w:vAlign w:val="center"/>
          </w:tcPr>
          <w:p w14:paraId="7BF196BC" w14:textId="77777777" w:rsidR="009E1BE5" w:rsidRPr="007B46E3" w:rsidRDefault="009E1BE5" w:rsidP="009E1BE5">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5</w:t>
            </w:r>
          </w:p>
        </w:tc>
        <w:tc>
          <w:tcPr>
            <w:tcW w:w="8505" w:type="dxa"/>
            <w:tcBorders>
              <w:top w:val="single" w:sz="4" w:space="0" w:color="auto"/>
              <w:left w:val="single" w:sz="4" w:space="0" w:color="auto"/>
              <w:bottom w:val="single" w:sz="4" w:space="0" w:color="auto"/>
              <w:right w:val="single" w:sz="4" w:space="0" w:color="auto"/>
            </w:tcBorders>
            <w:vAlign w:val="center"/>
          </w:tcPr>
          <w:p w14:paraId="7E3094EB" w14:textId="77777777" w:rsidR="009E1BE5" w:rsidRPr="007B46E3" w:rsidRDefault="009E1BE5" w:rsidP="009E1BE5">
            <w:pPr>
              <w:spacing w:before="0" w:after="0" w:line="240" w:lineRule="auto"/>
              <w:rPr>
                <w:rFonts w:eastAsia="Times New Roman" w:cs="Arial"/>
                <w:sz w:val="20"/>
                <w:szCs w:val="20"/>
                <w:lang w:eastAsia="pl-PL"/>
              </w:rPr>
            </w:pPr>
            <w:r w:rsidRPr="007B46E3">
              <w:rPr>
                <w:rFonts w:eastAsia="Times New Roman" w:cs="Arial"/>
                <w:sz w:val="20"/>
                <w:szCs w:val="20"/>
                <w:lang w:eastAsia="pl-PL"/>
              </w:rPr>
              <w:t>Inne, jakie?</w:t>
            </w:r>
          </w:p>
        </w:tc>
        <w:tc>
          <w:tcPr>
            <w:tcW w:w="992" w:type="dxa"/>
            <w:tcBorders>
              <w:top w:val="single" w:sz="4" w:space="0" w:color="auto"/>
              <w:left w:val="single" w:sz="4" w:space="0" w:color="auto"/>
              <w:bottom w:val="single" w:sz="4" w:space="0" w:color="auto"/>
              <w:right w:val="single" w:sz="4" w:space="0" w:color="auto"/>
            </w:tcBorders>
          </w:tcPr>
          <w:p w14:paraId="28CDE77F" w14:textId="77777777" w:rsidR="009E1BE5" w:rsidRPr="007B46E3" w:rsidRDefault="009E1BE5" w:rsidP="009E1BE5">
            <w:pPr>
              <w:spacing w:before="0" w:after="0" w:line="240" w:lineRule="auto"/>
              <w:jc w:val="center"/>
              <w:rPr>
                <w:rFonts w:eastAsia="Times New Roman" w:cs="Arial"/>
                <w:sz w:val="20"/>
                <w:szCs w:val="20"/>
                <w:lang w:eastAsia="pl-PL"/>
              </w:rPr>
            </w:pPr>
          </w:p>
        </w:tc>
      </w:tr>
    </w:tbl>
    <w:p w14:paraId="12439F78" w14:textId="77777777" w:rsidR="009E1BE5" w:rsidRDefault="009E1BE5" w:rsidP="009E1BE5">
      <w:pPr>
        <w:pStyle w:val="Akapitzlist"/>
        <w:spacing w:before="0" w:after="0" w:line="240" w:lineRule="auto"/>
        <w:rPr>
          <w:rFonts w:cs="Calibri"/>
          <w:b/>
          <w:bCs/>
        </w:rPr>
      </w:pPr>
    </w:p>
    <w:p w14:paraId="4749712C" w14:textId="77777777" w:rsidR="009E1BE5" w:rsidRPr="007B46E3" w:rsidRDefault="009E1BE5" w:rsidP="00391048">
      <w:pPr>
        <w:pStyle w:val="Akapitzlist"/>
        <w:numPr>
          <w:ilvl w:val="0"/>
          <w:numId w:val="23"/>
        </w:numPr>
        <w:spacing w:before="0" w:after="0" w:line="240" w:lineRule="auto"/>
        <w:jc w:val="left"/>
        <w:rPr>
          <w:rFonts w:cs="Calibri"/>
          <w:b/>
          <w:bCs/>
        </w:rPr>
      </w:pPr>
      <w:r>
        <w:rPr>
          <w:rFonts w:cs="Calibri"/>
          <w:b/>
          <w:bCs/>
        </w:rPr>
        <w:t>Gdzie powinny być ulokowane stacje – proszę podać ulicę/punkt charakterystyczny:</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6"/>
        <w:gridCol w:w="8363"/>
        <w:gridCol w:w="1134"/>
      </w:tblGrid>
      <w:tr w:rsidR="009E1BE5" w:rsidRPr="008E0CFB" w14:paraId="50FCC385" w14:textId="77777777" w:rsidTr="009E1BE5">
        <w:trPr>
          <w:trHeight w:val="375"/>
        </w:trPr>
        <w:tc>
          <w:tcPr>
            <w:tcW w:w="8789" w:type="dxa"/>
            <w:gridSpan w:val="2"/>
            <w:vAlign w:val="center"/>
          </w:tcPr>
          <w:p w14:paraId="67876FC3" w14:textId="77777777" w:rsidR="009E1BE5" w:rsidRPr="007B46E3" w:rsidRDefault="009E1BE5" w:rsidP="009E1BE5">
            <w:pPr>
              <w:spacing w:before="0" w:after="0" w:line="240" w:lineRule="auto"/>
              <w:rPr>
                <w:rFonts w:eastAsia="Times New Roman" w:cs="Arial"/>
                <w:sz w:val="20"/>
                <w:szCs w:val="20"/>
                <w:lang w:eastAsia="pl-PL"/>
              </w:rPr>
            </w:pPr>
            <w:r w:rsidRPr="007B46E3">
              <w:rPr>
                <w:rFonts w:eastAsia="Times New Roman" w:cs="Arial"/>
                <w:sz w:val="20"/>
                <w:szCs w:val="20"/>
                <w:lang w:eastAsia="pl-PL"/>
              </w:rPr>
              <w:t xml:space="preserve"> W jakich punktach Pana/Pani zdaniem powinny być przede wszystkim zlokalizowane stacje wypożyczania roweru miejskiego?  </w:t>
            </w:r>
          </w:p>
        </w:tc>
        <w:tc>
          <w:tcPr>
            <w:tcW w:w="1134" w:type="dxa"/>
            <w:vAlign w:val="center"/>
          </w:tcPr>
          <w:p w14:paraId="51D77051" w14:textId="77777777" w:rsidR="009E1BE5" w:rsidRPr="007B46E3" w:rsidRDefault="009E1BE5" w:rsidP="009E1BE5">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Zaznacz X</w:t>
            </w:r>
          </w:p>
        </w:tc>
      </w:tr>
      <w:tr w:rsidR="009E1BE5" w:rsidRPr="008E0CFB" w14:paraId="436DFBCE" w14:textId="77777777" w:rsidTr="009E1BE5">
        <w:trPr>
          <w:trHeight w:val="77"/>
        </w:trPr>
        <w:tc>
          <w:tcPr>
            <w:tcW w:w="426" w:type="dxa"/>
            <w:vAlign w:val="center"/>
          </w:tcPr>
          <w:p w14:paraId="0BE594F8" w14:textId="77777777" w:rsidR="009E1BE5" w:rsidRPr="007B46E3" w:rsidRDefault="009E1BE5" w:rsidP="009E1BE5">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1</w:t>
            </w:r>
          </w:p>
        </w:tc>
        <w:tc>
          <w:tcPr>
            <w:tcW w:w="8363" w:type="dxa"/>
            <w:vAlign w:val="center"/>
          </w:tcPr>
          <w:p w14:paraId="0190A4CC" w14:textId="77777777" w:rsidR="009E1BE5" w:rsidRPr="007B46E3" w:rsidRDefault="009E1BE5" w:rsidP="009E1BE5">
            <w:pPr>
              <w:spacing w:before="0" w:after="0" w:line="240" w:lineRule="auto"/>
              <w:rPr>
                <w:rFonts w:eastAsia="Times New Roman" w:cs="Arial"/>
                <w:sz w:val="20"/>
                <w:szCs w:val="20"/>
                <w:lang w:eastAsia="pl-PL"/>
              </w:rPr>
            </w:pPr>
            <w:r w:rsidRPr="007B46E3">
              <w:rPr>
                <w:rFonts w:eastAsia="Times New Roman" w:cs="Arial"/>
                <w:sz w:val="20"/>
                <w:szCs w:val="20"/>
                <w:lang w:eastAsia="pl-PL"/>
              </w:rPr>
              <w:t>Rynek</w:t>
            </w:r>
          </w:p>
        </w:tc>
        <w:tc>
          <w:tcPr>
            <w:tcW w:w="1134" w:type="dxa"/>
          </w:tcPr>
          <w:p w14:paraId="250ECA27" w14:textId="77777777" w:rsidR="009E1BE5" w:rsidRPr="007B46E3" w:rsidRDefault="009E1BE5" w:rsidP="009E1BE5">
            <w:pPr>
              <w:spacing w:before="0" w:after="0" w:line="240" w:lineRule="auto"/>
              <w:jc w:val="center"/>
              <w:rPr>
                <w:rFonts w:eastAsia="Times New Roman" w:cs="Arial"/>
                <w:sz w:val="20"/>
                <w:szCs w:val="20"/>
                <w:lang w:eastAsia="pl-PL"/>
              </w:rPr>
            </w:pPr>
          </w:p>
        </w:tc>
      </w:tr>
      <w:tr w:rsidR="009E1BE5" w:rsidRPr="008E0CFB" w14:paraId="3CFAC1F5" w14:textId="77777777" w:rsidTr="009E1BE5">
        <w:trPr>
          <w:trHeight w:val="220"/>
        </w:trPr>
        <w:tc>
          <w:tcPr>
            <w:tcW w:w="426" w:type="dxa"/>
            <w:vAlign w:val="center"/>
          </w:tcPr>
          <w:p w14:paraId="6D61F7AB" w14:textId="77777777" w:rsidR="009E1BE5" w:rsidRPr="007B46E3" w:rsidRDefault="009E1BE5" w:rsidP="009E1BE5">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2</w:t>
            </w:r>
          </w:p>
        </w:tc>
        <w:tc>
          <w:tcPr>
            <w:tcW w:w="8363" w:type="dxa"/>
            <w:vAlign w:val="center"/>
          </w:tcPr>
          <w:p w14:paraId="62675DF2" w14:textId="77777777" w:rsidR="009E1BE5" w:rsidRPr="007B46E3" w:rsidRDefault="009E1BE5" w:rsidP="009E1BE5">
            <w:pPr>
              <w:spacing w:before="0" w:after="0" w:line="240" w:lineRule="auto"/>
              <w:rPr>
                <w:rFonts w:eastAsia="Times New Roman" w:cs="Arial"/>
                <w:sz w:val="20"/>
                <w:szCs w:val="20"/>
                <w:lang w:eastAsia="pl-PL"/>
              </w:rPr>
            </w:pPr>
            <w:r w:rsidRPr="007B46E3">
              <w:rPr>
                <w:rFonts w:eastAsia="Times New Roman" w:cs="Arial"/>
                <w:sz w:val="20"/>
                <w:szCs w:val="20"/>
                <w:lang w:eastAsia="pl-PL"/>
              </w:rPr>
              <w:t>PKP Pleszew (stacja Kowalew)</w:t>
            </w:r>
          </w:p>
        </w:tc>
        <w:tc>
          <w:tcPr>
            <w:tcW w:w="1134" w:type="dxa"/>
          </w:tcPr>
          <w:p w14:paraId="328BEC73" w14:textId="77777777" w:rsidR="009E1BE5" w:rsidRPr="007B46E3" w:rsidRDefault="009E1BE5" w:rsidP="009E1BE5">
            <w:pPr>
              <w:spacing w:before="0" w:after="0" w:line="240" w:lineRule="auto"/>
              <w:jc w:val="center"/>
              <w:rPr>
                <w:rFonts w:eastAsia="Times New Roman" w:cs="Arial"/>
                <w:sz w:val="20"/>
                <w:szCs w:val="20"/>
                <w:lang w:eastAsia="pl-PL"/>
              </w:rPr>
            </w:pPr>
          </w:p>
        </w:tc>
      </w:tr>
      <w:tr w:rsidR="009E1BE5" w:rsidRPr="008E0CFB" w14:paraId="3CE02E92" w14:textId="77777777" w:rsidTr="009E1BE5">
        <w:trPr>
          <w:trHeight w:val="251"/>
        </w:trPr>
        <w:tc>
          <w:tcPr>
            <w:tcW w:w="426" w:type="dxa"/>
            <w:vAlign w:val="center"/>
          </w:tcPr>
          <w:p w14:paraId="7AEFA719" w14:textId="77777777" w:rsidR="009E1BE5" w:rsidRPr="007B46E3" w:rsidRDefault="009E1BE5" w:rsidP="009E1BE5">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3</w:t>
            </w:r>
          </w:p>
        </w:tc>
        <w:tc>
          <w:tcPr>
            <w:tcW w:w="8363" w:type="dxa"/>
            <w:vAlign w:val="center"/>
          </w:tcPr>
          <w:p w14:paraId="56EA54C7" w14:textId="77777777" w:rsidR="009E1BE5" w:rsidRPr="007B46E3" w:rsidRDefault="009E1BE5" w:rsidP="009E1BE5">
            <w:pPr>
              <w:spacing w:before="0" w:after="0" w:line="240" w:lineRule="auto"/>
              <w:rPr>
                <w:rFonts w:eastAsia="Times New Roman" w:cs="Arial"/>
                <w:sz w:val="20"/>
                <w:szCs w:val="20"/>
                <w:lang w:eastAsia="pl-PL"/>
              </w:rPr>
            </w:pPr>
            <w:proofErr w:type="spellStart"/>
            <w:r w:rsidRPr="007B46E3">
              <w:rPr>
                <w:rFonts w:eastAsia="Times New Roman" w:cs="Arial"/>
                <w:sz w:val="20"/>
                <w:szCs w:val="20"/>
                <w:lang w:eastAsia="pl-PL"/>
              </w:rPr>
              <w:t>Famot</w:t>
            </w:r>
            <w:proofErr w:type="spellEnd"/>
          </w:p>
        </w:tc>
        <w:tc>
          <w:tcPr>
            <w:tcW w:w="1134" w:type="dxa"/>
          </w:tcPr>
          <w:p w14:paraId="76C3494E" w14:textId="77777777" w:rsidR="009E1BE5" w:rsidRPr="007B46E3" w:rsidRDefault="009E1BE5" w:rsidP="009E1BE5">
            <w:pPr>
              <w:spacing w:before="0" w:after="0" w:line="240" w:lineRule="auto"/>
              <w:jc w:val="center"/>
              <w:rPr>
                <w:rFonts w:eastAsia="Times New Roman" w:cs="Arial"/>
                <w:sz w:val="20"/>
                <w:szCs w:val="20"/>
                <w:lang w:eastAsia="pl-PL"/>
              </w:rPr>
            </w:pPr>
          </w:p>
        </w:tc>
      </w:tr>
      <w:tr w:rsidR="009E1BE5" w:rsidRPr="008E0CFB" w14:paraId="0D5AAD32" w14:textId="77777777" w:rsidTr="009E1BE5">
        <w:trPr>
          <w:trHeight w:val="78"/>
        </w:trPr>
        <w:tc>
          <w:tcPr>
            <w:tcW w:w="426" w:type="dxa"/>
            <w:vAlign w:val="center"/>
          </w:tcPr>
          <w:p w14:paraId="7F676CFA" w14:textId="77777777" w:rsidR="009E1BE5" w:rsidRPr="007B46E3" w:rsidRDefault="009E1BE5" w:rsidP="009E1BE5">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4</w:t>
            </w:r>
          </w:p>
        </w:tc>
        <w:tc>
          <w:tcPr>
            <w:tcW w:w="8363" w:type="dxa"/>
            <w:vAlign w:val="center"/>
          </w:tcPr>
          <w:p w14:paraId="3DCCC023" w14:textId="77777777" w:rsidR="009E1BE5" w:rsidRPr="007B46E3" w:rsidRDefault="009E1BE5" w:rsidP="009E1BE5">
            <w:pPr>
              <w:spacing w:before="0" w:after="0" w:line="240" w:lineRule="auto"/>
              <w:rPr>
                <w:rFonts w:eastAsia="Times New Roman" w:cs="Arial"/>
                <w:sz w:val="20"/>
                <w:szCs w:val="20"/>
                <w:lang w:eastAsia="pl-PL"/>
              </w:rPr>
            </w:pPr>
            <w:proofErr w:type="spellStart"/>
            <w:r w:rsidRPr="007B46E3">
              <w:rPr>
                <w:rFonts w:eastAsia="Times New Roman" w:cs="Arial"/>
                <w:sz w:val="20"/>
                <w:szCs w:val="20"/>
                <w:lang w:eastAsia="pl-PL"/>
              </w:rPr>
              <w:t>Spomasz</w:t>
            </w:r>
            <w:proofErr w:type="spellEnd"/>
            <w:r w:rsidRPr="007B46E3">
              <w:rPr>
                <w:rFonts w:eastAsia="Times New Roman" w:cs="Arial"/>
                <w:sz w:val="20"/>
                <w:szCs w:val="20"/>
                <w:lang w:eastAsia="pl-PL"/>
              </w:rPr>
              <w:t xml:space="preserve"> (Biblioteka, Dom Kultury) </w:t>
            </w:r>
          </w:p>
        </w:tc>
        <w:tc>
          <w:tcPr>
            <w:tcW w:w="1134" w:type="dxa"/>
          </w:tcPr>
          <w:p w14:paraId="72F3C85E" w14:textId="77777777" w:rsidR="009E1BE5" w:rsidRPr="007B46E3" w:rsidRDefault="009E1BE5" w:rsidP="009E1BE5">
            <w:pPr>
              <w:spacing w:before="0" w:after="0" w:line="240" w:lineRule="auto"/>
              <w:jc w:val="center"/>
              <w:rPr>
                <w:rFonts w:eastAsia="Times New Roman" w:cs="Arial"/>
                <w:sz w:val="20"/>
                <w:szCs w:val="20"/>
                <w:lang w:eastAsia="pl-PL"/>
              </w:rPr>
            </w:pPr>
          </w:p>
        </w:tc>
      </w:tr>
      <w:tr w:rsidR="009E1BE5" w:rsidRPr="008E0CFB" w14:paraId="0AF7E529" w14:textId="77777777" w:rsidTr="009E1BE5">
        <w:trPr>
          <w:trHeight w:val="77"/>
        </w:trPr>
        <w:tc>
          <w:tcPr>
            <w:tcW w:w="426" w:type="dxa"/>
            <w:tcBorders>
              <w:top w:val="single" w:sz="4" w:space="0" w:color="auto"/>
              <w:left w:val="single" w:sz="4" w:space="0" w:color="auto"/>
              <w:bottom w:val="single" w:sz="4" w:space="0" w:color="auto"/>
              <w:right w:val="single" w:sz="4" w:space="0" w:color="auto"/>
            </w:tcBorders>
            <w:vAlign w:val="center"/>
          </w:tcPr>
          <w:p w14:paraId="6AB31221" w14:textId="77777777" w:rsidR="009E1BE5" w:rsidRPr="007B46E3" w:rsidRDefault="009E1BE5" w:rsidP="009E1BE5">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5</w:t>
            </w:r>
          </w:p>
        </w:tc>
        <w:tc>
          <w:tcPr>
            <w:tcW w:w="8363" w:type="dxa"/>
            <w:tcBorders>
              <w:top w:val="single" w:sz="4" w:space="0" w:color="auto"/>
              <w:left w:val="single" w:sz="4" w:space="0" w:color="auto"/>
              <w:bottom w:val="single" w:sz="4" w:space="0" w:color="auto"/>
              <w:right w:val="single" w:sz="4" w:space="0" w:color="auto"/>
            </w:tcBorders>
            <w:vAlign w:val="center"/>
          </w:tcPr>
          <w:p w14:paraId="72CB7A51" w14:textId="77777777" w:rsidR="009E1BE5" w:rsidRPr="007B46E3" w:rsidRDefault="009E1BE5" w:rsidP="009E1BE5">
            <w:pPr>
              <w:spacing w:before="0" w:after="0" w:line="240" w:lineRule="auto"/>
              <w:rPr>
                <w:rFonts w:eastAsia="Times New Roman" w:cs="Arial"/>
                <w:sz w:val="20"/>
                <w:szCs w:val="20"/>
                <w:lang w:eastAsia="pl-PL"/>
              </w:rPr>
            </w:pPr>
            <w:r w:rsidRPr="007B46E3">
              <w:rPr>
                <w:rFonts w:eastAsia="Times New Roman" w:cs="Arial"/>
                <w:sz w:val="20"/>
                <w:szCs w:val="20"/>
                <w:lang w:eastAsia="pl-PL"/>
              </w:rPr>
              <w:t>Szpital</w:t>
            </w:r>
          </w:p>
        </w:tc>
        <w:tc>
          <w:tcPr>
            <w:tcW w:w="1134" w:type="dxa"/>
            <w:tcBorders>
              <w:top w:val="single" w:sz="4" w:space="0" w:color="auto"/>
              <w:left w:val="single" w:sz="4" w:space="0" w:color="auto"/>
              <w:bottom w:val="single" w:sz="4" w:space="0" w:color="auto"/>
              <w:right w:val="single" w:sz="4" w:space="0" w:color="auto"/>
            </w:tcBorders>
          </w:tcPr>
          <w:p w14:paraId="032058B6" w14:textId="77777777" w:rsidR="009E1BE5" w:rsidRPr="007B46E3" w:rsidRDefault="009E1BE5" w:rsidP="009E1BE5">
            <w:pPr>
              <w:spacing w:before="0" w:after="0" w:line="240" w:lineRule="auto"/>
              <w:jc w:val="center"/>
              <w:rPr>
                <w:rFonts w:eastAsia="Times New Roman" w:cs="Arial"/>
                <w:sz w:val="20"/>
                <w:szCs w:val="20"/>
                <w:lang w:eastAsia="pl-PL"/>
              </w:rPr>
            </w:pPr>
          </w:p>
        </w:tc>
      </w:tr>
      <w:tr w:rsidR="009E1BE5" w:rsidRPr="008E0CFB" w14:paraId="7A5027C8" w14:textId="77777777" w:rsidTr="009E1BE5">
        <w:trPr>
          <w:trHeight w:val="77"/>
        </w:trPr>
        <w:tc>
          <w:tcPr>
            <w:tcW w:w="426" w:type="dxa"/>
            <w:tcBorders>
              <w:top w:val="single" w:sz="4" w:space="0" w:color="auto"/>
              <w:left w:val="single" w:sz="4" w:space="0" w:color="auto"/>
              <w:bottom w:val="single" w:sz="4" w:space="0" w:color="auto"/>
              <w:right w:val="single" w:sz="4" w:space="0" w:color="auto"/>
            </w:tcBorders>
            <w:vAlign w:val="center"/>
          </w:tcPr>
          <w:p w14:paraId="631EFB5C" w14:textId="77777777" w:rsidR="009E1BE5" w:rsidRPr="007B46E3" w:rsidRDefault="009E1BE5" w:rsidP="009E1BE5">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6</w:t>
            </w:r>
          </w:p>
        </w:tc>
        <w:tc>
          <w:tcPr>
            <w:tcW w:w="8363" w:type="dxa"/>
            <w:tcBorders>
              <w:top w:val="single" w:sz="4" w:space="0" w:color="auto"/>
              <w:left w:val="single" w:sz="4" w:space="0" w:color="auto"/>
              <w:bottom w:val="single" w:sz="4" w:space="0" w:color="auto"/>
              <w:right w:val="single" w:sz="4" w:space="0" w:color="auto"/>
            </w:tcBorders>
            <w:vAlign w:val="center"/>
          </w:tcPr>
          <w:p w14:paraId="369DE25D" w14:textId="77777777" w:rsidR="009E1BE5" w:rsidRPr="007B46E3" w:rsidRDefault="009E1BE5" w:rsidP="009E1BE5">
            <w:pPr>
              <w:spacing w:before="0" w:after="0" w:line="240" w:lineRule="auto"/>
              <w:rPr>
                <w:rFonts w:eastAsia="Times New Roman" w:cs="Arial"/>
                <w:sz w:val="20"/>
                <w:szCs w:val="20"/>
                <w:lang w:eastAsia="pl-PL"/>
              </w:rPr>
            </w:pPr>
            <w:r w:rsidRPr="007B46E3">
              <w:rPr>
                <w:rFonts w:eastAsia="Times New Roman" w:cs="Arial"/>
                <w:sz w:val="20"/>
                <w:szCs w:val="20"/>
                <w:lang w:eastAsia="pl-PL"/>
              </w:rPr>
              <w:t>Cmentarz Komunalny</w:t>
            </w:r>
          </w:p>
        </w:tc>
        <w:tc>
          <w:tcPr>
            <w:tcW w:w="1134" w:type="dxa"/>
            <w:tcBorders>
              <w:top w:val="single" w:sz="4" w:space="0" w:color="auto"/>
              <w:left w:val="single" w:sz="4" w:space="0" w:color="auto"/>
              <w:bottom w:val="single" w:sz="4" w:space="0" w:color="auto"/>
              <w:right w:val="single" w:sz="4" w:space="0" w:color="auto"/>
            </w:tcBorders>
          </w:tcPr>
          <w:p w14:paraId="6201CE31" w14:textId="77777777" w:rsidR="009E1BE5" w:rsidRPr="007B46E3" w:rsidRDefault="009E1BE5" w:rsidP="009E1BE5">
            <w:pPr>
              <w:spacing w:before="0" w:after="0" w:line="240" w:lineRule="auto"/>
              <w:jc w:val="center"/>
              <w:rPr>
                <w:rFonts w:eastAsia="Times New Roman" w:cs="Arial"/>
                <w:sz w:val="20"/>
                <w:szCs w:val="20"/>
                <w:lang w:eastAsia="pl-PL"/>
              </w:rPr>
            </w:pPr>
          </w:p>
        </w:tc>
      </w:tr>
      <w:tr w:rsidR="009E1BE5" w:rsidRPr="008E0CFB" w14:paraId="5F0FBAA6" w14:textId="77777777" w:rsidTr="009E1BE5">
        <w:trPr>
          <w:trHeight w:val="77"/>
        </w:trPr>
        <w:tc>
          <w:tcPr>
            <w:tcW w:w="426" w:type="dxa"/>
            <w:tcBorders>
              <w:top w:val="single" w:sz="4" w:space="0" w:color="auto"/>
              <w:left w:val="single" w:sz="4" w:space="0" w:color="auto"/>
              <w:bottom w:val="single" w:sz="4" w:space="0" w:color="auto"/>
              <w:right w:val="single" w:sz="4" w:space="0" w:color="auto"/>
            </w:tcBorders>
            <w:vAlign w:val="center"/>
          </w:tcPr>
          <w:p w14:paraId="701318C4" w14:textId="77777777" w:rsidR="009E1BE5" w:rsidRPr="007B46E3" w:rsidRDefault="009E1BE5" w:rsidP="009E1BE5">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7</w:t>
            </w:r>
          </w:p>
        </w:tc>
        <w:tc>
          <w:tcPr>
            <w:tcW w:w="8363" w:type="dxa"/>
            <w:tcBorders>
              <w:top w:val="single" w:sz="4" w:space="0" w:color="auto"/>
              <w:left w:val="single" w:sz="4" w:space="0" w:color="auto"/>
              <w:bottom w:val="single" w:sz="4" w:space="0" w:color="auto"/>
              <w:right w:val="single" w:sz="4" w:space="0" w:color="auto"/>
            </w:tcBorders>
            <w:vAlign w:val="center"/>
          </w:tcPr>
          <w:p w14:paraId="27AA13D0" w14:textId="77777777" w:rsidR="009E1BE5" w:rsidRPr="007B46E3" w:rsidRDefault="009E1BE5" w:rsidP="009E1BE5">
            <w:pPr>
              <w:spacing w:before="0" w:after="0" w:line="240" w:lineRule="auto"/>
              <w:rPr>
                <w:rFonts w:eastAsia="Times New Roman" w:cs="Arial"/>
                <w:sz w:val="20"/>
                <w:szCs w:val="20"/>
                <w:lang w:eastAsia="pl-PL"/>
              </w:rPr>
            </w:pPr>
            <w:r w:rsidRPr="007B46E3">
              <w:rPr>
                <w:rFonts w:eastAsia="Times New Roman" w:cs="Arial"/>
                <w:sz w:val="20"/>
                <w:szCs w:val="20"/>
                <w:lang w:eastAsia="pl-PL"/>
              </w:rPr>
              <w:t>Park Wodny</w:t>
            </w:r>
          </w:p>
        </w:tc>
        <w:tc>
          <w:tcPr>
            <w:tcW w:w="1134" w:type="dxa"/>
            <w:tcBorders>
              <w:top w:val="single" w:sz="4" w:space="0" w:color="auto"/>
              <w:left w:val="single" w:sz="4" w:space="0" w:color="auto"/>
              <w:bottom w:val="single" w:sz="4" w:space="0" w:color="auto"/>
              <w:right w:val="single" w:sz="4" w:space="0" w:color="auto"/>
            </w:tcBorders>
          </w:tcPr>
          <w:p w14:paraId="42C6C8BC" w14:textId="77777777" w:rsidR="009E1BE5" w:rsidRPr="007B46E3" w:rsidRDefault="009E1BE5" w:rsidP="009E1BE5">
            <w:pPr>
              <w:spacing w:before="0" w:after="0" w:line="240" w:lineRule="auto"/>
              <w:jc w:val="center"/>
              <w:rPr>
                <w:rFonts w:eastAsia="Times New Roman" w:cs="Arial"/>
                <w:sz w:val="20"/>
                <w:szCs w:val="20"/>
                <w:lang w:eastAsia="pl-PL"/>
              </w:rPr>
            </w:pPr>
          </w:p>
        </w:tc>
      </w:tr>
      <w:tr w:rsidR="009E1BE5" w:rsidRPr="008E0CFB" w14:paraId="7BFE0CE4" w14:textId="77777777" w:rsidTr="009E1BE5">
        <w:trPr>
          <w:trHeight w:val="77"/>
        </w:trPr>
        <w:tc>
          <w:tcPr>
            <w:tcW w:w="426" w:type="dxa"/>
            <w:tcBorders>
              <w:top w:val="single" w:sz="4" w:space="0" w:color="auto"/>
              <w:left w:val="single" w:sz="4" w:space="0" w:color="auto"/>
              <w:bottom w:val="single" w:sz="4" w:space="0" w:color="auto"/>
              <w:right w:val="single" w:sz="4" w:space="0" w:color="auto"/>
            </w:tcBorders>
            <w:vAlign w:val="center"/>
          </w:tcPr>
          <w:p w14:paraId="797850C9" w14:textId="77777777" w:rsidR="009E1BE5" w:rsidRPr="007B46E3" w:rsidRDefault="009E1BE5" w:rsidP="009E1BE5">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8</w:t>
            </w:r>
          </w:p>
        </w:tc>
        <w:tc>
          <w:tcPr>
            <w:tcW w:w="8363" w:type="dxa"/>
            <w:tcBorders>
              <w:top w:val="single" w:sz="4" w:space="0" w:color="auto"/>
              <w:left w:val="single" w:sz="4" w:space="0" w:color="auto"/>
              <w:bottom w:val="single" w:sz="4" w:space="0" w:color="auto"/>
              <w:right w:val="single" w:sz="4" w:space="0" w:color="auto"/>
            </w:tcBorders>
            <w:vAlign w:val="center"/>
          </w:tcPr>
          <w:p w14:paraId="17C03119" w14:textId="77777777" w:rsidR="009E1BE5" w:rsidRPr="007B46E3" w:rsidRDefault="009E1BE5" w:rsidP="009E1BE5">
            <w:pPr>
              <w:spacing w:before="0" w:after="0" w:line="240" w:lineRule="auto"/>
              <w:rPr>
                <w:rFonts w:eastAsia="Times New Roman" w:cs="Arial"/>
                <w:sz w:val="20"/>
                <w:szCs w:val="20"/>
                <w:lang w:eastAsia="pl-PL"/>
              </w:rPr>
            </w:pPr>
            <w:r w:rsidRPr="007B46E3">
              <w:rPr>
                <w:rFonts w:eastAsia="Times New Roman" w:cs="Arial"/>
                <w:sz w:val="20"/>
                <w:szCs w:val="20"/>
                <w:lang w:eastAsia="pl-PL"/>
              </w:rPr>
              <w:t>Ulica Mieszka I</w:t>
            </w:r>
          </w:p>
        </w:tc>
        <w:tc>
          <w:tcPr>
            <w:tcW w:w="1134" w:type="dxa"/>
            <w:tcBorders>
              <w:top w:val="single" w:sz="4" w:space="0" w:color="auto"/>
              <w:left w:val="single" w:sz="4" w:space="0" w:color="auto"/>
              <w:bottom w:val="single" w:sz="4" w:space="0" w:color="auto"/>
              <w:right w:val="single" w:sz="4" w:space="0" w:color="auto"/>
            </w:tcBorders>
          </w:tcPr>
          <w:p w14:paraId="43284C25" w14:textId="77777777" w:rsidR="009E1BE5" w:rsidRPr="007B46E3" w:rsidRDefault="009E1BE5" w:rsidP="009E1BE5">
            <w:pPr>
              <w:spacing w:before="0" w:after="0" w:line="240" w:lineRule="auto"/>
              <w:jc w:val="center"/>
              <w:rPr>
                <w:rFonts w:eastAsia="Times New Roman" w:cs="Arial"/>
                <w:sz w:val="20"/>
                <w:szCs w:val="20"/>
                <w:lang w:eastAsia="pl-PL"/>
              </w:rPr>
            </w:pPr>
          </w:p>
        </w:tc>
      </w:tr>
      <w:tr w:rsidR="009E1BE5" w:rsidRPr="008E0CFB" w14:paraId="0BE02291" w14:textId="77777777" w:rsidTr="009E1BE5">
        <w:trPr>
          <w:trHeight w:val="77"/>
        </w:trPr>
        <w:tc>
          <w:tcPr>
            <w:tcW w:w="426" w:type="dxa"/>
            <w:tcBorders>
              <w:top w:val="single" w:sz="4" w:space="0" w:color="auto"/>
              <w:left w:val="single" w:sz="4" w:space="0" w:color="auto"/>
              <w:bottom w:val="single" w:sz="4" w:space="0" w:color="auto"/>
              <w:right w:val="single" w:sz="4" w:space="0" w:color="auto"/>
            </w:tcBorders>
            <w:vAlign w:val="center"/>
          </w:tcPr>
          <w:p w14:paraId="5C4184C8" w14:textId="77777777" w:rsidR="009E1BE5" w:rsidRPr="007B46E3" w:rsidRDefault="009E1BE5" w:rsidP="009E1BE5">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9</w:t>
            </w:r>
          </w:p>
        </w:tc>
        <w:tc>
          <w:tcPr>
            <w:tcW w:w="8363" w:type="dxa"/>
            <w:tcBorders>
              <w:top w:val="single" w:sz="4" w:space="0" w:color="auto"/>
              <w:left w:val="single" w:sz="4" w:space="0" w:color="auto"/>
              <w:bottom w:val="single" w:sz="4" w:space="0" w:color="auto"/>
              <w:right w:val="single" w:sz="4" w:space="0" w:color="auto"/>
            </w:tcBorders>
            <w:vAlign w:val="center"/>
          </w:tcPr>
          <w:p w14:paraId="588FD388" w14:textId="77777777" w:rsidR="009E1BE5" w:rsidRPr="007B46E3" w:rsidRDefault="009E1BE5" w:rsidP="009E1BE5">
            <w:pPr>
              <w:spacing w:before="0" w:after="0" w:line="240" w:lineRule="auto"/>
              <w:rPr>
                <w:rFonts w:eastAsia="Times New Roman" w:cs="Arial"/>
                <w:sz w:val="20"/>
                <w:szCs w:val="20"/>
                <w:lang w:eastAsia="pl-PL"/>
              </w:rPr>
            </w:pPr>
            <w:r w:rsidRPr="007B46E3">
              <w:rPr>
                <w:rFonts w:eastAsia="Times New Roman" w:cs="Arial"/>
                <w:sz w:val="20"/>
                <w:szCs w:val="20"/>
                <w:lang w:eastAsia="pl-PL"/>
              </w:rPr>
              <w:t>Inne, jakie?</w:t>
            </w:r>
          </w:p>
        </w:tc>
        <w:tc>
          <w:tcPr>
            <w:tcW w:w="1134" w:type="dxa"/>
            <w:tcBorders>
              <w:top w:val="single" w:sz="4" w:space="0" w:color="auto"/>
              <w:left w:val="single" w:sz="4" w:space="0" w:color="auto"/>
              <w:bottom w:val="single" w:sz="4" w:space="0" w:color="auto"/>
              <w:right w:val="single" w:sz="4" w:space="0" w:color="auto"/>
            </w:tcBorders>
          </w:tcPr>
          <w:p w14:paraId="20B2F14F" w14:textId="77777777" w:rsidR="009E1BE5" w:rsidRPr="007B46E3" w:rsidRDefault="009E1BE5" w:rsidP="009E1BE5">
            <w:pPr>
              <w:spacing w:before="0" w:after="0" w:line="240" w:lineRule="auto"/>
              <w:jc w:val="center"/>
              <w:rPr>
                <w:rFonts w:eastAsia="Times New Roman" w:cs="Arial"/>
                <w:sz w:val="20"/>
                <w:szCs w:val="20"/>
                <w:lang w:eastAsia="pl-PL"/>
              </w:rPr>
            </w:pPr>
          </w:p>
        </w:tc>
      </w:tr>
    </w:tbl>
    <w:p w14:paraId="309AD75D" w14:textId="77777777" w:rsidR="009E1BE5" w:rsidRDefault="009E1BE5" w:rsidP="009E1BE5">
      <w:pPr>
        <w:pStyle w:val="Akapitzlist"/>
        <w:spacing w:before="0" w:after="0" w:line="240" w:lineRule="auto"/>
        <w:rPr>
          <w:rFonts w:cs="Calibri"/>
          <w:b/>
          <w:bCs/>
        </w:rPr>
      </w:pPr>
    </w:p>
    <w:p w14:paraId="3F44D796" w14:textId="77777777" w:rsidR="009E1BE5" w:rsidRDefault="009E1BE5" w:rsidP="00391048">
      <w:pPr>
        <w:pStyle w:val="Akapitzlist"/>
        <w:numPr>
          <w:ilvl w:val="0"/>
          <w:numId w:val="23"/>
        </w:numPr>
        <w:spacing w:before="0" w:after="0" w:line="240" w:lineRule="auto"/>
        <w:jc w:val="left"/>
        <w:rPr>
          <w:rFonts w:cs="Calibri"/>
          <w:b/>
          <w:bCs/>
        </w:rPr>
      </w:pPr>
      <w:r>
        <w:rPr>
          <w:rFonts w:cs="Calibri"/>
          <w:b/>
          <w:bCs/>
        </w:rPr>
        <w:t>Czy ma Pani/Pan pomysł, jak można zachęcić mieszkańców Miasta i Gminy do korzystania z takich miejskich rowerów? Jeśli tak, co można zrobić?</w:t>
      </w:r>
    </w:p>
    <w:p w14:paraId="4F0F764D" w14:textId="77777777" w:rsidR="009E1BE5" w:rsidRDefault="009E1BE5" w:rsidP="00F163D1">
      <w:pPr>
        <w:pStyle w:val="Akapitzlist"/>
        <w:numPr>
          <w:ilvl w:val="0"/>
          <w:numId w:val="26"/>
        </w:numPr>
        <w:spacing w:before="0" w:after="0" w:line="240" w:lineRule="auto"/>
        <w:jc w:val="left"/>
        <w:rPr>
          <w:rFonts w:cs="Calibri"/>
          <w:b/>
          <w:bCs/>
        </w:rPr>
      </w:pPr>
      <w:r>
        <w:rPr>
          <w:rFonts w:cs="Calibri"/>
          <w:b/>
          <w:bCs/>
        </w:rPr>
        <w:t>……………………………………………………………………………………………………………………………</w:t>
      </w:r>
    </w:p>
    <w:p w14:paraId="1F3A3587" w14:textId="77777777" w:rsidR="009E1BE5" w:rsidRDefault="009E1BE5" w:rsidP="00F163D1">
      <w:pPr>
        <w:pStyle w:val="Akapitzlist"/>
        <w:numPr>
          <w:ilvl w:val="0"/>
          <w:numId w:val="26"/>
        </w:numPr>
        <w:spacing w:before="0" w:after="0" w:line="240" w:lineRule="auto"/>
        <w:jc w:val="left"/>
        <w:rPr>
          <w:rFonts w:cs="Calibri"/>
          <w:b/>
          <w:bCs/>
        </w:rPr>
      </w:pPr>
      <w:r>
        <w:rPr>
          <w:rFonts w:cs="Calibri"/>
          <w:b/>
          <w:bCs/>
        </w:rPr>
        <w:t>…………………………………………………………………………………………………………………………..</w:t>
      </w:r>
    </w:p>
    <w:p w14:paraId="17242F72" w14:textId="77777777" w:rsidR="009E1BE5" w:rsidRDefault="009E1BE5" w:rsidP="00F163D1">
      <w:pPr>
        <w:pStyle w:val="Akapitzlist"/>
        <w:numPr>
          <w:ilvl w:val="0"/>
          <w:numId w:val="26"/>
        </w:numPr>
        <w:spacing w:before="0" w:after="0" w:line="240" w:lineRule="auto"/>
        <w:jc w:val="left"/>
        <w:rPr>
          <w:rFonts w:cs="Calibri"/>
          <w:b/>
          <w:bCs/>
        </w:rPr>
      </w:pPr>
      <w:r>
        <w:rPr>
          <w:rFonts w:cs="Calibri"/>
          <w:b/>
          <w:bCs/>
        </w:rPr>
        <w:lastRenderedPageBreak/>
        <w:t>…………………………………………………………………………………………………………………………..</w:t>
      </w:r>
    </w:p>
    <w:p w14:paraId="623CF31E" w14:textId="77777777" w:rsidR="009E1BE5" w:rsidRPr="005620CE" w:rsidRDefault="009E1BE5" w:rsidP="00F163D1">
      <w:pPr>
        <w:pStyle w:val="Akapitzlist"/>
        <w:numPr>
          <w:ilvl w:val="0"/>
          <w:numId w:val="26"/>
        </w:numPr>
        <w:spacing w:before="0" w:after="0" w:line="240" w:lineRule="auto"/>
        <w:jc w:val="left"/>
        <w:rPr>
          <w:rFonts w:cs="Calibri"/>
          <w:b/>
          <w:bCs/>
        </w:rPr>
      </w:pPr>
      <w:r>
        <w:rPr>
          <w:rFonts w:cs="Calibri"/>
          <w:b/>
          <w:bCs/>
        </w:rPr>
        <w:t>…………………………………………………………………………………………………………………………..</w:t>
      </w:r>
    </w:p>
    <w:p w14:paraId="5747A368" w14:textId="77777777" w:rsidR="009E1BE5" w:rsidRPr="005620CE" w:rsidRDefault="009E1BE5" w:rsidP="00F163D1">
      <w:pPr>
        <w:pStyle w:val="Akapitzlist"/>
        <w:numPr>
          <w:ilvl w:val="0"/>
          <w:numId w:val="26"/>
        </w:numPr>
        <w:spacing w:before="0" w:after="0" w:line="240" w:lineRule="auto"/>
        <w:jc w:val="left"/>
        <w:rPr>
          <w:rFonts w:cs="Calibri"/>
          <w:b/>
          <w:bCs/>
        </w:rPr>
      </w:pPr>
      <w:r>
        <w:rPr>
          <w:rFonts w:cs="Calibri"/>
          <w:b/>
          <w:bCs/>
        </w:rPr>
        <w:t>…………………………………………………………………………………………………………………………..</w:t>
      </w:r>
    </w:p>
    <w:p w14:paraId="7254C0FE" w14:textId="77777777" w:rsidR="009E1BE5" w:rsidRDefault="009E1BE5" w:rsidP="009E1BE5">
      <w:pPr>
        <w:pStyle w:val="Akapitzlist"/>
        <w:spacing w:before="0" w:after="0" w:line="240" w:lineRule="auto"/>
        <w:rPr>
          <w:rFonts w:cs="Calibri"/>
          <w:b/>
          <w:bCs/>
        </w:rPr>
      </w:pPr>
    </w:p>
    <w:p w14:paraId="387CC5E9" w14:textId="77777777" w:rsidR="009E1BE5" w:rsidRPr="00F01403" w:rsidRDefault="009E1BE5" w:rsidP="009E1BE5">
      <w:pPr>
        <w:pStyle w:val="Akapitzlist"/>
        <w:spacing w:before="0" w:after="0" w:line="240" w:lineRule="auto"/>
        <w:rPr>
          <w:rFonts w:cs="Calibri"/>
          <w:b/>
          <w:bCs/>
        </w:rPr>
      </w:pPr>
      <w:r>
        <w:rPr>
          <w:rFonts w:cs="Calibri"/>
          <w:b/>
          <w:bCs/>
        </w:rPr>
        <w:t>Dziękuję za rozmowę!</w:t>
      </w:r>
    </w:p>
    <w:p w14:paraId="7BDFD3CF" w14:textId="77777777" w:rsidR="009E1BE5" w:rsidRDefault="009E1BE5" w:rsidP="00391048">
      <w:pPr>
        <w:spacing w:before="0" w:after="0" w:line="240" w:lineRule="auto"/>
        <w:jc w:val="left"/>
        <w:rPr>
          <w:rFonts w:ascii="Calibri" w:eastAsia="Calibri" w:hAnsi="Calibri" w:cs="Calibri"/>
          <w:b/>
          <w:bCs/>
        </w:rPr>
      </w:pPr>
    </w:p>
    <w:p w14:paraId="50FFDE02" w14:textId="77777777" w:rsidR="00391048" w:rsidRDefault="00391048" w:rsidP="00391048">
      <w:pPr>
        <w:spacing w:after="0" w:line="240" w:lineRule="auto"/>
        <w:rPr>
          <w:rFonts w:cs="Calibri"/>
          <w:b/>
        </w:rPr>
      </w:pPr>
    </w:p>
    <w:p w14:paraId="05D6F727" w14:textId="77777777" w:rsidR="00391048" w:rsidRDefault="00391048" w:rsidP="00391048">
      <w:pPr>
        <w:spacing w:after="0" w:line="240" w:lineRule="auto"/>
        <w:rPr>
          <w:rFonts w:cs="Calibri"/>
          <w:b/>
        </w:rPr>
      </w:pPr>
    </w:p>
    <w:p w14:paraId="42EF4465" w14:textId="77777777" w:rsidR="00391048" w:rsidRDefault="00391048" w:rsidP="00391048">
      <w:pPr>
        <w:spacing w:after="0" w:line="240" w:lineRule="auto"/>
        <w:rPr>
          <w:rFonts w:cs="Calibri"/>
          <w:b/>
        </w:rPr>
      </w:pPr>
    </w:p>
    <w:p w14:paraId="36D5332F" w14:textId="77777777" w:rsidR="00F163D1" w:rsidRDefault="00F163D1">
      <w:pPr>
        <w:spacing w:before="0" w:after="160" w:line="259" w:lineRule="auto"/>
        <w:jc w:val="left"/>
        <w:rPr>
          <w:rFonts w:asciiTheme="majorHAnsi" w:eastAsiaTheme="majorEastAsia" w:hAnsiTheme="majorHAnsi" w:cstheme="majorBidi"/>
          <w:color w:val="2E74B5" w:themeColor="accent1" w:themeShade="BF"/>
          <w:sz w:val="26"/>
          <w:szCs w:val="26"/>
        </w:rPr>
      </w:pPr>
      <w:r>
        <w:br w:type="page"/>
      </w:r>
    </w:p>
    <w:p w14:paraId="6BE2B253" w14:textId="3AC1C5FC" w:rsidR="00391048" w:rsidRPr="00F14C1F" w:rsidRDefault="00391048" w:rsidP="00391048">
      <w:pPr>
        <w:pStyle w:val="Nagwek2"/>
      </w:pPr>
      <w:bookmarkStart w:id="139" w:name="_Toc30064239"/>
      <w:r w:rsidRPr="00F14C1F">
        <w:lastRenderedPageBreak/>
        <w:t>Kwestionariusz wywiadu</w:t>
      </w:r>
      <w:r>
        <w:t xml:space="preserve"> – uczniowie z Miasta i Gminy Pleszew</w:t>
      </w:r>
      <w:bookmarkEnd w:id="139"/>
    </w:p>
    <w:p w14:paraId="72E012DD" w14:textId="77777777" w:rsidR="00391048" w:rsidRDefault="00391048" w:rsidP="00391048">
      <w:pPr>
        <w:spacing w:after="0" w:line="240" w:lineRule="auto"/>
        <w:rPr>
          <w:rFonts w:cs="Calibri"/>
          <w:i/>
        </w:rPr>
      </w:pPr>
    </w:p>
    <w:p w14:paraId="19408AAB" w14:textId="77777777" w:rsidR="00391048" w:rsidRPr="00F14C1F" w:rsidRDefault="00391048" w:rsidP="00391048">
      <w:pPr>
        <w:spacing w:after="0" w:line="240" w:lineRule="auto"/>
        <w:rPr>
          <w:rFonts w:cs="Calibri"/>
          <w:i/>
        </w:rPr>
      </w:pPr>
      <w:r w:rsidRPr="00F14C1F">
        <w:rPr>
          <w:rFonts w:cs="Calibri"/>
          <w:i/>
        </w:rPr>
        <w:t>Szanowni Państwo,</w:t>
      </w:r>
    </w:p>
    <w:p w14:paraId="5C1488A1" w14:textId="77777777" w:rsidR="00391048" w:rsidRPr="008E67A8" w:rsidRDefault="00391048" w:rsidP="00391048">
      <w:pPr>
        <w:spacing w:after="0" w:line="240" w:lineRule="auto"/>
        <w:rPr>
          <w:rFonts w:cs="Calibri"/>
          <w:i/>
          <w:sz w:val="20"/>
          <w:szCs w:val="20"/>
        </w:rPr>
      </w:pPr>
      <w:r w:rsidRPr="008E67A8">
        <w:rPr>
          <w:rFonts w:cs="Calibri"/>
          <w:i/>
          <w:sz w:val="20"/>
          <w:szCs w:val="20"/>
        </w:rPr>
        <w:t xml:space="preserve">Pracownia Badań Soma na zlecenie Miasta i Gminy Pleszew prowadzi badania opinii społecznej dotyczące pilotażowego uruchomienia usługi rowerów miejskich planowanych do realizacji w ramach </w:t>
      </w:r>
      <w:r w:rsidRPr="008E67A8">
        <w:rPr>
          <w:rFonts w:eastAsia="Times New Roman" w:cs="Calibri"/>
          <w:i/>
          <w:sz w:val="20"/>
          <w:szCs w:val="20"/>
          <w:lang w:eastAsia="ar-SA"/>
        </w:rPr>
        <w:t>konkursu „HUMAN SMART CITIES. Inteligentne miasta tworzone przez mieszkańców”, projekt pn.: „Smart Pleszew”</w:t>
      </w:r>
      <w:r w:rsidRPr="008E67A8">
        <w:rPr>
          <w:rFonts w:cs="Calibri"/>
          <w:i/>
          <w:sz w:val="20"/>
          <w:szCs w:val="20"/>
        </w:rPr>
        <w:t xml:space="preserve">. W mieście stworzone zostaną stacje, z których można wypożyczyć rower i oddać (do dowolnej stacji) rower po użytkowaniu. </w:t>
      </w:r>
    </w:p>
    <w:p w14:paraId="1ACA5F68" w14:textId="77777777" w:rsidR="00391048" w:rsidRPr="00CE1260" w:rsidRDefault="00391048" w:rsidP="00391048">
      <w:pPr>
        <w:spacing w:after="0" w:line="240" w:lineRule="auto"/>
        <w:rPr>
          <w:rFonts w:cs="Calibri"/>
          <w:i/>
          <w:sz w:val="20"/>
          <w:szCs w:val="20"/>
        </w:rPr>
      </w:pPr>
      <w:r w:rsidRPr="00CE1260">
        <w:rPr>
          <w:rFonts w:cs="Calibri"/>
          <w:i/>
          <w:sz w:val="20"/>
          <w:szCs w:val="20"/>
        </w:rPr>
        <w:t xml:space="preserve">Chcielibyśmy dowiedzieć się, czy chcielibyście korzystać z takich rowerów, co by Was do tego zachęcić, a co może spowodować, że nie będziecie chcieli z nich korzystać. </w:t>
      </w:r>
    </w:p>
    <w:p w14:paraId="60BAE73B" w14:textId="77777777" w:rsidR="00391048" w:rsidRPr="00CE1260" w:rsidRDefault="00391048" w:rsidP="00391048">
      <w:pPr>
        <w:spacing w:after="0" w:line="240" w:lineRule="auto"/>
        <w:rPr>
          <w:rFonts w:cs="Calibri"/>
          <w:i/>
          <w:sz w:val="20"/>
          <w:szCs w:val="20"/>
        </w:rPr>
      </w:pPr>
      <w:r w:rsidRPr="00CE1260">
        <w:rPr>
          <w:rFonts w:cs="Calibri"/>
          <w:i/>
          <w:sz w:val="20"/>
          <w:szCs w:val="20"/>
        </w:rPr>
        <w:t>Wasze oceny są bardzo cenne i pozwolą na podjęcie decyzji o tym, czy należy w mieście wprowadzić to rozwiązanie jako alternatywę dla tradycyjnej komunikacji.</w:t>
      </w:r>
    </w:p>
    <w:p w14:paraId="7D45A316" w14:textId="77777777" w:rsidR="00391048" w:rsidRPr="00CE1260" w:rsidRDefault="00391048" w:rsidP="00391048">
      <w:pPr>
        <w:spacing w:after="0" w:line="240" w:lineRule="auto"/>
        <w:rPr>
          <w:rFonts w:cs="Calibri"/>
          <w:i/>
          <w:sz w:val="20"/>
          <w:szCs w:val="20"/>
        </w:rPr>
      </w:pPr>
      <w:r w:rsidRPr="00CE1260">
        <w:rPr>
          <w:rFonts w:cs="Calibri"/>
          <w:i/>
          <w:sz w:val="20"/>
          <w:szCs w:val="20"/>
        </w:rPr>
        <w:t xml:space="preserve">Wypełnienie kwestionariusza zajmie nie więcej niż 10 minut i jest w pełni anonimowe. </w:t>
      </w:r>
    </w:p>
    <w:p w14:paraId="738E8F54" w14:textId="77777777" w:rsidR="00391048" w:rsidRPr="00F14C1F" w:rsidRDefault="00391048" w:rsidP="00391048">
      <w:pPr>
        <w:spacing w:after="0" w:line="240" w:lineRule="auto"/>
        <w:rPr>
          <w:rFonts w:cs="Calibri"/>
          <w:i/>
        </w:rPr>
      </w:pPr>
      <w:r w:rsidRPr="00F14C1F">
        <w:rPr>
          <w:rFonts w:cs="Calibri"/>
          <w:i/>
        </w:rPr>
        <w:t xml:space="preserve">Dziękujemy za </w:t>
      </w:r>
      <w:r>
        <w:rPr>
          <w:rFonts w:cs="Calibri"/>
          <w:i/>
        </w:rPr>
        <w:t>udział w badaniu</w:t>
      </w:r>
      <w:r w:rsidRPr="00F14C1F">
        <w:rPr>
          <w:rFonts w:cs="Calibri"/>
          <w:i/>
        </w:rPr>
        <w:t>!</w:t>
      </w:r>
    </w:p>
    <w:p w14:paraId="3F1D91F6" w14:textId="77777777" w:rsidR="00391048" w:rsidRPr="00F14C1F" w:rsidRDefault="00391048" w:rsidP="00F163D1">
      <w:pPr>
        <w:spacing w:before="0" w:after="0" w:line="240" w:lineRule="auto"/>
        <w:jc w:val="center"/>
        <w:rPr>
          <w:rFonts w:cs="Calibri"/>
          <w:b/>
        </w:rPr>
      </w:pPr>
      <w:r w:rsidRPr="00F14C1F">
        <w:rPr>
          <w:rFonts w:cs="Calibri"/>
          <w:b/>
        </w:rPr>
        <w:t>Informacje o osobie badanej</w:t>
      </w:r>
    </w:p>
    <w:p w14:paraId="6C755B5D" w14:textId="77777777" w:rsidR="00391048" w:rsidRDefault="00391048" w:rsidP="00F163D1">
      <w:pPr>
        <w:spacing w:before="0" w:after="0" w:line="240" w:lineRule="auto"/>
        <w:rPr>
          <w:rFonts w:cs="Calibri"/>
        </w:rPr>
      </w:pPr>
      <w:r w:rsidRPr="00F14C1F">
        <w:rPr>
          <w:rFonts w:cs="Calibri"/>
          <w:b/>
        </w:rPr>
        <w:t xml:space="preserve">M1. Płeć: </w:t>
      </w:r>
      <w:r w:rsidRPr="00F14C1F">
        <w:rPr>
          <w:rFonts w:cs="Calibri"/>
        </w:rPr>
        <w:t>□ kobieta</w:t>
      </w:r>
      <w:r w:rsidRPr="00F14C1F">
        <w:rPr>
          <w:rFonts w:cs="Calibri"/>
        </w:rPr>
        <w:tab/>
        <w:t>□ mężczyzna</w:t>
      </w:r>
    </w:p>
    <w:p w14:paraId="6D3EE62F" w14:textId="77777777" w:rsidR="00391048" w:rsidRPr="00F149B5" w:rsidRDefault="00391048" w:rsidP="00F163D1">
      <w:pPr>
        <w:spacing w:before="0" w:after="0" w:line="240" w:lineRule="auto"/>
        <w:rPr>
          <w:rFonts w:cs="Calibri"/>
          <w:b/>
        </w:rPr>
      </w:pPr>
      <w:r w:rsidRPr="00F149B5">
        <w:rPr>
          <w:rFonts w:cs="Calibri"/>
          <w:b/>
        </w:rPr>
        <w:t>M2. Ile masz lat: ………………………….</w:t>
      </w:r>
    </w:p>
    <w:p w14:paraId="21118C64" w14:textId="77777777" w:rsidR="00391048" w:rsidRPr="00F14C1F" w:rsidRDefault="00391048" w:rsidP="00F163D1">
      <w:pPr>
        <w:spacing w:before="0" w:after="0" w:line="240" w:lineRule="auto"/>
        <w:rPr>
          <w:rFonts w:cs="Calibri"/>
        </w:rPr>
      </w:pPr>
      <w:r w:rsidRPr="00F14C1F">
        <w:rPr>
          <w:rFonts w:cs="Calibri"/>
          <w:b/>
        </w:rPr>
        <w:t xml:space="preserve">M2. </w:t>
      </w:r>
      <w:r>
        <w:rPr>
          <w:rFonts w:cs="Calibri"/>
          <w:b/>
        </w:rPr>
        <w:t>Typ szkoły:</w:t>
      </w:r>
      <w:r w:rsidRPr="00F14C1F">
        <w:rPr>
          <w:rFonts w:cs="Calibri"/>
          <w:b/>
        </w:rPr>
        <w:t xml:space="preserve"> </w:t>
      </w:r>
      <w:r w:rsidRPr="00F14C1F">
        <w:rPr>
          <w:rFonts w:cs="Calibri"/>
        </w:rPr>
        <w:t xml:space="preserve">□ </w:t>
      </w:r>
      <w:r>
        <w:rPr>
          <w:rFonts w:cs="Calibri"/>
        </w:rPr>
        <w:t xml:space="preserve">podstawowa    </w:t>
      </w:r>
      <w:r w:rsidRPr="00F14C1F">
        <w:rPr>
          <w:rFonts w:cs="Calibri"/>
        </w:rPr>
        <w:t xml:space="preserve">□ </w:t>
      </w:r>
      <w:r>
        <w:rPr>
          <w:rFonts w:cs="Calibri"/>
        </w:rPr>
        <w:t xml:space="preserve">zasadnicza szkoła zawodowa  </w:t>
      </w:r>
      <w:r w:rsidRPr="00F14C1F">
        <w:rPr>
          <w:rFonts w:cs="Calibri"/>
        </w:rPr>
        <w:t xml:space="preserve">□ </w:t>
      </w:r>
      <w:r>
        <w:rPr>
          <w:rFonts w:cs="Calibri"/>
        </w:rPr>
        <w:t xml:space="preserve">technikum   </w:t>
      </w:r>
      <w:r w:rsidRPr="00F14C1F">
        <w:rPr>
          <w:rFonts w:cs="Calibri"/>
        </w:rPr>
        <w:t xml:space="preserve">□ </w:t>
      </w:r>
      <w:r>
        <w:rPr>
          <w:rFonts w:cs="Calibri"/>
        </w:rPr>
        <w:t>liceum</w:t>
      </w:r>
    </w:p>
    <w:p w14:paraId="3943A0C9" w14:textId="77777777" w:rsidR="00391048" w:rsidRDefault="00391048" w:rsidP="00F163D1">
      <w:pPr>
        <w:spacing w:before="0" w:after="0" w:line="240" w:lineRule="auto"/>
        <w:rPr>
          <w:rFonts w:cs="Calibri"/>
          <w:b/>
        </w:rPr>
      </w:pPr>
      <w:r>
        <w:rPr>
          <w:rFonts w:cs="Calibri"/>
          <w:b/>
        </w:rPr>
        <w:t>M2.1 Klasa: ……………………………</w:t>
      </w:r>
    </w:p>
    <w:p w14:paraId="727C0B4B" w14:textId="77777777" w:rsidR="00391048" w:rsidRDefault="00391048" w:rsidP="00F163D1">
      <w:pPr>
        <w:spacing w:before="0" w:after="0" w:line="240" w:lineRule="auto"/>
        <w:rPr>
          <w:rFonts w:cs="Calibri"/>
        </w:rPr>
      </w:pPr>
      <w:r w:rsidRPr="00F14C1F">
        <w:rPr>
          <w:rFonts w:cs="Calibri"/>
          <w:b/>
        </w:rPr>
        <w:t xml:space="preserve">M3. </w:t>
      </w:r>
      <w:r>
        <w:rPr>
          <w:rFonts w:cs="Calibri"/>
          <w:b/>
        </w:rPr>
        <w:t xml:space="preserve">Gdzie mieszkasz? </w:t>
      </w:r>
      <w:r>
        <w:rPr>
          <w:rFonts w:cs="Calibri"/>
          <w:b/>
        </w:rPr>
        <w:tab/>
      </w:r>
      <w:r>
        <w:rPr>
          <w:rFonts w:cs="Calibri"/>
          <w:b/>
        </w:rPr>
        <w:tab/>
      </w:r>
      <w:r w:rsidRPr="00F14C1F">
        <w:rPr>
          <w:rFonts w:cs="Calibri"/>
        </w:rPr>
        <w:t>□ m</w:t>
      </w:r>
      <w:r>
        <w:rPr>
          <w:rFonts w:cs="Calibri"/>
        </w:rPr>
        <w:t xml:space="preserve">iasto Pleszew – ile km od Rynku? ………. km    </w:t>
      </w:r>
    </w:p>
    <w:p w14:paraId="1BCA3901" w14:textId="77777777" w:rsidR="00391048" w:rsidRDefault="00391048" w:rsidP="00F163D1">
      <w:pPr>
        <w:spacing w:before="0" w:after="0" w:line="240" w:lineRule="auto"/>
        <w:ind w:left="2124" w:firstLine="708"/>
        <w:rPr>
          <w:rFonts w:cs="Calibri"/>
        </w:rPr>
      </w:pPr>
      <w:r w:rsidRPr="00F14C1F">
        <w:rPr>
          <w:rFonts w:cs="Calibri"/>
        </w:rPr>
        <w:t xml:space="preserve">□ </w:t>
      </w:r>
      <w:r>
        <w:rPr>
          <w:rFonts w:cs="Calibri"/>
        </w:rPr>
        <w:t>Gmina Pleszew – ile km od granic Miasta ………….. km</w:t>
      </w:r>
    </w:p>
    <w:p w14:paraId="37F99F79" w14:textId="77777777" w:rsidR="00391048" w:rsidRDefault="00391048" w:rsidP="00F163D1">
      <w:pPr>
        <w:spacing w:before="0" w:after="0" w:line="240" w:lineRule="auto"/>
        <w:rPr>
          <w:rFonts w:cs="Calibri"/>
          <w:b/>
        </w:rPr>
      </w:pPr>
      <w:r w:rsidRPr="00F14C1F">
        <w:rPr>
          <w:rFonts w:cs="Calibri"/>
          <w:b/>
        </w:rPr>
        <w:t>M</w:t>
      </w:r>
      <w:r>
        <w:rPr>
          <w:rFonts w:cs="Calibri"/>
          <w:b/>
        </w:rPr>
        <w:t>4</w:t>
      </w:r>
      <w:r w:rsidRPr="00F14C1F">
        <w:rPr>
          <w:rFonts w:cs="Calibri"/>
          <w:b/>
        </w:rPr>
        <w:t xml:space="preserve">. </w:t>
      </w:r>
      <w:r>
        <w:rPr>
          <w:rFonts w:cs="Calibri"/>
          <w:b/>
        </w:rPr>
        <w:t>Czy dotarcie do szkoły wymaga korzystania ze środków transportu</w:t>
      </w:r>
      <w:r w:rsidRPr="00F14C1F">
        <w:rPr>
          <w:rFonts w:cs="Calibri"/>
          <w:b/>
        </w:rPr>
        <w:t>:</w:t>
      </w:r>
      <w:r>
        <w:rPr>
          <w:rFonts w:cs="Calibri"/>
          <w:b/>
        </w:rPr>
        <w:t xml:space="preserve"> </w:t>
      </w:r>
      <w:r>
        <w:rPr>
          <w:rFonts w:cs="Calibri"/>
          <w:b/>
        </w:rPr>
        <w:tab/>
      </w:r>
    </w:p>
    <w:p w14:paraId="7E67C310" w14:textId="77777777" w:rsidR="00391048" w:rsidRDefault="00391048" w:rsidP="00F163D1">
      <w:pPr>
        <w:spacing w:before="0" w:after="0" w:line="240" w:lineRule="auto"/>
        <w:rPr>
          <w:rFonts w:cs="Calibri"/>
        </w:rPr>
      </w:pPr>
      <w:r w:rsidRPr="00F14C1F">
        <w:rPr>
          <w:rFonts w:cs="Calibri"/>
        </w:rPr>
        <w:t xml:space="preserve">□ </w:t>
      </w:r>
      <w:r>
        <w:rPr>
          <w:rFonts w:cs="Calibri"/>
        </w:rPr>
        <w:t>tak, korzystam z autobusu/pociągu</w:t>
      </w:r>
      <w:r w:rsidRPr="00F14C1F">
        <w:rPr>
          <w:rFonts w:cs="Calibri"/>
        </w:rPr>
        <w:tab/>
      </w:r>
    </w:p>
    <w:p w14:paraId="6DB34268" w14:textId="77777777" w:rsidR="00391048" w:rsidRDefault="00391048" w:rsidP="00F163D1">
      <w:pPr>
        <w:spacing w:before="0" w:after="0" w:line="240" w:lineRule="auto"/>
        <w:rPr>
          <w:rFonts w:cs="Calibri"/>
        </w:rPr>
      </w:pPr>
      <w:r w:rsidRPr="00F14C1F">
        <w:rPr>
          <w:rFonts w:cs="Calibri"/>
        </w:rPr>
        <w:t xml:space="preserve">□ </w:t>
      </w:r>
      <w:r>
        <w:rPr>
          <w:rFonts w:cs="Calibri"/>
        </w:rPr>
        <w:t>tak, dojeżdżam samochodem z rodzicem lub inną dorosłą osobą</w:t>
      </w:r>
      <w:r w:rsidRPr="00F14C1F">
        <w:rPr>
          <w:rFonts w:cs="Calibri"/>
        </w:rPr>
        <w:t xml:space="preserve"> </w:t>
      </w:r>
    </w:p>
    <w:p w14:paraId="11078AE4" w14:textId="77777777" w:rsidR="00391048" w:rsidRDefault="00391048" w:rsidP="00F163D1">
      <w:pPr>
        <w:spacing w:before="0" w:after="0" w:line="240" w:lineRule="auto"/>
        <w:rPr>
          <w:rFonts w:cs="Calibri"/>
        </w:rPr>
      </w:pPr>
      <w:r w:rsidRPr="00F14C1F">
        <w:rPr>
          <w:rFonts w:cs="Calibri"/>
        </w:rPr>
        <w:t xml:space="preserve">□ </w:t>
      </w:r>
      <w:r>
        <w:rPr>
          <w:rFonts w:cs="Calibri"/>
        </w:rPr>
        <w:t>nie, poruszam się na ogół pieszo</w:t>
      </w:r>
    </w:p>
    <w:p w14:paraId="69681116" w14:textId="77777777" w:rsidR="00391048" w:rsidRDefault="00391048" w:rsidP="00F163D1">
      <w:pPr>
        <w:spacing w:before="0" w:after="0" w:line="240" w:lineRule="auto"/>
        <w:rPr>
          <w:rFonts w:cs="Calibri"/>
          <w:b/>
        </w:rPr>
      </w:pPr>
      <w:r>
        <w:rPr>
          <w:rFonts w:cs="Calibri"/>
          <w:b/>
        </w:rPr>
        <w:t xml:space="preserve">M5. Czy masz swój rower? </w:t>
      </w:r>
      <w:r w:rsidRPr="00F14C1F">
        <w:rPr>
          <w:rFonts w:cs="Calibri"/>
        </w:rPr>
        <w:t xml:space="preserve">□ </w:t>
      </w:r>
      <w:r>
        <w:rPr>
          <w:rFonts w:cs="Calibri"/>
        </w:rPr>
        <w:t>tak</w:t>
      </w:r>
      <w:r>
        <w:rPr>
          <w:rFonts w:cs="Calibri"/>
        </w:rPr>
        <w:tab/>
        <w:t>□ nie</w:t>
      </w:r>
    </w:p>
    <w:p w14:paraId="5864650A" w14:textId="77777777" w:rsidR="00391048" w:rsidRDefault="00391048" w:rsidP="00F163D1">
      <w:pPr>
        <w:spacing w:before="0" w:after="0" w:line="240" w:lineRule="auto"/>
        <w:rPr>
          <w:rFonts w:cs="Calibri"/>
        </w:rPr>
      </w:pPr>
    </w:p>
    <w:p w14:paraId="1E8507A0" w14:textId="77777777" w:rsidR="00391048" w:rsidRDefault="00391048" w:rsidP="00F163D1">
      <w:pPr>
        <w:spacing w:before="0" w:after="0" w:line="240" w:lineRule="auto"/>
        <w:jc w:val="center"/>
        <w:rPr>
          <w:rFonts w:cs="Calibri"/>
          <w:b/>
          <w:bCs/>
        </w:rPr>
      </w:pPr>
      <w:r w:rsidRPr="00692FDD">
        <w:rPr>
          <w:rFonts w:cs="Calibri"/>
          <w:b/>
          <w:bCs/>
        </w:rPr>
        <w:t xml:space="preserve">Przemieszczanie się </w:t>
      </w:r>
      <w:r>
        <w:rPr>
          <w:rFonts w:cs="Calibri"/>
          <w:b/>
          <w:bCs/>
        </w:rPr>
        <w:t>wewnątrz miasta – nawyki</w:t>
      </w:r>
    </w:p>
    <w:p w14:paraId="70825A8A" w14:textId="77777777" w:rsidR="00391048" w:rsidRDefault="00391048" w:rsidP="00F163D1">
      <w:pPr>
        <w:pStyle w:val="Akapitzlist"/>
        <w:numPr>
          <w:ilvl w:val="0"/>
          <w:numId w:val="24"/>
        </w:numPr>
        <w:spacing w:before="0" w:after="0" w:line="240" w:lineRule="auto"/>
        <w:jc w:val="left"/>
        <w:rPr>
          <w:rFonts w:cs="Calibri"/>
          <w:b/>
          <w:bCs/>
        </w:rPr>
      </w:pPr>
      <w:r>
        <w:rPr>
          <w:rFonts w:cs="Calibri"/>
          <w:b/>
          <w:bCs/>
        </w:rPr>
        <w:t xml:space="preserve">Czy zdarza Ci się dojeżdżać też w inne miejsca niż szkoła?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3166"/>
        <w:gridCol w:w="3166"/>
      </w:tblGrid>
      <w:tr w:rsidR="00391048" w:rsidRPr="0007208F" w14:paraId="588DFE78" w14:textId="77777777" w:rsidTr="00F163D1">
        <w:tc>
          <w:tcPr>
            <w:tcW w:w="3166" w:type="dxa"/>
            <w:shd w:val="clear" w:color="auto" w:fill="auto"/>
          </w:tcPr>
          <w:p w14:paraId="53D86308" w14:textId="77777777" w:rsidR="00391048" w:rsidRPr="001D06C0" w:rsidRDefault="00391048" w:rsidP="00F163D1">
            <w:pPr>
              <w:pStyle w:val="Akapitzlist"/>
              <w:spacing w:before="0" w:after="0" w:line="240" w:lineRule="auto"/>
              <w:ind w:left="0"/>
              <w:rPr>
                <w:sz w:val="20"/>
                <w:szCs w:val="20"/>
              </w:rPr>
            </w:pPr>
            <w:r w:rsidRPr="001D06C0">
              <w:rPr>
                <w:sz w:val="20"/>
                <w:szCs w:val="20"/>
              </w:rPr>
              <w:t xml:space="preserve">1. </w:t>
            </w:r>
            <w:r w:rsidRPr="00F14C1F">
              <w:rPr>
                <w:rFonts w:cs="Calibri"/>
              </w:rPr>
              <w:t>□</w:t>
            </w:r>
            <w:r>
              <w:rPr>
                <w:rFonts w:cs="Calibri"/>
              </w:rPr>
              <w:t xml:space="preserve"> tak, </w:t>
            </w:r>
            <w:r>
              <w:rPr>
                <w:sz w:val="20"/>
                <w:szCs w:val="20"/>
              </w:rPr>
              <w:t>kilka razy w tygodniu</w:t>
            </w:r>
          </w:p>
        </w:tc>
        <w:tc>
          <w:tcPr>
            <w:tcW w:w="3166" w:type="dxa"/>
            <w:shd w:val="clear" w:color="auto" w:fill="auto"/>
          </w:tcPr>
          <w:p w14:paraId="2F5C1056" w14:textId="77777777" w:rsidR="00391048" w:rsidRPr="001D06C0" w:rsidRDefault="00391048" w:rsidP="00F163D1">
            <w:pPr>
              <w:pStyle w:val="Akapitzlist"/>
              <w:spacing w:before="0" w:after="0" w:line="240" w:lineRule="auto"/>
              <w:ind w:left="0"/>
              <w:rPr>
                <w:sz w:val="20"/>
                <w:szCs w:val="20"/>
              </w:rPr>
            </w:pPr>
            <w:r w:rsidRPr="001D06C0">
              <w:rPr>
                <w:sz w:val="20"/>
                <w:szCs w:val="20"/>
              </w:rPr>
              <w:t xml:space="preserve">2. </w:t>
            </w:r>
            <w:r w:rsidRPr="00F14C1F">
              <w:rPr>
                <w:rFonts w:cs="Calibri"/>
              </w:rPr>
              <w:t>□</w:t>
            </w:r>
            <w:r>
              <w:rPr>
                <w:rFonts w:cs="Calibri"/>
              </w:rPr>
              <w:t xml:space="preserve"> </w:t>
            </w:r>
            <w:r>
              <w:rPr>
                <w:sz w:val="20"/>
                <w:szCs w:val="20"/>
              </w:rPr>
              <w:t>1-2 razy w tygodniu</w:t>
            </w:r>
          </w:p>
        </w:tc>
        <w:tc>
          <w:tcPr>
            <w:tcW w:w="3166" w:type="dxa"/>
            <w:shd w:val="clear" w:color="auto" w:fill="auto"/>
          </w:tcPr>
          <w:p w14:paraId="79EB7254" w14:textId="77777777" w:rsidR="00391048" w:rsidRPr="001D06C0" w:rsidRDefault="00391048" w:rsidP="00F163D1">
            <w:pPr>
              <w:pStyle w:val="Akapitzlist"/>
              <w:spacing w:before="0" w:after="0" w:line="240" w:lineRule="auto"/>
              <w:ind w:left="0"/>
              <w:rPr>
                <w:sz w:val="20"/>
                <w:szCs w:val="20"/>
              </w:rPr>
            </w:pPr>
            <w:r w:rsidRPr="001D06C0">
              <w:rPr>
                <w:sz w:val="20"/>
                <w:szCs w:val="20"/>
              </w:rPr>
              <w:t>3.</w:t>
            </w:r>
            <w:r>
              <w:rPr>
                <w:sz w:val="20"/>
                <w:szCs w:val="20"/>
              </w:rPr>
              <w:t xml:space="preserve"> </w:t>
            </w:r>
            <w:r w:rsidRPr="00F14C1F">
              <w:rPr>
                <w:rFonts w:cs="Calibri"/>
              </w:rPr>
              <w:t>□</w:t>
            </w:r>
            <w:r>
              <w:rPr>
                <w:rFonts w:cs="Calibri"/>
              </w:rPr>
              <w:t xml:space="preserve"> </w:t>
            </w:r>
            <w:r>
              <w:rPr>
                <w:sz w:val="20"/>
                <w:szCs w:val="20"/>
              </w:rPr>
              <w:t>kilka razy w miesiącu lub rzadziej</w:t>
            </w:r>
          </w:p>
        </w:tc>
      </w:tr>
    </w:tbl>
    <w:p w14:paraId="5A682878" w14:textId="77777777" w:rsidR="00391048" w:rsidRDefault="00391048" w:rsidP="00F163D1">
      <w:pPr>
        <w:pStyle w:val="Akapitzlist"/>
        <w:numPr>
          <w:ilvl w:val="0"/>
          <w:numId w:val="24"/>
        </w:numPr>
        <w:spacing w:before="0" w:after="0" w:line="240" w:lineRule="auto"/>
        <w:jc w:val="left"/>
        <w:rPr>
          <w:rFonts w:cs="Calibri"/>
          <w:b/>
          <w:bCs/>
        </w:rPr>
      </w:pPr>
      <w:r>
        <w:rPr>
          <w:rFonts w:cs="Calibri"/>
          <w:b/>
          <w:bCs/>
        </w:rPr>
        <w:t>Z jakiego środka transportu wtedy korzystasz?</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2363"/>
        <w:gridCol w:w="3969"/>
      </w:tblGrid>
      <w:tr w:rsidR="00391048" w:rsidRPr="0007208F" w14:paraId="610EBF86" w14:textId="77777777" w:rsidTr="00F163D1">
        <w:tc>
          <w:tcPr>
            <w:tcW w:w="3166" w:type="dxa"/>
            <w:shd w:val="clear" w:color="auto" w:fill="auto"/>
          </w:tcPr>
          <w:p w14:paraId="68E56C7E" w14:textId="77777777" w:rsidR="00391048" w:rsidRPr="001D06C0" w:rsidRDefault="00391048" w:rsidP="00F163D1">
            <w:pPr>
              <w:pStyle w:val="Akapitzlist"/>
              <w:spacing w:before="0" w:after="0" w:line="240" w:lineRule="auto"/>
              <w:ind w:left="0"/>
              <w:rPr>
                <w:sz w:val="20"/>
                <w:szCs w:val="20"/>
              </w:rPr>
            </w:pPr>
            <w:r w:rsidRPr="001D06C0">
              <w:rPr>
                <w:sz w:val="20"/>
                <w:szCs w:val="20"/>
              </w:rPr>
              <w:t xml:space="preserve">1. </w:t>
            </w:r>
            <w:r w:rsidRPr="00F14C1F">
              <w:rPr>
                <w:rFonts w:cs="Calibri"/>
              </w:rPr>
              <w:t>□</w:t>
            </w:r>
            <w:r>
              <w:rPr>
                <w:rFonts w:cs="Calibri"/>
              </w:rPr>
              <w:t xml:space="preserve"> </w:t>
            </w:r>
            <w:r>
              <w:rPr>
                <w:sz w:val="20"/>
                <w:szCs w:val="20"/>
              </w:rPr>
              <w:t>rower</w:t>
            </w:r>
          </w:p>
        </w:tc>
        <w:tc>
          <w:tcPr>
            <w:tcW w:w="2363" w:type="dxa"/>
            <w:shd w:val="clear" w:color="auto" w:fill="auto"/>
          </w:tcPr>
          <w:p w14:paraId="44800300" w14:textId="77777777" w:rsidR="00391048" w:rsidRPr="001D06C0" w:rsidRDefault="00391048" w:rsidP="00F163D1">
            <w:pPr>
              <w:pStyle w:val="Akapitzlist"/>
              <w:spacing w:before="0" w:after="0" w:line="240" w:lineRule="auto"/>
              <w:ind w:left="0"/>
              <w:rPr>
                <w:sz w:val="20"/>
                <w:szCs w:val="20"/>
              </w:rPr>
            </w:pPr>
            <w:r w:rsidRPr="001D06C0">
              <w:rPr>
                <w:sz w:val="20"/>
                <w:szCs w:val="20"/>
              </w:rPr>
              <w:t xml:space="preserve">2. </w:t>
            </w:r>
            <w:r w:rsidRPr="00F55B4F">
              <w:rPr>
                <w:sz w:val="20"/>
                <w:szCs w:val="20"/>
              </w:rPr>
              <w:t xml:space="preserve">□ </w:t>
            </w:r>
            <w:r>
              <w:rPr>
                <w:sz w:val="20"/>
                <w:szCs w:val="20"/>
              </w:rPr>
              <w:t>dojazd z kimś</w:t>
            </w:r>
          </w:p>
        </w:tc>
        <w:tc>
          <w:tcPr>
            <w:tcW w:w="3969" w:type="dxa"/>
            <w:shd w:val="clear" w:color="auto" w:fill="auto"/>
          </w:tcPr>
          <w:p w14:paraId="7E00000C" w14:textId="77777777" w:rsidR="00391048" w:rsidRPr="001D06C0" w:rsidRDefault="00391048" w:rsidP="00F163D1">
            <w:pPr>
              <w:pStyle w:val="Akapitzlist"/>
              <w:spacing w:before="0" w:after="0" w:line="240" w:lineRule="auto"/>
              <w:ind w:left="0"/>
              <w:rPr>
                <w:sz w:val="20"/>
                <w:szCs w:val="20"/>
              </w:rPr>
            </w:pPr>
            <w:r>
              <w:rPr>
                <w:sz w:val="20"/>
                <w:szCs w:val="20"/>
              </w:rPr>
              <w:t>3</w:t>
            </w:r>
            <w:r w:rsidRPr="001D06C0">
              <w:rPr>
                <w:sz w:val="20"/>
                <w:szCs w:val="20"/>
              </w:rPr>
              <w:t xml:space="preserve">. </w:t>
            </w:r>
            <w:r w:rsidRPr="00F55B4F">
              <w:rPr>
                <w:sz w:val="20"/>
                <w:szCs w:val="20"/>
              </w:rPr>
              <w:t xml:space="preserve">□ </w:t>
            </w:r>
            <w:r>
              <w:rPr>
                <w:sz w:val="20"/>
                <w:szCs w:val="20"/>
              </w:rPr>
              <w:t>przemieszczam się pieszo (do pyt. 5)</w:t>
            </w:r>
          </w:p>
        </w:tc>
      </w:tr>
    </w:tbl>
    <w:p w14:paraId="0DD65891" w14:textId="77777777" w:rsidR="00391048" w:rsidRDefault="00391048" w:rsidP="00F163D1">
      <w:pPr>
        <w:pStyle w:val="Akapitzlist"/>
        <w:numPr>
          <w:ilvl w:val="0"/>
          <w:numId w:val="24"/>
        </w:numPr>
        <w:spacing w:before="0" w:after="0" w:line="240" w:lineRule="auto"/>
        <w:jc w:val="left"/>
        <w:rPr>
          <w:rFonts w:cs="Calibri"/>
          <w:b/>
          <w:bCs/>
        </w:rPr>
      </w:pPr>
      <w:r>
        <w:rPr>
          <w:rFonts w:cs="Calibri"/>
          <w:b/>
          <w:bCs/>
        </w:rPr>
        <w:t>Co najczęściej jest celem tych przejazdów (proszę podać 3 najczęstsze powody przemieszczania się)?</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26"/>
        <w:gridCol w:w="2410"/>
        <w:gridCol w:w="2835"/>
      </w:tblGrid>
      <w:tr w:rsidR="00391048" w:rsidRPr="0007208F" w14:paraId="41DC143B" w14:textId="77777777" w:rsidTr="00F163D1">
        <w:tc>
          <w:tcPr>
            <w:tcW w:w="2127" w:type="dxa"/>
            <w:shd w:val="clear" w:color="auto" w:fill="auto"/>
          </w:tcPr>
          <w:p w14:paraId="731060D4" w14:textId="77777777" w:rsidR="00391048" w:rsidRPr="001D06C0" w:rsidRDefault="00391048" w:rsidP="00F163D1">
            <w:pPr>
              <w:pStyle w:val="Akapitzlist"/>
              <w:spacing w:before="0" w:after="0" w:line="240" w:lineRule="auto"/>
              <w:ind w:left="0"/>
              <w:rPr>
                <w:sz w:val="20"/>
                <w:szCs w:val="20"/>
              </w:rPr>
            </w:pPr>
            <w:r w:rsidRPr="001D06C0">
              <w:rPr>
                <w:sz w:val="20"/>
                <w:szCs w:val="20"/>
              </w:rPr>
              <w:t xml:space="preserve">1. </w:t>
            </w:r>
            <w:r w:rsidRPr="00F55B4F">
              <w:rPr>
                <w:sz w:val="20"/>
                <w:szCs w:val="20"/>
              </w:rPr>
              <w:t>□ szkoła/praca</w:t>
            </w:r>
          </w:p>
        </w:tc>
        <w:tc>
          <w:tcPr>
            <w:tcW w:w="2126" w:type="dxa"/>
            <w:shd w:val="clear" w:color="auto" w:fill="auto"/>
          </w:tcPr>
          <w:p w14:paraId="565FA105" w14:textId="77777777" w:rsidR="00391048" w:rsidRPr="001D06C0" w:rsidRDefault="00391048" w:rsidP="00F163D1">
            <w:pPr>
              <w:pStyle w:val="Akapitzlist"/>
              <w:spacing w:before="0" w:after="0" w:line="240" w:lineRule="auto"/>
              <w:ind w:left="0"/>
              <w:rPr>
                <w:sz w:val="20"/>
                <w:szCs w:val="20"/>
              </w:rPr>
            </w:pPr>
            <w:r w:rsidRPr="001D06C0">
              <w:rPr>
                <w:sz w:val="20"/>
                <w:szCs w:val="20"/>
              </w:rPr>
              <w:t xml:space="preserve">2. </w:t>
            </w:r>
            <w:r w:rsidRPr="00F55B4F">
              <w:rPr>
                <w:sz w:val="20"/>
                <w:szCs w:val="20"/>
              </w:rPr>
              <w:t xml:space="preserve">□ </w:t>
            </w:r>
            <w:r>
              <w:rPr>
                <w:sz w:val="20"/>
                <w:szCs w:val="20"/>
              </w:rPr>
              <w:t>zajęcia pozalekcyjne w szkole</w:t>
            </w:r>
          </w:p>
        </w:tc>
        <w:tc>
          <w:tcPr>
            <w:tcW w:w="2410" w:type="dxa"/>
            <w:shd w:val="clear" w:color="auto" w:fill="auto"/>
          </w:tcPr>
          <w:p w14:paraId="2DB12E56" w14:textId="77777777" w:rsidR="00391048" w:rsidRPr="001D06C0" w:rsidRDefault="00391048" w:rsidP="00F163D1">
            <w:pPr>
              <w:pStyle w:val="Akapitzlist"/>
              <w:spacing w:before="0" w:after="0" w:line="240" w:lineRule="auto"/>
              <w:ind w:left="0"/>
              <w:rPr>
                <w:sz w:val="20"/>
                <w:szCs w:val="20"/>
              </w:rPr>
            </w:pPr>
            <w:r w:rsidRPr="001D06C0">
              <w:rPr>
                <w:sz w:val="20"/>
                <w:szCs w:val="20"/>
              </w:rPr>
              <w:t>3.</w:t>
            </w:r>
            <w:r>
              <w:rPr>
                <w:sz w:val="20"/>
                <w:szCs w:val="20"/>
              </w:rPr>
              <w:t xml:space="preserve"> </w:t>
            </w:r>
            <w:r w:rsidRPr="00F55B4F">
              <w:rPr>
                <w:sz w:val="20"/>
                <w:szCs w:val="20"/>
              </w:rPr>
              <w:t xml:space="preserve">□ </w:t>
            </w:r>
            <w:r>
              <w:rPr>
                <w:sz w:val="20"/>
                <w:szCs w:val="20"/>
              </w:rPr>
              <w:t>zajęcia pozaszkolne</w:t>
            </w:r>
          </w:p>
        </w:tc>
        <w:tc>
          <w:tcPr>
            <w:tcW w:w="2835" w:type="dxa"/>
            <w:shd w:val="clear" w:color="auto" w:fill="auto"/>
          </w:tcPr>
          <w:p w14:paraId="014B53D7" w14:textId="77777777" w:rsidR="00391048" w:rsidRPr="001D06C0" w:rsidRDefault="00391048" w:rsidP="00F163D1">
            <w:pPr>
              <w:pStyle w:val="Akapitzlist"/>
              <w:spacing w:before="0" w:after="0" w:line="240" w:lineRule="auto"/>
              <w:ind w:left="0"/>
              <w:rPr>
                <w:sz w:val="20"/>
                <w:szCs w:val="20"/>
              </w:rPr>
            </w:pPr>
            <w:r w:rsidRPr="001D06C0">
              <w:rPr>
                <w:sz w:val="20"/>
                <w:szCs w:val="20"/>
              </w:rPr>
              <w:t xml:space="preserve">4. </w:t>
            </w:r>
            <w:r w:rsidRPr="00F55B4F">
              <w:rPr>
                <w:sz w:val="20"/>
                <w:szCs w:val="20"/>
              </w:rPr>
              <w:t xml:space="preserve">□ </w:t>
            </w:r>
            <w:r>
              <w:rPr>
                <w:sz w:val="20"/>
                <w:szCs w:val="20"/>
              </w:rPr>
              <w:t>zajęcia sportowe</w:t>
            </w:r>
          </w:p>
        </w:tc>
      </w:tr>
      <w:tr w:rsidR="00391048" w:rsidRPr="0007208F" w14:paraId="1B6A43EA" w14:textId="77777777" w:rsidTr="00F163D1">
        <w:tc>
          <w:tcPr>
            <w:tcW w:w="2127" w:type="dxa"/>
            <w:shd w:val="clear" w:color="auto" w:fill="auto"/>
          </w:tcPr>
          <w:p w14:paraId="3300ECF5" w14:textId="77777777" w:rsidR="00391048" w:rsidRPr="001D06C0" w:rsidRDefault="00391048" w:rsidP="00F163D1">
            <w:pPr>
              <w:pStyle w:val="Akapitzlist"/>
              <w:spacing w:before="0" w:after="0" w:line="240" w:lineRule="auto"/>
              <w:ind w:left="0"/>
              <w:rPr>
                <w:sz w:val="20"/>
                <w:szCs w:val="20"/>
              </w:rPr>
            </w:pPr>
            <w:r>
              <w:rPr>
                <w:sz w:val="20"/>
                <w:szCs w:val="20"/>
              </w:rPr>
              <w:t>5</w:t>
            </w:r>
            <w:r w:rsidRPr="001D06C0">
              <w:rPr>
                <w:sz w:val="20"/>
                <w:szCs w:val="20"/>
              </w:rPr>
              <w:t xml:space="preserve">. </w:t>
            </w:r>
            <w:r w:rsidRPr="00F55B4F">
              <w:rPr>
                <w:sz w:val="20"/>
                <w:szCs w:val="20"/>
              </w:rPr>
              <w:t xml:space="preserve">□ </w:t>
            </w:r>
            <w:r>
              <w:rPr>
                <w:sz w:val="20"/>
                <w:szCs w:val="20"/>
              </w:rPr>
              <w:t>rozrywka</w:t>
            </w:r>
          </w:p>
        </w:tc>
        <w:tc>
          <w:tcPr>
            <w:tcW w:w="2126" w:type="dxa"/>
            <w:shd w:val="clear" w:color="auto" w:fill="auto"/>
          </w:tcPr>
          <w:p w14:paraId="458F49EC" w14:textId="77777777" w:rsidR="00391048" w:rsidRPr="001D06C0" w:rsidRDefault="00391048" w:rsidP="00F163D1">
            <w:pPr>
              <w:pStyle w:val="Akapitzlist"/>
              <w:spacing w:before="0" w:after="0" w:line="240" w:lineRule="auto"/>
              <w:ind w:left="0"/>
              <w:rPr>
                <w:sz w:val="20"/>
                <w:szCs w:val="20"/>
              </w:rPr>
            </w:pPr>
            <w:r>
              <w:rPr>
                <w:sz w:val="20"/>
                <w:szCs w:val="20"/>
              </w:rPr>
              <w:t>6</w:t>
            </w:r>
            <w:r w:rsidRPr="001D06C0">
              <w:rPr>
                <w:sz w:val="20"/>
                <w:szCs w:val="20"/>
              </w:rPr>
              <w:t xml:space="preserve">. </w:t>
            </w:r>
            <w:r w:rsidRPr="00F55B4F">
              <w:rPr>
                <w:sz w:val="20"/>
                <w:szCs w:val="20"/>
              </w:rPr>
              <w:t xml:space="preserve">□ </w:t>
            </w:r>
            <w:r>
              <w:rPr>
                <w:sz w:val="20"/>
                <w:szCs w:val="20"/>
              </w:rPr>
              <w:t>rekreacja</w:t>
            </w:r>
          </w:p>
        </w:tc>
        <w:tc>
          <w:tcPr>
            <w:tcW w:w="2410" w:type="dxa"/>
            <w:shd w:val="clear" w:color="auto" w:fill="auto"/>
          </w:tcPr>
          <w:p w14:paraId="2513B130" w14:textId="77777777" w:rsidR="00391048" w:rsidRPr="001D06C0" w:rsidRDefault="00391048" w:rsidP="00F163D1">
            <w:pPr>
              <w:pStyle w:val="Akapitzlist"/>
              <w:spacing w:before="0" w:after="0" w:line="240" w:lineRule="auto"/>
              <w:ind w:left="0"/>
              <w:rPr>
                <w:sz w:val="20"/>
                <w:szCs w:val="20"/>
              </w:rPr>
            </w:pPr>
            <w:r>
              <w:rPr>
                <w:sz w:val="20"/>
                <w:szCs w:val="20"/>
              </w:rPr>
              <w:t>7</w:t>
            </w:r>
            <w:r w:rsidRPr="001D06C0">
              <w:rPr>
                <w:sz w:val="20"/>
                <w:szCs w:val="20"/>
              </w:rPr>
              <w:t xml:space="preserve">. </w:t>
            </w:r>
            <w:r w:rsidRPr="00F55B4F">
              <w:rPr>
                <w:sz w:val="20"/>
                <w:szCs w:val="20"/>
              </w:rPr>
              <w:t xml:space="preserve">□ </w:t>
            </w:r>
            <w:r>
              <w:rPr>
                <w:sz w:val="20"/>
                <w:szCs w:val="20"/>
              </w:rPr>
              <w:t>spotkania z rówieśnikami</w:t>
            </w:r>
          </w:p>
        </w:tc>
        <w:tc>
          <w:tcPr>
            <w:tcW w:w="2835" w:type="dxa"/>
            <w:shd w:val="clear" w:color="auto" w:fill="auto"/>
          </w:tcPr>
          <w:p w14:paraId="7F8138BA" w14:textId="77777777" w:rsidR="00391048" w:rsidRPr="001D06C0" w:rsidRDefault="00391048" w:rsidP="00F163D1">
            <w:pPr>
              <w:pStyle w:val="Akapitzlist"/>
              <w:spacing w:before="0" w:after="0" w:line="240" w:lineRule="auto"/>
              <w:ind w:left="0"/>
              <w:rPr>
                <w:sz w:val="20"/>
                <w:szCs w:val="20"/>
              </w:rPr>
            </w:pPr>
            <w:r>
              <w:rPr>
                <w:sz w:val="20"/>
                <w:szCs w:val="20"/>
              </w:rPr>
              <w:t>8</w:t>
            </w:r>
            <w:r w:rsidRPr="001D06C0">
              <w:rPr>
                <w:sz w:val="20"/>
                <w:szCs w:val="20"/>
              </w:rPr>
              <w:t>.</w:t>
            </w:r>
            <w:r>
              <w:rPr>
                <w:sz w:val="20"/>
                <w:szCs w:val="20"/>
              </w:rPr>
              <w:t xml:space="preserve"> </w:t>
            </w:r>
            <w:r w:rsidRPr="00F55B4F">
              <w:rPr>
                <w:sz w:val="20"/>
                <w:szCs w:val="20"/>
              </w:rPr>
              <w:t xml:space="preserve">□ </w:t>
            </w:r>
            <w:r>
              <w:rPr>
                <w:sz w:val="20"/>
                <w:szCs w:val="20"/>
              </w:rPr>
              <w:t>inne, jakie?</w:t>
            </w:r>
          </w:p>
        </w:tc>
      </w:tr>
    </w:tbl>
    <w:p w14:paraId="56BC23B9" w14:textId="77777777" w:rsidR="00391048" w:rsidRDefault="00391048" w:rsidP="00F163D1">
      <w:pPr>
        <w:pStyle w:val="Akapitzlist"/>
        <w:numPr>
          <w:ilvl w:val="0"/>
          <w:numId w:val="24"/>
        </w:numPr>
        <w:spacing w:before="0" w:after="0" w:line="240" w:lineRule="auto"/>
        <w:jc w:val="left"/>
        <w:rPr>
          <w:rFonts w:cs="Calibri"/>
          <w:b/>
          <w:bCs/>
        </w:rPr>
      </w:pPr>
      <w:r>
        <w:rPr>
          <w:rFonts w:cs="Calibri"/>
          <w:b/>
          <w:bCs/>
        </w:rPr>
        <w:t xml:space="preserve">Z którymi z tych spraw mogłabyś/mógłbyś Pan poradzić sobie poruszając się rowerem?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26"/>
        <w:gridCol w:w="2410"/>
        <w:gridCol w:w="2835"/>
      </w:tblGrid>
      <w:tr w:rsidR="00391048" w:rsidRPr="0007208F" w14:paraId="13E93683" w14:textId="77777777" w:rsidTr="00F163D1">
        <w:tc>
          <w:tcPr>
            <w:tcW w:w="2127" w:type="dxa"/>
            <w:shd w:val="clear" w:color="auto" w:fill="auto"/>
          </w:tcPr>
          <w:p w14:paraId="0AB3677F" w14:textId="77777777" w:rsidR="00391048" w:rsidRPr="001D06C0" w:rsidRDefault="00391048" w:rsidP="00F163D1">
            <w:pPr>
              <w:pStyle w:val="Akapitzlist"/>
              <w:spacing w:before="0" w:after="0" w:line="240" w:lineRule="auto"/>
              <w:ind w:left="0"/>
              <w:rPr>
                <w:sz w:val="20"/>
                <w:szCs w:val="20"/>
              </w:rPr>
            </w:pPr>
            <w:r w:rsidRPr="001D06C0">
              <w:rPr>
                <w:sz w:val="20"/>
                <w:szCs w:val="20"/>
              </w:rPr>
              <w:t xml:space="preserve">1. </w:t>
            </w:r>
            <w:r w:rsidRPr="00F55B4F">
              <w:rPr>
                <w:sz w:val="20"/>
                <w:szCs w:val="20"/>
              </w:rPr>
              <w:t>□ szkoła/praca</w:t>
            </w:r>
          </w:p>
        </w:tc>
        <w:tc>
          <w:tcPr>
            <w:tcW w:w="2126" w:type="dxa"/>
            <w:shd w:val="clear" w:color="auto" w:fill="auto"/>
          </w:tcPr>
          <w:p w14:paraId="1F962D35" w14:textId="77777777" w:rsidR="00391048" w:rsidRPr="001D06C0" w:rsidRDefault="00391048" w:rsidP="00F163D1">
            <w:pPr>
              <w:pStyle w:val="Akapitzlist"/>
              <w:spacing w:before="0" w:after="0" w:line="240" w:lineRule="auto"/>
              <w:ind w:left="0"/>
              <w:rPr>
                <w:sz w:val="20"/>
                <w:szCs w:val="20"/>
              </w:rPr>
            </w:pPr>
            <w:r w:rsidRPr="001D06C0">
              <w:rPr>
                <w:sz w:val="20"/>
                <w:szCs w:val="20"/>
              </w:rPr>
              <w:t xml:space="preserve">2. </w:t>
            </w:r>
            <w:r w:rsidRPr="00F55B4F">
              <w:rPr>
                <w:sz w:val="20"/>
                <w:szCs w:val="20"/>
              </w:rPr>
              <w:t xml:space="preserve">□ </w:t>
            </w:r>
            <w:r>
              <w:rPr>
                <w:sz w:val="20"/>
                <w:szCs w:val="20"/>
              </w:rPr>
              <w:t>zajęcia pozalekcyjne w szkole</w:t>
            </w:r>
          </w:p>
        </w:tc>
        <w:tc>
          <w:tcPr>
            <w:tcW w:w="2410" w:type="dxa"/>
            <w:shd w:val="clear" w:color="auto" w:fill="auto"/>
          </w:tcPr>
          <w:p w14:paraId="5F511B53" w14:textId="77777777" w:rsidR="00391048" w:rsidRPr="001D06C0" w:rsidRDefault="00391048" w:rsidP="00F163D1">
            <w:pPr>
              <w:pStyle w:val="Akapitzlist"/>
              <w:spacing w:before="0" w:after="0" w:line="240" w:lineRule="auto"/>
              <w:ind w:left="0"/>
              <w:rPr>
                <w:sz w:val="20"/>
                <w:szCs w:val="20"/>
              </w:rPr>
            </w:pPr>
            <w:r w:rsidRPr="001D06C0">
              <w:rPr>
                <w:sz w:val="20"/>
                <w:szCs w:val="20"/>
              </w:rPr>
              <w:t>3.</w:t>
            </w:r>
            <w:r>
              <w:rPr>
                <w:sz w:val="20"/>
                <w:szCs w:val="20"/>
              </w:rPr>
              <w:t xml:space="preserve"> </w:t>
            </w:r>
            <w:r w:rsidRPr="00F55B4F">
              <w:rPr>
                <w:sz w:val="20"/>
                <w:szCs w:val="20"/>
              </w:rPr>
              <w:t xml:space="preserve">□ </w:t>
            </w:r>
            <w:r>
              <w:rPr>
                <w:sz w:val="20"/>
                <w:szCs w:val="20"/>
              </w:rPr>
              <w:t>zajęcia pozaszkolne</w:t>
            </w:r>
          </w:p>
        </w:tc>
        <w:tc>
          <w:tcPr>
            <w:tcW w:w="2835" w:type="dxa"/>
            <w:shd w:val="clear" w:color="auto" w:fill="auto"/>
          </w:tcPr>
          <w:p w14:paraId="45922D86" w14:textId="77777777" w:rsidR="00391048" w:rsidRPr="001D06C0" w:rsidRDefault="00391048" w:rsidP="00F163D1">
            <w:pPr>
              <w:pStyle w:val="Akapitzlist"/>
              <w:spacing w:before="0" w:after="0" w:line="240" w:lineRule="auto"/>
              <w:ind w:left="0"/>
              <w:rPr>
                <w:sz w:val="20"/>
                <w:szCs w:val="20"/>
              </w:rPr>
            </w:pPr>
            <w:r w:rsidRPr="001D06C0">
              <w:rPr>
                <w:sz w:val="20"/>
                <w:szCs w:val="20"/>
              </w:rPr>
              <w:t xml:space="preserve">4. </w:t>
            </w:r>
            <w:r w:rsidRPr="00F55B4F">
              <w:rPr>
                <w:sz w:val="20"/>
                <w:szCs w:val="20"/>
              </w:rPr>
              <w:t xml:space="preserve">□ </w:t>
            </w:r>
            <w:r>
              <w:rPr>
                <w:sz w:val="20"/>
                <w:szCs w:val="20"/>
              </w:rPr>
              <w:t>zajęcia sportowe</w:t>
            </w:r>
          </w:p>
        </w:tc>
      </w:tr>
      <w:tr w:rsidR="00391048" w:rsidRPr="0007208F" w14:paraId="281E5728" w14:textId="77777777" w:rsidTr="00F163D1">
        <w:tc>
          <w:tcPr>
            <w:tcW w:w="2127" w:type="dxa"/>
            <w:shd w:val="clear" w:color="auto" w:fill="auto"/>
          </w:tcPr>
          <w:p w14:paraId="74DD0858" w14:textId="77777777" w:rsidR="00391048" w:rsidRPr="001D06C0" w:rsidRDefault="00391048" w:rsidP="00F163D1">
            <w:pPr>
              <w:pStyle w:val="Akapitzlist"/>
              <w:spacing w:before="0" w:after="0" w:line="240" w:lineRule="auto"/>
              <w:ind w:left="0"/>
              <w:rPr>
                <w:sz w:val="20"/>
                <w:szCs w:val="20"/>
              </w:rPr>
            </w:pPr>
            <w:r>
              <w:rPr>
                <w:sz w:val="20"/>
                <w:szCs w:val="20"/>
              </w:rPr>
              <w:t>5</w:t>
            </w:r>
            <w:r w:rsidRPr="001D06C0">
              <w:rPr>
                <w:sz w:val="20"/>
                <w:szCs w:val="20"/>
              </w:rPr>
              <w:t xml:space="preserve">. </w:t>
            </w:r>
            <w:r w:rsidRPr="00F55B4F">
              <w:rPr>
                <w:sz w:val="20"/>
                <w:szCs w:val="20"/>
              </w:rPr>
              <w:t xml:space="preserve">□ </w:t>
            </w:r>
            <w:r>
              <w:rPr>
                <w:sz w:val="20"/>
                <w:szCs w:val="20"/>
              </w:rPr>
              <w:t>rozrywka</w:t>
            </w:r>
          </w:p>
        </w:tc>
        <w:tc>
          <w:tcPr>
            <w:tcW w:w="2126" w:type="dxa"/>
            <w:shd w:val="clear" w:color="auto" w:fill="auto"/>
          </w:tcPr>
          <w:p w14:paraId="5E96001E" w14:textId="77777777" w:rsidR="00391048" w:rsidRPr="001D06C0" w:rsidRDefault="00391048" w:rsidP="00F163D1">
            <w:pPr>
              <w:pStyle w:val="Akapitzlist"/>
              <w:spacing w:before="0" w:after="0" w:line="240" w:lineRule="auto"/>
              <w:ind w:left="0"/>
              <w:rPr>
                <w:sz w:val="20"/>
                <w:szCs w:val="20"/>
              </w:rPr>
            </w:pPr>
            <w:r>
              <w:rPr>
                <w:sz w:val="20"/>
                <w:szCs w:val="20"/>
              </w:rPr>
              <w:t>6</w:t>
            </w:r>
            <w:r w:rsidRPr="001D06C0">
              <w:rPr>
                <w:sz w:val="20"/>
                <w:szCs w:val="20"/>
              </w:rPr>
              <w:t xml:space="preserve">. </w:t>
            </w:r>
            <w:r w:rsidRPr="00F55B4F">
              <w:rPr>
                <w:sz w:val="20"/>
                <w:szCs w:val="20"/>
              </w:rPr>
              <w:t xml:space="preserve">□ </w:t>
            </w:r>
            <w:r>
              <w:rPr>
                <w:sz w:val="20"/>
                <w:szCs w:val="20"/>
              </w:rPr>
              <w:t>rekreacja</w:t>
            </w:r>
          </w:p>
        </w:tc>
        <w:tc>
          <w:tcPr>
            <w:tcW w:w="2410" w:type="dxa"/>
            <w:shd w:val="clear" w:color="auto" w:fill="auto"/>
          </w:tcPr>
          <w:p w14:paraId="3B8F6B52" w14:textId="77777777" w:rsidR="00391048" w:rsidRPr="001D06C0" w:rsidRDefault="00391048" w:rsidP="00F163D1">
            <w:pPr>
              <w:pStyle w:val="Akapitzlist"/>
              <w:spacing w:before="0" w:after="0" w:line="240" w:lineRule="auto"/>
              <w:ind w:left="0"/>
              <w:rPr>
                <w:sz w:val="20"/>
                <w:szCs w:val="20"/>
              </w:rPr>
            </w:pPr>
            <w:r>
              <w:rPr>
                <w:sz w:val="20"/>
                <w:szCs w:val="20"/>
              </w:rPr>
              <w:t>7</w:t>
            </w:r>
            <w:r w:rsidRPr="001D06C0">
              <w:rPr>
                <w:sz w:val="20"/>
                <w:szCs w:val="20"/>
              </w:rPr>
              <w:t xml:space="preserve">. </w:t>
            </w:r>
            <w:r w:rsidRPr="00F55B4F">
              <w:rPr>
                <w:sz w:val="20"/>
                <w:szCs w:val="20"/>
              </w:rPr>
              <w:t xml:space="preserve">□ </w:t>
            </w:r>
            <w:r>
              <w:rPr>
                <w:sz w:val="20"/>
                <w:szCs w:val="20"/>
              </w:rPr>
              <w:t>spotkania z rówieśnikami</w:t>
            </w:r>
          </w:p>
        </w:tc>
        <w:tc>
          <w:tcPr>
            <w:tcW w:w="2835" w:type="dxa"/>
            <w:shd w:val="clear" w:color="auto" w:fill="auto"/>
          </w:tcPr>
          <w:p w14:paraId="0814FC43" w14:textId="77777777" w:rsidR="00391048" w:rsidRPr="001D06C0" w:rsidRDefault="00391048" w:rsidP="00F163D1">
            <w:pPr>
              <w:pStyle w:val="Akapitzlist"/>
              <w:spacing w:before="0" w:after="0" w:line="240" w:lineRule="auto"/>
              <w:ind w:left="0"/>
              <w:rPr>
                <w:sz w:val="20"/>
                <w:szCs w:val="20"/>
              </w:rPr>
            </w:pPr>
            <w:r>
              <w:rPr>
                <w:sz w:val="20"/>
                <w:szCs w:val="20"/>
              </w:rPr>
              <w:t>8</w:t>
            </w:r>
            <w:r w:rsidRPr="001D06C0">
              <w:rPr>
                <w:sz w:val="20"/>
                <w:szCs w:val="20"/>
              </w:rPr>
              <w:t>.</w:t>
            </w:r>
            <w:r>
              <w:rPr>
                <w:sz w:val="20"/>
                <w:szCs w:val="20"/>
              </w:rPr>
              <w:t xml:space="preserve"> </w:t>
            </w:r>
            <w:r w:rsidRPr="00F55B4F">
              <w:rPr>
                <w:sz w:val="20"/>
                <w:szCs w:val="20"/>
              </w:rPr>
              <w:t xml:space="preserve">□ </w:t>
            </w:r>
            <w:r>
              <w:rPr>
                <w:sz w:val="20"/>
                <w:szCs w:val="20"/>
              </w:rPr>
              <w:t>inne, jakie?</w:t>
            </w:r>
          </w:p>
        </w:tc>
      </w:tr>
    </w:tbl>
    <w:p w14:paraId="2F025194" w14:textId="77777777" w:rsidR="00391048" w:rsidRDefault="00391048" w:rsidP="00F163D1">
      <w:pPr>
        <w:pStyle w:val="Akapitzlist"/>
        <w:numPr>
          <w:ilvl w:val="0"/>
          <w:numId w:val="24"/>
        </w:numPr>
        <w:spacing w:before="0" w:after="0" w:line="240" w:lineRule="auto"/>
        <w:jc w:val="left"/>
        <w:rPr>
          <w:rFonts w:cs="Calibri"/>
          <w:b/>
          <w:bCs/>
        </w:rPr>
      </w:pPr>
      <w:r>
        <w:rPr>
          <w:rFonts w:cs="Calibri"/>
          <w:b/>
          <w:bCs/>
        </w:rPr>
        <w:t>Jak często korzystasz z roweru?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gridCol w:w="1843"/>
        <w:gridCol w:w="2268"/>
        <w:gridCol w:w="2268"/>
      </w:tblGrid>
      <w:tr w:rsidR="00391048" w:rsidRPr="0007208F" w14:paraId="0F99F6DE" w14:textId="77777777" w:rsidTr="00F163D1">
        <w:tc>
          <w:tcPr>
            <w:tcW w:w="1560" w:type="dxa"/>
            <w:shd w:val="clear" w:color="auto" w:fill="auto"/>
          </w:tcPr>
          <w:p w14:paraId="07006F83" w14:textId="77777777" w:rsidR="00391048" w:rsidRPr="001D06C0" w:rsidRDefault="00391048" w:rsidP="00F163D1">
            <w:pPr>
              <w:pStyle w:val="Akapitzlist"/>
              <w:spacing w:before="0" w:after="0" w:line="240" w:lineRule="auto"/>
              <w:ind w:left="0"/>
              <w:rPr>
                <w:sz w:val="20"/>
                <w:szCs w:val="20"/>
              </w:rPr>
            </w:pPr>
            <w:r w:rsidRPr="001D06C0">
              <w:rPr>
                <w:sz w:val="20"/>
                <w:szCs w:val="20"/>
              </w:rPr>
              <w:t xml:space="preserve">1. </w:t>
            </w:r>
            <w:r w:rsidRPr="00081E87">
              <w:rPr>
                <w:sz w:val="20"/>
                <w:szCs w:val="20"/>
              </w:rPr>
              <w:t xml:space="preserve">□ </w:t>
            </w:r>
            <w:r>
              <w:rPr>
                <w:sz w:val="20"/>
                <w:szCs w:val="20"/>
              </w:rPr>
              <w:t>codziennie</w:t>
            </w:r>
          </w:p>
        </w:tc>
        <w:tc>
          <w:tcPr>
            <w:tcW w:w="1559" w:type="dxa"/>
            <w:shd w:val="clear" w:color="auto" w:fill="auto"/>
          </w:tcPr>
          <w:p w14:paraId="36C2B8C7" w14:textId="77777777" w:rsidR="00391048" w:rsidRPr="001D06C0" w:rsidRDefault="00391048" w:rsidP="00F163D1">
            <w:pPr>
              <w:pStyle w:val="Akapitzlist"/>
              <w:spacing w:before="0" w:after="0" w:line="240" w:lineRule="auto"/>
              <w:ind w:left="0"/>
              <w:rPr>
                <w:sz w:val="20"/>
                <w:szCs w:val="20"/>
              </w:rPr>
            </w:pPr>
            <w:r w:rsidRPr="001D06C0">
              <w:rPr>
                <w:sz w:val="20"/>
                <w:szCs w:val="20"/>
              </w:rPr>
              <w:t xml:space="preserve">2. </w:t>
            </w:r>
            <w:r w:rsidRPr="00081E87">
              <w:rPr>
                <w:sz w:val="20"/>
                <w:szCs w:val="20"/>
              </w:rPr>
              <w:t xml:space="preserve">□ </w:t>
            </w:r>
            <w:r>
              <w:rPr>
                <w:sz w:val="20"/>
                <w:szCs w:val="20"/>
              </w:rPr>
              <w:t>kilka razy w tygodniu</w:t>
            </w:r>
          </w:p>
        </w:tc>
        <w:tc>
          <w:tcPr>
            <w:tcW w:w="1843" w:type="dxa"/>
            <w:shd w:val="clear" w:color="auto" w:fill="auto"/>
          </w:tcPr>
          <w:p w14:paraId="67376902" w14:textId="77777777" w:rsidR="00391048" w:rsidRPr="001D06C0" w:rsidRDefault="00391048" w:rsidP="00F163D1">
            <w:pPr>
              <w:pStyle w:val="Akapitzlist"/>
              <w:spacing w:before="0" w:after="0" w:line="240" w:lineRule="auto"/>
              <w:ind w:left="0"/>
              <w:rPr>
                <w:sz w:val="20"/>
                <w:szCs w:val="20"/>
              </w:rPr>
            </w:pPr>
            <w:r w:rsidRPr="001D06C0">
              <w:rPr>
                <w:sz w:val="20"/>
                <w:szCs w:val="20"/>
              </w:rPr>
              <w:t>3.</w:t>
            </w:r>
            <w:r>
              <w:rPr>
                <w:sz w:val="20"/>
                <w:szCs w:val="20"/>
              </w:rPr>
              <w:t xml:space="preserve"> </w:t>
            </w:r>
            <w:r w:rsidRPr="00081E87">
              <w:rPr>
                <w:sz w:val="20"/>
                <w:szCs w:val="20"/>
              </w:rPr>
              <w:t>□ kilka razy w miesiącu</w:t>
            </w:r>
          </w:p>
        </w:tc>
        <w:tc>
          <w:tcPr>
            <w:tcW w:w="2268" w:type="dxa"/>
            <w:shd w:val="clear" w:color="auto" w:fill="auto"/>
          </w:tcPr>
          <w:p w14:paraId="53C44CD7" w14:textId="77777777" w:rsidR="00391048" w:rsidRPr="001D06C0" w:rsidRDefault="00391048" w:rsidP="00F163D1">
            <w:pPr>
              <w:pStyle w:val="Akapitzlist"/>
              <w:spacing w:before="0" w:after="0" w:line="240" w:lineRule="auto"/>
              <w:ind w:left="0"/>
              <w:rPr>
                <w:sz w:val="20"/>
                <w:szCs w:val="20"/>
              </w:rPr>
            </w:pPr>
            <w:r w:rsidRPr="001D06C0">
              <w:rPr>
                <w:sz w:val="20"/>
                <w:szCs w:val="20"/>
              </w:rPr>
              <w:t xml:space="preserve">4. </w:t>
            </w:r>
            <w:r w:rsidRPr="00081E87">
              <w:rPr>
                <w:sz w:val="20"/>
                <w:szCs w:val="20"/>
              </w:rPr>
              <w:t xml:space="preserve">□ </w:t>
            </w:r>
            <w:r>
              <w:rPr>
                <w:sz w:val="20"/>
                <w:szCs w:val="20"/>
              </w:rPr>
              <w:t>okazjonalnie – kilka razy w roku lub rzadziej</w:t>
            </w:r>
          </w:p>
        </w:tc>
        <w:tc>
          <w:tcPr>
            <w:tcW w:w="2268" w:type="dxa"/>
          </w:tcPr>
          <w:p w14:paraId="2CC4A927" w14:textId="77777777" w:rsidR="00391048" w:rsidRPr="001D06C0" w:rsidRDefault="00391048" w:rsidP="00F163D1">
            <w:pPr>
              <w:pStyle w:val="Akapitzlist"/>
              <w:spacing w:before="0" w:after="0" w:line="240" w:lineRule="auto"/>
              <w:ind w:left="0"/>
              <w:rPr>
                <w:sz w:val="20"/>
                <w:szCs w:val="20"/>
              </w:rPr>
            </w:pPr>
            <w:r>
              <w:rPr>
                <w:sz w:val="20"/>
                <w:szCs w:val="20"/>
              </w:rPr>
              <w:t>5</w:t>
            </w:r>
            <w:r w:rsidRPr="001D06C0">
              <w:rPr>
                <w:sz w:val="20"/>
                <w:szCs w:val="20"/>
              </w:rPr>
              <w:t xml:space="preserve">. </w:t>
            </w:r>
            <w:r w:rsidRPr="00081E87">
              <w:rPr>
                <w:sz w:val="20"/>
                <w:szCs w:val="20"/>
              </w:rPr>
              <w:t xml:space="preserve">□ </w:t>
            </w:r>
            <w:r>
              <w:rPr>
                <w:sz w:val="20"/>
                <w:szCs w:val="20"/>
              </w:rPr>
              <w:t>nie korzystam z roweru</w:t>
            </w:r>
          </w:p>
        </w:tc>
      </w:tr>
    </w:tbl>
    <w:p w14:paraId="5219FC08" w14:textId="77777777" w:rsidR="00391048" w:rsidRDefault="00391048" w:rsidP="00F163D1">
      <w:pPr>
        <w:pStyle w:val="Akapitzlist"/>
        <w:numPr>
          <w:ilvl w:val="0"/>
          <w:numId w:val="24"/>
        </w:numPr>
        <w:spacing w:before="0" w:after="0" w:line="240" w:lineRule="auto"/>
        <w:jc w:val="left"/>
        <w:rPr>
          <w:rFonts w:cs="Calibri"/>
          <w:b/>
          <w:bCs/>
        </w:rPr>
      </w:pPr>
      <w:r>
        <w:rPr>
          <w:rFonts w:cs="Calibri"/>
          <w:b/>
          <w:bCs/>
        </w:rPr>
        <w:t>Co zachęca Cię do korzystania z roweru?</w:t>
      </w:r>
    </w:p>
    <w:p w14:paraId="49E69AFE" w14:textId="77777777" w:rsidR="00391048" w:rsidRDefault="00391048" w:rsidP="00F163D1">
      <w:pPr>
        <w:pStyle w:val="Akapitzlist"/>
        <w:spacing w:before="0" w:after="0" w:line="240" w:lineRule="auto"/>
        <w:ind w:left="360"/>
        <w:rPr>
          <w:rFonts w:cs="Calibri"/>
          <w:b/>
          <w:bCs/>
        </w:rPr>
      </w:pPr>
      <w:r>
        <w:rPr>
          <w:rFonts w:cs="Calibri"/>
          <w:b/>
          <w:bCs/>
        </w:rPr>
        <w:lastRenderedPageBreak/>
        <w:t>Poniżej znajduje się lista spraw, które często zniechęcają do jeżdżenia rowerem, proszę ocenić, czy te powody są prawdziwe dla Ciebie. Ocena od 1 do 6, gdzie 1 oznacza zdecydowanie nie zgadzam się z tym, a 6 – zdecydowanie się zgadzam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4036"/>
      </w:tblGrid>
      <w:tr w:rsidR="00391048" w:rsidRPr="00F01403" w14:paraId="2B61D56A" w14:textId="77777777" w:rsidTr="00F163D1">
        <w:tc>
          <w:tcPr>
            <w:tcW w:w="5070" w:type="dxa"/>
            <w:shd w:val="clear" w:color="auto" w:fill="auto"/>
            <w:vAlign w:val="bottom"/>
          </w:tcPr>
          <w:p w14:paraId="2ED4E52E" w14:textId="77777777" w:rsidR="00391048" w:rsidRPr="00F01403" w:rsidRDefault="00391048" w:rsidP="00F163D1">
            <w:pPr>
              <w:pStyle w:val="Akapitzlist"/>
              <w:spacing w:before="0" w:after="0" w:line="240" w:lineRule="auto"/>
              <w:ind w:left="0"/>
              <w:rPr>
                <w:rFonts w:cs="Calibri"/>
                <w:b/>
                <w:bCs/>
              </w:rPr>
            </w:pPr>
            <w:r w:rsidRPr="00F01403">
              <w:rPr>
                <w:rFonts w:cs="Calibri"/>
                <w:b/>
                <w:bCs/>
              </w:rPr>
              <w:t>Czynniki zachęcające do codziennego jeżdżenia rowerem (do pracy/szkoły)</w:t>
            </w:r>
          </w:p>
        </w:tc>
        <w:tc>
          <w:tcPr>
            <w:tcW w:w="4142" w:type="dxa"/>
            <w:shd w:val="clear" w:color="auto" w:fill="auto"/>
          </w:tcPr>
          <w:p w14:paraId="3868E68F" w14:textId="77777777" w:rsidR="00391048" w:rsidRPr="00F01403" w:rsidRDefault="00391048" w:rsidP="00F163D1">
            <w:pPr>
              <w:pStyle w:val="Akapitzlist"/>
              <w:spacing w:before="0" w:after="0" w:line="240" w:lineRule="auto"/>
              <w:ind w:left="0"/>
              <w:rPr>
                <w:rFonts w:cs="Calibri"/>
                <w:b/>
                <w:bCs/>
              </w:rPr>
            </w:pPr>
            <w:r w:rsidRPr="00F01403">
              <w:rPr>
                <w:rFonts w:cs="Calibri"/>
                <w:b/>
                <w:bCs/>
              </w:rPr>
              <w:t>Ocena od 1 do 6, gdzie 1 oznacza zdecydowanie nie zgadzam się z tym, a 6 – zdecydowanie się zgadzam</w:t>
            </w:r>
          </w:p>
        </w:tc>
      </w:tr>
      <w:tr w:rsidR="00391048" w:rsidRPr="00F01403" w14:paraId="3B1CA788" w14:textId="77777777" w:rsidTr="00F163D1">
        <w:tc>
          <w:tcPr>
            <w:tcW w:w="5070" w:type="dxa"/>
            <w:shd w:val="clear" w:color="auto" w:fill="auto"/>
          </w:tcPr>
          <w:p w14:paraId="634518B3" w14:textId="77777777" w:rsidR="00391048" w:rsidRPr="00F01403" w:rsidRDefault="00391048" w:rsidP="00F163D1">
            <w:pPr>
              <w:pStyle w:val="Akapitzlist"/>
              <w:spacing w:before="0" w:after="0" w:line="240" w:lineRule="auto"/>
              <w:ind w:left="0"/>
              <w:rPr>
                <w:sz w:val="20"/>
                <w:szCs w:val="20"/>
              </w:rPr>
            </w:pPr>
            <w:r w:rsidRPr="00F01403">
              <w:rPr>
                <w:sz w:val="20"/>
                <w:szCs w:val="20"/>
              </w:rPr>
              <w:t xml:space="preserve">ochrona środowiska – </w:t>
            </w:r>
            <w:r>
              <w:rPr>
                <w:sz w:val="20"/>
                <w:szCs w:val="20"/>
              </w:rPr>
              <w:t xml:space="preserve">dbałość o </w:t>
            </w:r>
            <w:r w:rsidRPr="00F01403">
              <w:rPr>
                <w:sz w:val="20"/>
                <w:szCs w:val="20"/>
              </w:rPr>
              <w:t>jakoś</w:t>
            </w:r>
            <w:r>
              <w:rPr>
                <w:sz w:val="20"/>
                <w:szCs w:val="20"/>
              </w:rPr>
              <w:t>ć</w:t>
            </w:r>
            <w:r w:rsidRPr="00F01403">
              <w:rPr>
                <w:sz w:val="20"/>
                <w:szCs w:val="20"/>
              </w:rPr>
              <w:t xml:space="preserve"> powietrza</w:t>
            </w:r>
          </w:p>
        </w:tc>
        <w:tc>
          <w:tcPr>
            <w:tcW w:w="4142" w:type="dxa"/>
            <w:shd w:val="clear" w:color="auto" w:fill="auto"/>
          </w:tcPr>
          <w:p w14:paraId="6CD17905" w14:textId="77777777" w:rsidR="00391048" w:rsidRPr="00F01403" w:rsidRDefault="00391048" w:rsidP="00F163D1">
            <w:pPr>
              <w:pStyle w:val="Akapitzlist"/>
              <w:spacing w:before="0" w:after="0" w:line="240" w:lineRule="auto"/>
              <w:ind w:left="0"/>
              <w:jc w:val="center"/>
              <w:rPr>
                <w:rFonts w:cs="Calibri"/>
                <w:b/>
                <w:bCs/>
              </w:rPr>
            </w:pPr>
            <w:r w:rsidRPr="00F01403">
              <w:rPr>
                <w:rFonts w:cs="Calibri"/>
                <w:b/>
                <w:bCs/>
              </w:rPr>
              <w:t>1        2        3        4        5        6</w:t>
            </w:r>
          </w:p>
        </w:tc>
      </w:tr>
      <w:tr w:rsidR="00391048" w:rsidRPr="00F01403" w14:paraId="76E5B216" w14:textId="77777777" w:rsidTr="00F163D1">
        <w:tc>
          <w:tcPr>
            <w:tcW w:w="5070" w:type="dxa"/>
            <w:shd w:val="clear" w:color="auto" w:fill="auto"/>
          </w:tcPr>
          <w:p w14:paraId="5553E9D7" w14:textId="77777777" w:rsidR="00391048" w:rsidRPr="00F01403" w:rsidRDefault="00391048" w:rsidP="00F163D1">
            <w:pPr>
              <w:pStyle w:val="Akapitzlist"/>
              <w:spacing w:before="0" w:after="0" w:line="240" w:lineRule="auto"/>
              <w:ind w:left="0"/>
              <w:rPr>
                <w:sz w:val="20"/>
                <w:szCs w:val="20"/>
              </w:rPr>
            </w:pPr>
            <w:r>
              <w:rPr>
                <w:sz w:val="20"/>
                <w:szCs w:val="20"/>
              </w:rPr>
              <w:t>o</w:t>
            </w:r>
            <w:r w:rsidRPr="00F01403">
              <w:rPr>
                <w:sz w:val="20"/>
                <w:szCs w:val="20"/>
              </w:rPr>
              <w:t>szczędność</w:t>
            </w:r>
            <w:r>
              <w:rPr>
                <w:sz w:val="20"/>
                <w:szCs w:val="20"/>
              </w:rPr>
              <w:t xml:space="preserve"> – nie muszę wydawać pieniędzy na bilety</w:t>
            </w:r>
          </w:p>
        </w:tc>
        <w:tc>
          <w:tcPr>
            <w:tcW w:w="4142" w:type="dxa"/>
            <w:shd w:val="clear" w:color="auto" w:fill="auto"/>
          </w:tcPr>
          <w:p w14:paraId="0F3ECA5B" w14:textId="77777777" w:rsidR="00391048" w:rsidRDefault="00391048" w:rsidP="00F163D1">
            <w:pPr>
              <w:spacing w:before="0" w:after="0" w:line="240" w:lineRule="auto"/>
              <w:jc w:val="center"/>
            </w:pPr>
            <w:r w:rsidRPr="00F01403">
              <w:rPr>
                <w:rFonts w:cs="Calibri"/>
                <w:b/>
                <w:bCs/>
              </w:rPr>
              <w:t>1        2        3        4        5        6</w:t>
            </w:r>
          </w:p>
        </w:tc>
      </w:tr>
      <w:tr w:rsidR="00391048" w:rsidRPr="00F01403" w14:paraId="0A1CECD7" w14:textId="77777777" w:rsidTr="00F163D1">
        <w:tc>
          <w:tcPr>
            <w:tcW w:w="5070" w:type="dxa"/>
            <w:shd w:val="clear" w:color="auto" w:fill="auto"/>
          </w:tcPr>
          <w:p w14:paraId="64EDFC90" w14:textId="77777777" w:rsidR="00391048" w:rsidRPr="00F01403" w:rsidRDefault="00391048" w:rsidP="00F163D1">
            <w:pPr>
              <w:pStyle w:val="Akapitzlist"/>
              <w:spacing w:before="0" w:after="0" w:line="240" w:lineRule="auto"/>
              <w:ind w:left="0"/>
              <w:rPr>
                <w:sz w:val="20"/>
                <w:szCs w:val="20"/>
              </w:rPr>
            </w:pPr>
            <w:r w:rsidRPr="00F01403">
              <w:rPr>
                <w:sz w:val="20"/>
                <w:szCs w:val="20"/>
              </w:rPr>
              <w:t>szybkość przemieszczania się – można skrócić drogę</w:t>
            </w:r>
          </w:p>
        </w:tc>
        <w:tc>
          <w:tcPr>
            <w:tcW w:w="4142" w:type="dxa"/>
            <w:shd w:val="clear" w:color="auto" w:fill="auto"/>
          </w:tcPr>
          <w:p w14:paraId="18FF02D9" w14:textId="77777777" w:rsidR="00391048" w:rsidRDefault="00391048" w:rsidP="00F163D1">
            <w:pPr>
              <w:spacing w:before="0" w:after="0" w:line="240" w:lineRule="auto"/>
              <w:jc w:val="center"/>
            </w:pPr>
            <w:r w:rsidRPr="00F01403">
              <w:rPr>
                <w:rFonts w:cs="Calibri"/>
                <w:b/>
                <w:bCs/>
              </w:rPr>
              <w:t>1        2        3        4        5        6</w:t>
            </w:r>
          </w:p>
        </w:tc>
      </w:tr>
      <w:tr w:rsidR="00391048" w:rsidRPr="00F01403" w14:paraId="2065D058" w14:textId="77777777" w:rsidTr="00F163D1">
        <w:tc>
          <w:tcPr>
            <w:tcW w:w="5070" w:type="dxa"/>
            <w:shd w:val="clear" w:color="auto" w:fill="auto"/>
          </w:tcPr>
          <w:p w14:paraId="12B6BBD1" w14:textId="77777777" w:rsidR="00391048" w:rsidRPr="00F01403" w:rsidRDefault="00391048" w:rsidP="00F163D1">
            <w:pPr>
              <w:pStyle w:val="Akapitzlist"/>
              <w:spacing w:before="0" w:after="0" w:line="240" w:lineRule="auto"/>
              <w:ind w:left="0"/>
              <w:rPr>
                <w:sz w:val="20"/>
                <w:szCs w:val="20"/>
              </w:rPr>
            </w:pPr>
            <w:r>
              <w:rPr>
                <w:sz w:val="20"/>
                <w:szCs w:val="20"/>
              </w:rPr>
              <w:t>samodzielność – nie muszę liczyć, że ktoś mnie przewiezie</w:t>
            </w:r>
          </w:p>
        </w:tc>
        <w:tc>
          <w:tcPr>
            <w:tcW w:w="4142" w:type="dxa"/>
            <w:shd w:val="clear" w:color="auto" w:fill="auto"/>
          </w:tcPr>
          <w:p w14:paraId="074FEDE3" w14:textId="77777777" w:rsidR="00391048" w:rsidRDefault="00391048" w:rsidP="00F163D1">
            <w:pPr>
              <w:spacing w:before="0" w:after="0" w:line="240" w:lineRule="auto"/>
              <w:jc w:val="center"/>
            </w:pPr>
            <w:r w:rsidRPr="00F01403">
              <w:rPr>
                <w:rFonts w:cs="Calibri"/>
                <w:b/>
                <w:bCs/>
              </w:rPr>
              <w:t>1        2        3        4        5        6</w:t>
            </w:r>
          </w:p>
        </w:tc>
      </w:tr>
      <w:tr w:rsidR="00391048" w:rsidRPr="00F01403" w14:paraId="6BA716C2" w14:textId="77777777" w:rsidTr="00F163D1">
        <w:tc>
          <w:tcPr>
            <w:tcW w:w="5070" w:type="dxa"/>
            <w:shd w:val="clear" w:color="auto" w:fill="auto"/>
          </w:tcPr>
          <w:p w14:paraId="7CF68041" w14:textId="77777777" w:rsidR="00391048" w:rsidRPr="00F01403" w:rsidRDefault="00391048" w:rsidP="00F163D1">
            <w:pPr>
              <w:pStyle w:val="Akapitzlist"/>
              <w:spacing w:before="0" w:after="0" w:line="240" w:lineRule="auto"/>
              <w:ind w:left="0"/>
              <w:rPr>
                <w:sz w:val="20"/>
                <w:szCs w:val="20"/>
              </w:rPr>
            </w:pPr>
            <w:r w:rsidRPr="00F01403">
              <w:rPr>
                <w:sz w:val="20"/>
                <w:szCs w:val="20"/>
              </w:rPr>
              <w:t>to sposób dbanie o zdrowie</w:t>
            </w:r>
          </w:p>
        </w:tc>
        <w:tc>
          <w:tcPr>
            <w:tcW w:w="4142" w:type="dxa"/>
            <w:shd w:val="clear" w:color="auto" w:fill="auto"/>
          </w:tcPr>
          <w:p w14:paraId="17A337F9" w14:textId="77777777" w:rsidR="00391048" w:rsidRDefault="00391048" w:rsidP="00F163D1">
            <w:pPr>
              <w:spacing w:before="0" w:after="0" w:line="240" w:lineRule="auto"/>
              <w:jc w:val="center"/>
            </w:pPr>
            <w:r w:rsidRPr="00F01403">
              <w:rPr>
                <w:rFonts w:cs="Calibri"/>
                <w:b/>
                <w:bCs/>
              </w:rPr>
              <w:t>1        2        3        4        5        6</w:t>
            </w:r>
          </w:p>
        </w:tc>
      </w:tr>
      <w:tr w:rsidR="00391048" w:rsidRPr="00F01403" w14:paraId="53638EBF" w14:textId="77777777" w:rsidTr="00F163D1">
        <w:tc>
          <w:tcPr>
            <w:tcW w:w="5070" w:type="dxa"/>
            <w:shd w:val="clear" w:color="auto" w:fill="auto"/>
          </w:tcPr>
          <w:p w14:paraId="0420FF60" w14:textId="77777777" w:rsidR="00391048" w:rsidRPr="00F01403" w:rsidRDefault="00391048" w:rsidP="00F163D1">
            <w:pPr>
              <w:pStyle w:val="Akapitzlist"/>
              <w:spacing w:before="0" w:after="0" w:line="240" w:lineRule="auto"/>
              <w:ind w:left="0"/>
              <w:rPr>
                <w:sz w:val="20"/>
                <w:szCs w:val="20"/>
              </w:rPr>
            </w:pPr>
            <w:r w:rsidRPr="00F01403">
              <w:rPr>
                <w:sz w:val="20"/>
                <w:szCs w:val="20"/>
              </w:rPr>
              <w:t>lubię jeździć na rowerze</w:t>
            </w:r>
          </w:p>
        </w:tc>
        <w:tc>
          <w:tcPr>
            <w:tcW w:w="4142" w:type="dxa"/>
            <w:shd w:val="clear" w:color="auto" w:fill="auto"/>
          </w:tcPr>
          <w:p w14:paraId="00F1B2C3" w14:textId="77777777" w:rsidR="00391048" w:rsidRDefault="00391048" w:rsidP="00F163D1">
            <w:pPr>
              <w:spacing w:before="0" w:after="0" w:line="240" w:lineRule="auto"/>
              <w:jc w:val="center"/>
            </w:pPr>
            <w:r w:rsidRPr="00F01403">
              <w:rPr>
                <w:rFonts w:cs="Calibri"/>
                <w:b/>
                <w:bCs/>
              </w:rPr>
              <w:t>1        2        3        4        5        6</w:t>
            </w:r>
          </w:p>
        </w:tc>
      </w:tr>
      <w:tr w:rsidR="00391048" w:rsidRPr="00F01403" w14:paraId="29ED9AEB" w14:textId="77777777" w:rsidTr="00F163D1">
        <w:tc>
          <w:tcPr>
            <w:tcW w:w="5070" w:type="dxa"/>
            <w:shd w:val="clear" w:color="auto" w:fill="auto"/>
          </w:tcPr>
          <w:p w14:paraId="2D68202A" w14:textId="77777777" w:rsidR="00391048" w:rsidRPr="00F01403" w:rsidRDefault="00391048" w:rsidP="00F163D1">
            <w:pPr>
              <w:pStyle w:val="Akapitzlist"/>
              <w:spacing w:before="0" w:after="0" w:line="240" w:lineRule="auto"/>
              <w:ind w:left="0"/>
              <w:rPr>
                <w:sz w:val="20"/>
                <w:szCs w:val="20"/>
              </w:rPr>
            </w:pPr>
            <w:r>
              <w:rPr>
                <w:sz w:val="20"/>
                <w:szCs w:val="20"/>
              </w:rPr>
              <w:t>tego oczekują ode mnie rodzice</w:t>
            </w:r>
          </w:p>
        </w:tc>
        <w:tc>
          <w:tcPr>
            <w:tcW w:w="4142" w:type="dxa"/>
            <w:shd w:val="clear" w:color="auto" w:fill="auto"/>
          </w:tcPr>
          <w:p w14:paraId="0EA6A3FB" w14:textId="77777777" w:rsidR="00391048" w:rsidRDefault="00391048" w:rsidP="00F163D1">
            <w:pPr>
              <w:spacing w:before="0" w:after="0" w:line="240" w:lineRule="auto"/>
              <w:jc w:val="center"/>
            </w:pPr>
            <w:r w:rsidRPr="00F01403">
              <w:rPr>
                <w:rFonts w:cs="Calibri"/>
                <w:b/>
                <w:bCs/>
              </w:rPr>
              <w:t>1        2        3        4        5        6</w:t>
            </w:r>
          </w:p>
        </w:tc>
      </w:tr>
      <w:tr w:rsidR="00391048" w:rsidRPr="00F01403" w14:paraId="35ED4481" w14:textId="77777777" w:rsidTr="00F163D1">
        <w:tc>
          <w:tcPr>
            <w:tcW w:w="5070" w:type="dxa"/>
            <w:shd w:val="clear" w:color="auto" w:fill="auto"/>
          </w:tcPr>
          <w:p w14:paraId="1B5CEED5" w14:textId="77777777" w:rsidR="00391048" w:rsidRPr="00F01403" w:rsidRDefault="00391048" w:rsidP="00F163D1">
            <w:pPr>
              <w:pStyle w:val="Akapitzlist"/>
              <w:spacing w:before="0" w:after="0" w:line="240" w:lineRule="auto"/>
              <w:ind w:left="0"/>
              <w:rPr>
                <w:sz w:val="20"/>
                <w:szCs w:val="20"/>
              </w:rPr>
            </w:pPr>
            <w:r w:rsidRPr="00F01403">
              <w:rPr>
                <w:sz w:val="20"/>
                <w:szCs w:val="20"/>
              </w:rPr>
              <w:t>Inne powody, jakie?</w:t>
            </w:r>
          </w:p>
          <w:p w14:paraId="57432377" w14:textId="77777777" w:rsidR="00391048" w:rsidRPr="00F01403" w:rsidRDefault="00391048" w:rsidP="00F163D1">
            <w:pPr>
              <w:pStyle w:val="Akapitzlist"/>
              <w:spacing w:before="0" w:after="0" w:line="240" w:lineRule="auto"/>
              <w:ind w:left="0"/>
              <w:rPr>
                <w:sz w:val="20"/>
                <w:szCs w:val="20"/>
              </w:rPr>
            </w:pPr>
            <w:r w:rsidRPr="00F01403">
              <w:rPr>
                <w:sz w:val="20"/>
                <w:szCs w:val="20"/>
              </w:rPr>
              <w:t>……………………………………………………………………….</w:t>
            </w:r>
          </w:p>
        </w:tc>
        <w:tc>
          <w:tcPr>
            <w:tcW w:w="4142" w:type="dxa"/>
            <w:shd w:val="clear" w:color="auto" w:fill="auto"/>
          </w:tcPr>
          <w:p w14:paraId="45B46E03" w14:textId="77777777" w:rsidR="00391048" w:rsidRDefault="00391048" w:rsidP="00F163D1">
            <w:pPr>
              <w:spacing w:before="0" w:after="0" w:line="240" w:lineRule="auto"/>
              <w:jc w:val="center"/>
            </w:pPr>
            <w:r w:rsidRPr="00F01403">
              <w:rPr>
                <w:rFonts w:cs="Calibri"/>
                <w:b/>
                <w:bCs/>
              </w:rPr>
              <w:t>1        2        3        4        5        6</w:t>
            </w:r>
          </w:p>
        </w:tc>
      </w:tr>
      <w:tr w:rsidR="00391048" w:rsidRPr="00F01403" w14:paraId="57860E81" w14:textId="77777777" w:rsidTr="00F163D1">
        <w:tc>
          <w:tcPr>
            <w:tcW w:w="5070" w:type="dxa"/>
            <w:shd w:val="clear" w:color="auto" w:fill="auto"/>
          </w:tcPr>
          <w:p w14:paraId="6A69D36A" w14:textId="77777777" w:rsidR="00391048" w:rsidRPr="00F01403" w:rsidRDefault="00391048" w:rsidP="00F163D1">
            <w:pPr>
              <w:pStyle w:val="Akapitzlist"/>
              <w:spacing w:before="0" w:after="0" w:line="240" w:lineRule="auto"/>
              <w:ind w:left="0"/>
              <w:rPr>
                <w:sz w:val="20"/>
                <w:szCs w:val="20"/>
              </w:rPr>
            </w:pPr>
            <w:r w:rsidRPr="00F01403">
              <w:rPr>
                <w:sz w:val="20"/>
                <w:szCs w:val="20"/>
              </w:rPr>
              <w:t>Nie korzystam z roweru</w:t>
            </w:r>
          </w:p>
        </w:tc>
        <w:tc>
          <w:tcPr>
            <w:tcW w:w="4142" w:type="dxa"/>
            <w:shd w:val="clear" w:color="auto" w:fill="auto"/>
          </w:tcPr>
          <w:p w14:paraId="78E07F71" w14:textId="77777777" w:rsidR="00391048" w:rsidRPr="00F01403" w:rsidRDefault="00391048" w:rsidP="00F163D1">
            <w:pPr>
              <w:pStyle w:val="Akapitzlist"/>
              <w:spacing w:before="0" w:after="0" w:line="240" w:lineRule="auto"/>
              <w:ind w:left="0"/>
              <w:rPr>
                <w:rFonts w:cs="Calibri"/>
                <w:b/>
                <w:bCs/>
              </w:rPr>
            </w:pPr>
            <w:r w:rsidRPr="00F01403">
              <w:rPr>
                <w:rFonts w:cs="Calibri"/>
                <w:b/>
                <w:bCs/>
              </w:rPr>
              <w:t>nie dotyczy</w:t>
            </w:r>
          </w:p>
        </w:tc>
      </w:tr>
    </w:tbl>
    <w:p w14:paraId="4CE75FD3" w14:textId="77777777" w:rsidR="00391048" w:rsidRDefault="00391048" w:rsidP="00F163D1">
      <w:pPr>
        <w:pStyle w:val="Akapitzlist"/>
        <w:spacing w:before="0" w:after="0" w:line="240" w:lineRule="auto"/>
        <w:ind w:left="360"/>
        <w:rPr>
          <w:rFonts w:cs="Calibri"/>
          <w:b/>
          <w:bCs/>
        </w:rPr>
      </w:pPr>
    </w:p>
    <w:p w14:paraId="6354103F" w14:textId="77777777" w:rsidR="00391048" w:rsidRPr="00A4672C" w:rsidRDefault="00391048" w:rsidP="00F163D1">
      <w:pPr>
        <w:pStyle w:val="Akapitzlist"/>
        <w:numPr>
          <w:ilvl w:val="0"/>
          <w:numId w:val="24"/>
        </w:numPr>
        <w:spacing w:before="0" w:after="0" w:line="240" w:lineRule="auto"/>
        <w:jc w:val="left"/>
        <w:rPr>
          <w:rFonts w:cs="Calibri"/>
          <w:b/>
          <w:bCs/>
        </w:rPr>
      </w:pPr>
      <w:r w:rsidRPr="00A4672C">
        <w:rPr>
          <w:rFonts w:cs="Calibri"/>
          <w:b/>
          <w:bCs/>
        </w:rPr>
        <w:t>Co zniechęca Panią/Pana do korzystania z roweru?</w:t>
      </w:r>
    </w:p>
    <w:p w14:paraId="2B001EA0" w14:textId="77777777" w:rsidR="00391048" w:rsidRDefault="00391048" w:rsidP="00F163D1">
      <w:pPr>
        <w:pStyle w:val="Akapitzlist"/>
        <w:spacing w:before="0" w:after="0" w:line="240" w:lineRule="auto"/>
        <w:ind w:left="0"/>
        <w:rPr>
          <w:rFonts w:cs="Calibri"/>
          <w:b/>
          <w:bCs/>
        </w:rPr>
      </w:pPr>
      <w:r>
        <w:rPr>
          <w:rFonts w:cs="Calibri"/>
          <w:b/>
          <w:bCs/>
        </w:rPr>
        <w:t>Poniżej znajduje się lista spraw, które często zniechęcają do jeżdżenia rowerem, proszę ocenić, czy te powody są prawdziwe dla Pani/Pana. Ocena od 1 do 6, gdzie 1 oznacza zdecydowanie nie zgadzam się z tym, a 6 – zdecydowanie się zgadzam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628"/>
      </w:tblGrid>
      <w:tr w:rsidR="00391048" w:rsidRPr="00F01403" w14:paraId="2CDD5BC7" w14:textId="77777777" w:rsidTr="00F163D1">
        <w:trPr>
          <w:trHeight w:val="227"/>
          <w:tblHeader/>
        </w:trPr>
        <w:tc>
          <w:tcPr>
            <w:tcW w:w="5495" w:type="dxa"/>
            <w:shd w:val="clear" w:color="auto" w:fill="auto"/>
            <w:vAlign w:val="bottom"/>
          </w:tcPr>
          <w:p w14:paraId="3EA39C85" w14:textId="77777777" w:rsidR="00391048" w:rsidRPr="00F01403" w:rsidRDefault="00391048" w:rsidP="00F163D1">
            <w:pPr>
              <w:pStyle w:val="Akapitzlist"/>
              <w:spacing w:before="0" w:after="0" w:line="240" w:lineRule="auto"/>
              <w:ind w:left="0"/>
              <w:rPr>
                <w:rFonts w:cs="Calibri"/>
                <w:b/>
                <w:bCs/>
              </w:rPr>
            </w:pPr>
            <w:r w:rsidRPr="00F01403">
              <w:rPr>
                <w:rFonts w:cs="Calibri"/>
                <w:b/>
                <w:bCs/>
              </w:rPr>
              <w:t xml:space="preserve">Powód nie </w:t>
            </w:r>
            <w:r>
              <w:rPr>
                <w:rFonts w:cs="Calibri"/>
                <w:b/>
                <w:bCs/>
              </w:rPr>
              <w:t>użytkowania roweru</w:t>
            </w:r>
          </w:p>
        </w:tc>
        <w:tc>
          <w:tcPr>
            <w:tcW w:w="3717" w:type="dxa"/>
            <w:shd w:val="clear" w:color="auto" w:fill="auto"/>
          </w:tcPr>
          <w:p w14:paraId="25B85D3B" w14:textId="77777777" w:rsidR="00391048" w:rsidRPr="00F01403" w:rsidRDefault="00391048" w:rsidP="00F163D1">
            <w:pPr>
              <w:pStyle w:val="Akapitzlist"/>
              <w:spacing w:before="0" w:after="0" w:line="240" w:lineRule="auto"/>
              <w:ind w:left="0"/>
              <w:rPr>
                <w:rFonts w:cs="Calibri"/>
                <w:b/>
                <w:bCs/>
              </w:rPr>
            </w:pPr>
            <w:r w:rsidRPr="00F01403">
              <w:rPr>
                <w:rFonts w:cs="Calibri"/>
                <w:b/>
                <w:bCs/>
              </w:rPr>
              <w:t>Ocena od 1 do 6, gdzie 1 oznacza zdecydowanie nie zgadzam się z tym, a 6 – zdecydowanie się zgadzam</w:t>
            </w:r>
          </w:p>
        </w:tc>
      </w:tr>
      <w:tr w:rsidR="00391048" w:rsidRPr="00F01403" w14:paraId="0F65CC72" w14:textId="77777777" w:rsidTr="00F163D1">
        <w:trPr>
          <w:trHeight w:val="227"/>
        </w:trPr>
        <w:tc>
          <w:tcPr>
            <w:tcW w:w="5495" w:type="dxa"/>
            <w:shd w:val="clear" w:color="auto" w:fill="auto"/>
          </w:tcPr>
          <w:p w14:paraId="4316B5BD" w14:textId="77777777" w:rsidR="00391048" w:rsidRPr="00F01403" w:rsidRDefault="00391048" w:rsidP="00F163D1">
            <w:pPr>
              <w:pStyle w:val="Akapitzlist"/>
              <w:spacing w:before="0" w:after="0" w:line="240" w:lineRule="auto"/>
              <w:ind w:left="0"/>
              <w:rPr>
                <w:sz w:val="20"/>
                <w:szCs w:val="20"/>
              </w:rPr>
            </w:pPr>
            <w:r>
              <w:rPr>
                <w:sz w:val="20"/>
                <w:szCs w:val="20"/>
              </w:rPr>
              <w:t>b</w:t>
            </w:r>
            <w:r w:rsidRPr="00F01403">
              <w:rPr>
                <w:sz w:val="20"/>
                <w:szCs w:val="20"/>
              </w:rPr>
              <w:t>rak ścieżek rowerowych</w:t>
            </w:r>
          </w:p>
        </w:tc>
        <w:tc>
          <w:tcPr>
            <w:tcW w:w="3717" w:type="dxa"/>
            <w:shd w:val="clear" w:color="auto" w:fill="auto"/>
          </w:tcPr>
          <w:p w14:paraId="5946E255" w14:textId="77777777" w:rsidR="00391048" w:rsidRPr="00F01403" w:rsidRDefault="00391048" w:rsidP="00F163D1">
            <w:pPr>
              <w:pStyle w:val="Akapitzlist"/>
              <w:spacing w:before="0" w:after="0" w:line="240" w:lineRule="auto"/>
              <w:ind w:left="0"/>
              <w:jc w:val="center"/>
              <w:rPr>
                <w:rFonts w:cs="Calibri"/>
                <w:b/>
                <w:bCs/>
              </w:rPr>
            </w:pPr>
            <w:r w:rsidRPr="00F01403">
              <w:rPr>
                <w:rFonts w:cs="Calibri"/>
                <w:b/>
                <w:bCs/>
              </w:rPr>
              <w:t>1        2        3        4        5        6</w:t>
            </w:r>
          </w:p>
        </w:tc>
      </w:tr>
      <w:tr w:rsidR="00391048" w:rsidRPr="00F01403" w14:paraId="212D5A38" w14:textId="77777777" w:rsidTr="00F163D1">
        <w:trPr>
          <w:trHeight w:val="227"/>
        </w:trPr>
        <w:tc>
          <w:tcPr>
            <w:tcW w:w="5495" w:type="dxa"/>
            <w:shd w:val="clear" w:color="auto" w:fill="auto"/>
          </w:tcPr>
          <w:p w14:paraId="4F60E4AA" w14:textId="77777777" w:rsidR="00391048" w:rsidRPr="00F01403" w:rsidRDefault="00391048" w:rsidP="00F163D1">
            <w:pPr>
              <w:pStyle w:val="Akapitzlist"/>
              <w:spacing w:before="0" w:after="0" w:line="240" w:lineRule="auto"/>
              <w:ind w:left="0"/>
              <w:rPr>
                <w:sz w:val="20"/>
                <w:szCs w:val="20"/>
              </w:rPr>
            </w:pPr>
            <w:r>
              <w:rPr>
                <w:sz w:val="20"/>
                <w:szCs w:val="20"/>
              </w:rPr>
              <w:t>b</w:t>
            </w:r>
            <w:r w:rsidRPr="00F01403">
              <w:rPr>
                <w:sz w:val="20"/>
                <w:szCs w:val="20"/>
              </w:rPr>
              <w:t>rak stojaków rowerowych</w:t>
            </w:r>
          </w:p>
        </w:tc>
        <w:tc>
          <w:tcPr>
            <w:tcW w:w="3717" w:type="dxa"/>
            <w:shd w:val="clear" w:color="auto" w:fill="auto"/>
          </w:tcPr>
          <w:p w14:paraId="533130E3" w14:textId="77777777" w:rsidR="00391048" w:rsidRDefault="00391048" w:rsidP="00F163D1">
            <w:pPr>
              <w:spacing w:before="0" w:after="0" w:line="240" w:lineRule="auto"/>
              <w:jc w:val="center"/>
            </w:pPr>
            <w:r w:rsidRPr="00F01403">
              <w:rPr>
                <w:rFonts w:cs="Calibri"/>
                <w:b/>
                <w:bCs/>
              </w:rPr>
              <w:t>1        2        3        4        5        6</w:t>
            </w:r>
          </w:p>
        </w:tc>
      </w:tr>
      <w:tr w:rsidR="00391048" w:rsidRPr="00F01403" w14:paraId="1FEC835E" w14:textId="77777777" w:rsidTr="00F163D1">
        <w:trPr>
          <w:trHeight w:val="227"/>
        </w:trPr>
        <w:tc>
          <w:tcPr>
            <w:tcW w:w="5495" w:type="dxa"/>
            <w:shd w:val="clear" w:color="auto" w:fill="auto"/>
          </w:tcPr>
          <w:p w14:paraId="63EAE371" w14:textId="77777777" w:rsidR="00391048" w:rsidRPr="00F01403" w:rsidRDefault="00391048" w:rsidP="00F163D1">
            <w:pPr>
              <w:pStyle w:val="Akapitzlist"/>
              <w:spacing w:before="0" w:after="0" w:line="240" w:lineRule="auto"/>
              <w:ind w:left="0"/>
              <w:rPr>
                <w:sz w:val="20"/>
                <w:szCs w:val="20"/>
              </w:rPr>
            </w:pPr>
            <w:r w:rsidRPr="00F01403">
              <w:rPr>
                <w:sz w:val="20"/>
                <w:szCs w:val="20"/>
              </w:rPr>
              <w:t>boję się - zachowania kierowców samochodów zagrażają bezpieczeństwu</w:t>
            </w:r>
          </w:p>
        </w:tc>
        <w:tc>
          <w:tcPr>
            <w:tcW w:w="3717" w:type="dxa"/>
            <w:shd w:val="clear" w:color="auto" w:fill="auto"/>
          </w:tcPr>
          <w:p w14:paraId="452462BB" w14:textId="77777777" w:rsidR="00391048" w:rsidRDefault="00391048" w:rsidP="00F163D1">
            <w:pPr>
              <w:spacing w:before="0" w:after="0" w:line="240" w:lineRule="auto"/>
              <w:jc w:val="center"/>
            </w:pPr>
            <w:r w:rsidRPr="00F01403">
              <w:rPr>
                <w:rFonts w:cs="Calibri"/>
                <w:b/>
                <w:bCs/>
              </w:rPr>
              <w:t>1        2        3        4        5        6</w:t>
            </w:r>
          </w:p>
        </w:tc>
      </w:tr>
      <w:tr w:rsidR="00391048" w:rsidRPr="00F01403" w14:paraId="0148666D" w14:textId="77777777" w:rsidTr="00F163D1">
        <w:trPr>
          <w:trHeight w:val="227"/>
        </w:trPr>
        <w:tc>
          <w:tcPr>
            <w:tcW w:w="5495" w:type="dxa"/>
            <w:shd w:val="clear" w:color="auto" w:fill="auto"/>
          </w:tcPr>
          <w:p w14:paraId="4F78620C" w14:textId="77777777" w:rsidR="00391048" w:rsidRPr="00F01403" w:rsidRDefault="00391048" w:rsidP="00F163D1">
            <w:pPr>
              <w:pStyle w:val="Akapitzlist"/>
              <w:spacing w:before="0" w:after="0" w:line="240" w:lineRule="auto"/>
              <w:ind w:left="0"/>
              <w:rPr>
                <w:sz w:val="20"/>
                <w:szCs w:val="20"/>
              </w:rPr>
            </w:pPr>
            <w:r>
              <w:rPr>
                <w:sz w:val="20"/>
                <w:szCs w:val="20"/>
              </w:rPr>
              <w:t>boję się, że ktoś ukradnie mi rower</w:t>
            </w:r>
          </w:p>
        </w:tc>
        <w:tc>
          <w:tcPr>
            <w:tcW w:w="3717" w:type="dxa"/>
            <w:shd w:val="clear" w:color="auto" w:fill="auto"/>
          </w:tcPr>
          <w:p w14:paraId="58564957" w14:textId="77777777" w:rsidR="00391048" w:rsidRDefault="00391048" w:rsidP="00F163D1">
            <w:pPr>
              <w:spacing w:before="0" w:after="0" w:line="240" w:lineRule="auto"/>
              <w:jc w:val="center"/>
            </w:pPr>
            <w:r w:rsidRPr="00A83EDC">
              <w:rPr>
                <w:rFonts w:cs="Calibri"/>
                <w:b/>
                <w:bCs/>
              </w:rPr>
              <w:t>1        2        3        4        5        6</w:t>
            </w:r>
          </w:p>
        </w:tc>
      </w:tr>
      <w:tr w:rsidR="00391048" w:rsidRPr="00F01403" w14:paraId="0319EBD2" w14:textId="77777777" w:rsidTr="00F163D1">
        <w:trPr>
          <w:trHeight w:val="227"/>
        </w:trPr>
        <w:tc>
          <w:tcPr>
            <w:tcW w:w="5495" w:type="dxa"/>
            <w:shd w:val="clear" w:color="auto" w:fill="auto"/>
          </w:tcPr>
          <w:p w14:paraId="518E1294" w14:textId="77777777" w:rsidR="00391048" w:rsidRDefault="00391048" w:rsidP="00F163D1">
            <w:pPr>
              <w:pStyle w:val="Akapitzlist"/>
              <w:spacing w:before="0" w:after="0" w:line="240" w:lineRule="auto"/>
              <w:ind w:left="0"/>
              <w:rPr>
                <w:sz w:val="20"/>
                <w:szCs w:val="20"/>
              </w:rPr>
            </w:pPr>
            <w:r>
              <w:rPr>
                <w:sz w:val="20"/>
                <w:szCs w:val="20"/>
              </w:rPr>
              <w:t>moi rodzice boją się, gdy samodzielnie jeżdżę rowerem do szkoły</w:t>
            </w:r>
          </w:p>
        </w:tc>
        <w:tc>
          <w:tcPr>
            <w:tcW w:w="3717" w:type="dxa"/>
            <w:shd w:val="clear" w:color="auto" w:fill="auto"/>
          </w:tcPr>
          <w:p w14:paraId="526B8D56" w14:textId="77777777" w:rsidR="00391048" w:rsidRDefault="00391048" w:rsidP="00F163D1">
            <w:pPr>
              <w:spacing w:before="0" w:after="0" w:line="240" w:lineRule="auto"/>
              <w:jc w:val="center"/>
            </w:pPr>
            <w:r w:rsidRPr="00A83EDC">
              <w:rPr>
                <w:rFonts w:cs="Calibri"/>
                <w:b/>
                <w:bCs/>
              </w:rPr>
              <w:t>1        2        3        4        5        6</w:t>
            </w:r>
          </w:p>
        </w:tc>
      </w:tr>
      <w:tr w:rsidR="00391048" w:rsidRPr="00F01403" w14:paraId="39679D3C" w14:textId="77777777" w:rsidTr="00F163D1">
        <w:trPr>
          <w:trHeight w:val="227"/>
        </w:trPr>
        <w:tc>
          <w:tcPr>
            <w:tcW w:w="5495" w:type="dxa"/>
            <w:shd w:val="clear" w:color="auto" w:fill="auto"/>
          </w:tcPr>
          <w:p w14:paraId="14788705" w14:textId="77777777" w:rsidR="00391048" w:rsidRPr="00F01403" w:rsidRDefault="00391048" w:rsidP="00F163D1">
            <w:pPr>
              <w:pStyle w:val="Akapitzlist"/>
              <w:spacing w:before="0" w:after="0" w:line="240" w:lineRule="auto"/>
              <w:ind w:left="0"/>
              <w:rPr>
                <w:sz w:val="20"/>
                <w:szCs w:val="20"/>
              </w:rPr>
            </w:pPr>
            <w:r w:rsidRPr="00F01403">
              <w:rPr>
                <w:sz w:val="20"/>
                <w:szCs w:val="20"/>
              </w:rPr>
              <w:t>nikt w moim otoczeniu</w:t>
            </w:r>
            <w:r>
              <w:rPr>
                <w:sz w:val="20"/>
                <w:szCs w:val="20"/>
              </w:rPr>
              <w:t xml:space="preserve"> (rówieśnicy i dorośli) </w:t>
            </w:r>
            <w:r w:rsidRPr="00F01403">
              <w:rPr>
                <w:sz w:val="20"/>
                <w:szCs w:val="20"/>
              </w:rPr>
              <w:t>nie jeździ na rowerze</w:t>
            </w:r>
          </w:p>
        </w:tc>
        <w:tc>
          <w:tcPr>
            <w:tcW w:w="3717" w:type="dxa"/>
            <w:shd w:val="clear" w:color="auto" w:fill="auto"/>
          </w:tcPr>
          <w:p w14:paraId="6EE09957" w14:textId="77777777" w:rsidR="00391048" w:rsidRDefault="00391048" w:rsidP="00F163D1">
            <w:pPr>
              <w:spacing w:before="0" w:after="0" w:line="240" w:lineRule="auto"/>
              <w:jc w:val="center"/>
            </w:pPr>
            <w:r w:rsidRPr="00F01403">
              <w:rPr>
                <w:rFonts w:cs="Calibri"/>
                <w:b/>
                <w:bCs/>
              </w:rPr>
              <w:t>1        2        3        4        5        6</w:t>
            </w:r>
          </w:p>
        </w:tc>
      </w:tr>
      <w:tr w:rsidR="00391048" w:rsidRPr="00F01403" w14:paraId="192C4D2B" w14:textId="77777777" w:rsidTr="00F163D1">
        <w:trPr>
          <w:trHeight w:val="227"/>
        </w:trPr>
        <w:tc>
          <w:tcPr>
            <w:tcW w:w="5495" w:type="dxa"/>
            <w:shd w:val="clear" w:color="auto" w:fill="auto"/>
          </w:tcPr>
          <w:p w14:paraId="5707DFBC" w14:textId="77777777" w:rsidR="00391048" w:rsidRPr="00F01403" w:rsidRDefault="00391048" w:rsidP="00F163D1">
            <w:pPr>
              <w:pStyle w:val="Akapitzlist"/>
              <w:spacing w:before="0" w:after="0" w:line="240" w:lineRule="auto"/>
              <w:ind w:left="0"/>
              <w:rPr>
                <w:sz w:val="20"/>
                <w:szCs w:val="20"/>
              </w:rPr>
            </w:pPr>
            <w:r w:rsidRPr="00F01403">
              <w:rPr>
                <w:sz w:val="20"/>
                <w:szCs w:val="20"/>
              </w:rPr>
              <w:t>jestem w zbyt słabej formie, żeby dojeżdżać rowerem</w:t>
            </w:r>
          </w:p>
        </w:tc>
        <w:tc>
          <w:tcPr>
            <w:tcW w:w="3717" w:type="dxa"/>
            <w:shd w:val="clear" w:color="auto" w:fill="auto"/>
          </w:tcPr>
          <w:p w14:paraId="641F2070" w14:textId="77777777" w:rsidR="00391048" w:rsidRDefault="00391048" w:rsidP="00F163D1">
            <w:pPr>
              <w:spacing w:before="0" w:after="0" w:line="240" w:lineRule="auto"/>
              <w:jc w:val="center"/>
            </w:pPr>
            <w:r w:rsidRPr="00F01403">
              <w:rPr>
                <w:rFonts w:cs="Calibri"/>
                <w:b/>
                <w:bCs/>
              </w:rPr>
              <w:t>1        2        3        4        5        6</w:t>
            </w:r>
          </w:p>
        </w:tc>
      </w:tr>
      <w:tr w:rsidR="00391048" w:rsidRPr="00F01403" w14:paraId="659D7D07" w14:textId="77777777" w:rsidTr="00F163D1">
        <w:trPr>
          <w:trHeight w:val="227"/>
        </w:trPr>
        <w:tc>
          <w:tcPr>
            <w:tcW w:w="5495" w:type="dxa"/>
            <w:shd w:val="clear" w:color="auto" w:fill="auto"/>
          </w:tcPr>
          <w:p w14:paraId="5399345A" w14:textId="77777777" w:rsidR="00391048" w:rsidRPr="00F01403" w:rsidRDefault="00391048" w:rsidP="00F163D1">
            <w:pPr>
              <w:pStyle w:val="Akapitzlist"/>
              <w:spacing w:before="0" w:after="0" w:line="240" w:lineRule="auto"/>
              <w:ind w:left="0"/>
              <w:rPr>
                <w:sz w:val="20"/>
                <w:szCs w:val="20"/>
              </w:rPr>
            </w:pPr>
            <w:r>
              <w:rPr>
                <w:sz w:val="20"/>
                <w:szCs w:val="20"/>
              </w:rPr>
              <w:t>nie czuję się wystarczająco pewnie na rowerze</w:t>
            </w:r>
          </w:p>
        </w:tc>
        <w:tc>
          <w:tcPr>
            <w:tcW w:w="3717" w:type="dxa"/>
            <w:shd w:val="clear" w:color="auto" w:fill="auto"/>
          </w:tcPr>
          <w:p w14:paraId="377A3058" w14:textId="77777777" w:rsidR="00391048" w:rsidRPr="00F01403" w:rsidRDefault="00391048" w:rsidP="00F163D1">
            <w:pPr>
              <w:tabs>
                <w:tab w:val="left" w:pos="945"/>
              </w:tabs>
              <w:spacing w:before="0" w:after="0" w:line="240" w:lineRule="auto"/>
              <w:jc w:val="center"/>
              <w:rPr>
                <w:rFonts w:cs="Calibri"/>
                <w:b/>
                <w:bCs/>
              </w:rPr>
            </w:pPr>
            <w:r w:rsidRPr="00F01403">
              <w:rPr>
                <w:rFonts w:cs="Calibri"/>
                <w:b/>
                <w:bCs/>
              </w:rPr>
              <w:t>1        2        3        4        5        6</w:t>
            </w:r>
          </w:p>
        </w:tc>
      </w:tr>
      <w:tr w:rsidR="00391048" w:rsidRPr="00F01403" w14:paraId="00D8CD5E" w14:textId="77777777" w:rsidTr="00F163D1">
        <w:trPr>
          <w:trHeight w:val="227"/>
        </w:trPr>
        <w:tc>
          <w:tcPr>
            <w:tcW w:w="5495" w:type="dxa"/>
            <w:shd w:val="clear" w:color="auto" w:fill="auto"/>
          </w:tcPr>
          <w:p w14:paraId="65D2664F" w14:textId="77777777" w:rsidR="00391048" w:rsidRPr="00F01403" w:rsidRDefault="00391048" w:rsidP="00F163D1">
            <w:pPr>
              <w:pStyle w:val="Akapitzlist"/>
              <w:spacing w:before="0" w:after="0" w:line="240" w:lineRule="auto"/>
              <w:ind w:left="0"/>
              <w:rPr>
                <w:sz w:val="20"/>
                <w:szCs w:val="20"/>
              </w:rPr>
            </w:pPr>
            <w:r w:rsidRPr="00F01403">
              <w:rPr>
                <w:sz w:val="20"/>
                <w:szCs w:val="20"/>
              </w:rPr>
              <w:t>rower to dla mnie forma rekreacji a nie środek codziennego transportu</w:t>
            </w:r>
          </w:p>
        </w:tc>
        <w:tc>
          <w:tcPr>
            <w:tcW w:w="3717" w:type="dxa"/>
            <w:shd w:val="clear" w:color="auto" w:fill="auto"/>
          </w:tcPr>
          <w:p w14:paraId="53ABCCB3" w14:textId="77777777" w:rsidR="00391048" w:rsidRDefault="00391048" w:rsidP="00F163D1">
            <w:pPr>
              <w:spacing w:before="0" w:after="0" w:line="240" w:lineRule="auto"/>
              <w:jc w:val="center"/>
            </w:pPr>
            <w:r w:rsidRPr="00F01403">
              <w:rPr>
                <w:rFonts w:cs="Calibri"/>
                <w:b/>
                <w:bCs/>
              </w:rPr>
              <w:t>1        2        3        4        5        6</w:t>
            </w:r>
          </w:p>
        </w:tc>
      </w:tr>
      <w:tr w:rsidR="00391048" w:rsidRPr="00F01403" w14:paraId="74336F9A" w14:textId="77777777" w:rsidTr="00F163D1">
        <w:trPr>
          <w:trHeight w:val="227"/>
        </w:trPr>
        <w:tc>
          <w:tcPr>
            <w:tcW w:w="5495" w:type="dxa"/>
            <w:shd w:val="clear" w:color="auto" w:fill="auto"/>
          </w:tcPr>
          <w:p w14:paraId="184B3690" w14:textId="77777777" w:rsidR="00391048" w:rsidRPr="00F01403" w:rsidRDefault="00391048" w:rsidP="00F163D1">
            <w:pPr>
              <w:pStyle w:val="Akapitzlist"/>
              <w:spacing w:before="0" w:after="0" w:line="240" w:lineRule="auto"/>
              <w:ind w:left="0"/>
              <w:rPr>
                <w:sz w:val="20"/>
                <w:szCs w:val="20"/>
              </w:rPr>
            </w:pPr>
            <w:r w:rsidRPr="00F01403">
              <w:rPr>
                <w:sz w:val="20"/>
                <w:szCs w:val="20"/>
              </w:rPr>
              <w:t>rower sprawdza się tylko przez część roku</w:t>
            </w:r>
          </w:p>
        </w:tc>
        <w:tc>
          <w:tcPr>
            <w:tcW w:w="3717" w:type="dxa"/>
            <w:shd w:val="clear" w:color="auto" w:fill="auto"/>
          </w:tcPr>
          <w:p w14:paraId="1878FA9F" w14:textId="77777777" w:rsidR="00391048" w:rsidRDefault="00391048" w:rsidP="00F163D1">
            <w:pPr>
              <w:spacing w:before="0" w:after="0" w:line="240" w:lineRule="auto"/>
              <w:jc w:val="center"/>
            </w:pPr>
            <w:r w:rsidRPr="00F01403">
              <w:rPr>
                <w:rFonts w:cs="Calibri"/>
                <w:b/>
                <w:bCs/>
              </w:rPr>
              <w:t>1        2        3        4        5        6</w:t>
            </w:r>
          </w:p>
        </w:tc>
      </w:tr>
      <w:tr w:rsidR="00391048" w:rsidRPr="00F01403" w14:paraId="3AAC7633" w14:textId="77777777" w:rsidTr="00F163D1">
        <w:trPr>
          <w:trHeight w:val="227"/>
        </w:trPr>
        <w:tc>
          <w:tcPr>
            <w:tcW w:w="5495" w:type="dxa"/>
            <w:shd w:val="clear" w:color="auto" w:fill="auto"/>
          </w:tcPr>
          <w:p w14:paraId="744D543A" w14:textId="77777777" w:rsidR="00391048" w:rsidRPr="00F01403" w:rsidRDefault="00391048" w:rsidP="00F163D1">
            <w:pPr>
              <w:pStyle w:val="Akapitzlist"/>
              <w:spacing w:before="0" w:after="0" w:line="240" w:lineRule="auto"/>
              <w:ind w:left="0"/>
              <w:rPr>
                <w:sz w:val="20"/>
                <w:szCs w:val="20"/>
              </w:rPr>
            </w:pPr>
            <w:r>
              <w:rPr>
                <w:sz w:val="20"/>
                <w:szCs w:val="20"/>
              </w:rPr>
              <w:t>w</w:t>
            </w:r>
            <w:r w:rsidRPr="00F01403">
              <w:rPr>
                <w:sz w:val="20"/>
                <w:szCs w:val="20"/>
              </w:rPr>
              <w:t>dychanie</w:t>
            </w:r>
            <w:r>
              <w:rPr>
                <w:sz w:val="20"/>
                <w:szCs w:val="20"/>
              </w:rPr>
              <w:t xml:space="preserve"> zanieczyszczonego powietrza </w:t>
            </w:r>
            <w:r w:rsidRPr="00F01403">
              <w:rPr>
                <w:sz w:val="20"/>
                <w:szCs w:val="20"/>
              </w:rPr>
              <w:t>jest szkodliwe</w:t>
            </w:r>
          </w:p>
        </w:tc>
        <w:tc>
          <w:tcPr>
            <w:tcW w:w="3717" w:type="dxa"/>
            <w:shd w:val="clear" w:color="auto" w:fill="auto"/>
          </w:tcPr>
          <w:p w14:paraId="55A51F3E" w14:textId="77777777" w:rsidR="00391048" w:rsidRDefault="00391048" w:rsidP="00F163D1">
            <w:pPr>
              <w:spacing w:before="0" w:after="0" w:line="240" w:lineRule="auto"/>
              <w:jc w:val="center"/>
            </w:pPr>
            <w:r w:rsidRPr="00F01403">
              <w:rPr>
                <w:rFonts w:cs="Calibri"/>
                <w:b/>
                <w:bCs/>
              </w:rPr>
              <w:t>1        2        3        4        5        6</w:t>
            </w:r>
          </w:p>
        </w:tc>
      </w:tr>
      <w:tr w:rsidR="00391048" w:rsidRPr="00F01403" w14:paraId="46F8F090" w14:textId="77777777" w:rsidTr="00F163D1">
        <w:trPr>
          <w:trHeight w:val="227"/>
        </w:trPr>
        <w:tc>
          <w:tcPr>
            <w:tcW w:w="5495" w:type="dxa"/>
            <w:shd w:val="clear" w:color="auto" w:fill="auto"/>
          </w:tcPr>
          <w:p w14:paraId="053F52DB" w14:textId="77777777" w:rsidR="00391048" w:rsidRPr="00F01403" w:rsidRDefault="00391048" w:rsidP="00F163D1">
            <w:pPr>
              <w:pStyle w:val="Akapitzlist"/>
              <w:spacing w:before="0" w:after="0" w:line="240" w:lineRule="auto"/>
              <w:ind w:left="0"/>
              <w:rPr>
                <w:sz w:val="20"/>
                <w:szCs w:val="20"/>
              </w:rPr>
            </w:pPr>
            <w:r w:rsidRPr="00F01403">
              <w:rPr>
                <w:sz w:val="20"/>
                <w:szCs w:val="20"/>
              </w:rPr>
              <w:t>nie lubię jeździć na rowerze</w:t>
            </w:r>
          </w:p>
        </w:tc>
        <w:tc>
          <w:tcPr>
            <w:tcW w:w="3717" w:type="dxa"/>
            <w:shd w:val="clear" w:color="auto" w:fill="auto"/>
          </w:tcPr>
          <w:p w14:paraId="695A443E" w14:textId="77777777" w:rsidR="00391048" w:rsidRDefault="00391048" w:rsidP="00F163D1">
            <w:pPr>
              <w:spacing w:before="0" w:after="0" w:line="240" w:lineRule="auto"/>
              <w:jc w:val="center"/>
            </w:pPr>
            <w:r w:rsidRPr="00F01403">
              <w:rPr>
                <w:rFonts w:cs="Calibri"/>
                <w:b/>
                <w:bCs/>
              </w:rPr>
              <w:t>1        2        3        4        5        6</w:t>
            </w:r>
          </w:p>
        </w:tc>
      </w:tr>
      <w:tr w:rsidR="00391048" w:rsidRPr="00F01403" w14:paraId="7F9A19CE" w14:textId="77777777" w:rsidTr="00F163D1">
        <w:trPr>
          <w:trHeight w:val="227"/>
        </w:trPr>
        <w:tc>
          <w:tcPr>
            <w:tcW w:w="5495" w:type="dxa"/>
            <w:shd w:val="clear" w:color="auto" w:fill="auto"/>
          </w:tcPr>
          <w:p w14:paraId="5731AFAF" w14:textId="77777777" w:rsidR="00391048" w:rsidRPr="00F01403" w:rsidRDefault="00391048" w:rsidP="00F163D1">
            <w:pPr>
              <w:pStyle w:val="Akapitzlist"/>
              <w:spacing w:before="0" w:after="0" w:line="240" w:lineRule="auto"/>
              <w:ind w:left="0"/>
              <w:rPr>
                <w:sz w:val="20"/>
                <w:szCs w:val="20"/>
              </w:rPr>
            </w:pPr>
            <w:r>
              <w:rPr>
                <w:sz w:val="20"/>
                <w:szCs w:val="20"/>
              </w:rPr>
              <w:t>i</w:t>
            </w:r>
            <w:r w:rsidRPr="00F01403">
              <w:rPr>
                <w:sz w:val="20"/>
                <w:szCs w:val="20"/>
              </w:rPr>
              <w:t>nne powody, jakie?</w:t>
            </w:r>
          </w:p>
          <w:p w14:paraId="282DB194" w14:textId="77777777" w:rsidR="00391048" w:rsidRPr="00F01403" w:rsidRDefault="00391048" w:rsidP="00F163D1">
            <w:pPr>
              <w:pStyle w:val="Akapitzlist"/>
              <w:spacing w:before="0" w:after="0" w:line="240" w:lineRule="auto"/>
              <w:ind w:left="0"/>
              <w:rPr>
                <w:sz w:val="20"/>
                <w:szCs w:val="20"/>
              </w:rPr>
            </w:pPr>
            <w:r w:rsidRPr="00F01403">
              <w:rPr>
                <w:sz w:val="20"/>
                <w:szCs w:val="20"/>
              </w:rPr>
              <w:t>……………………………………………………………………….</w:t>
            </w:r>
          </w:p>
        </w:tc>
        <w:tc>
          <w:tcPr>
            <w:tcW w:w="3717" w:type="dxa"/>
            <w:shd w:val="clear" w:color="auto" w:fill="auto"/>
          </w:tcPr>
          <w:p w14:paraId="7C024EE8" w14:textId="77777777" w:rsidR="00391048" w:rsidRDefault="00391048" w:rsidP="00F163D1">
            <w:pPr>
              <w:spacing w:before="0" w:after="0" w:line="240" w:lineRule="auto"/>
              <w:jc w:val="center"/>
            </w:pPr>
            <w:r w:rsidRPr="00F01403">
              <w:rPr>
                <w:rFonts w:cs="Calibri"/>
                <w:b/>
                <w:bCs/>
              </w:rPr>
              <w:t>1        2        3        4        5        6</w:t>
            </w:r>
          </w:p>
        </w:tc>
      </w:tr>
      <w:tr w:rsidR="00391048" w:rsidRPr="00F01403" w14:paraId="1BF581DA" w14:textId="77777777" w:rsidTr="00F163D1">
        <w:trPr>
          <w:trHeight w:val="227"/>
        </w:trPr>
        <w:tc>
          <w:tcPr>
            <w:tcW w:w="5495" w:type="dxa"/>
            <w:shd w:val="clear" w:color="auto" w:fill="auto"/>
          </w:tcPr>
          <w:p w14:paraId="55DCFA08" w14:textId="77777777" w:rsidR="00391048" w:rsidRPr="00F01403" w:rsidRDefault="00391048" w:rsidP="00F163D1">
            <w:pPr>
              <w:pStyle w:val="Akapitzlist"/>
              <w:spacing w:before="0" w:after="0" w:line="240" w:lineRule="auto"/>
              <w:ind w:left="0"/>
              <w:rPr>
                <w:sz w:val="20"/>
                <w:szCs w:val="20"/>
              </w:rPr>
            </w:pPr>
            <w:r>
              <w:rPr>
                <w:sz w:val="20"/>
                <w:szCs w:val="20"/>
              </w:rPr>
              <w:t>n</w:t>
            </w:r>
            <w:r w:rsidRPr="00F01403">
              <w:rPr>
                <w:sz w:val="20"/>
                <w:szCs w:val="20"/>
              </w:rPr>
              <w:t>ie korzystam z roweru</w:t>
            </w:r>
          </w:p>
        </w:tc>
        <w:tc>
          <w:tcPr>
            <w:tcW w:w="3717" w:type="dxa"/>
            <w:shd w:val="clear" w:color="auto" w:fill="auto"/>
          </w:tcPr>
          <w:p w14:paraId="1970EB09" w14:textId="77777777" w:rsidR="00391048" w:rsidRPr="00F01403" w:rsidRDefault="00391048" w:rsidP="00F163D1">
            <w:pPr>
              <w:pStyle w:val="Akapitzlist"/>
              <w:spacing w:before="0" w:after="0" w:line="240" w:lineRule="auto"/>
              <w:ind w:left="0"/>
              <w:rPr>
                <w:rFonts w:cs="Calibri"/>
                <w:b/>
                <w:bCs/>
              </w:rPr>
            </w:pPr>
            <w:r w:rsidRPr="00F01403">
              <w:rPr>
                <w:rFonts w:cs="Calibri"/>
                <w:b/>
                <w:bCs/>
              </w:rPr>
              <w:t>nie dotyczy</w:t>
            </w:r>
          </w:p>
        </w:tc>
      </w:tr>
    </w:tbl>
    <w:p w14:paraId="348349E9" w14:textId="77777777" w:rsidR="00391048" w:rsidRDefault="00391048" w:rsidP="00F163D1">
      <w:pPr>
        <w:pStyle w:val="Akapitzlist"/>
        <w:spacing w:before="0" w:after="0" w:line="240" w:lineRule="auto"/>
        <w:ind w:left="0"/>
        <w:rPr>
          <w:rFonts w:cs="Calibri"/>
          <w:b/>
          <w:bCs/>
        </w:rPr>
      </w:pPr>
    </w:p>
    <w:p w14:paraId="2BB72E96" w14:textId="6478863B" w:rsidR="00391048" w:rsidRDefault="00391048" w:rsidP="00F163D1">
      <w:pPr>
        <w:pStyle w:val="Akapitzlist"/>
        <w:spacing w:before="0" w:after="0" w:line="240" w:lineRule="auto"/>
        <w:ind w:left="0"/>
        <w:jc w:val="center"/>
        <w:rPr>
          <w:rFonts w:cs="Calibri"/>
          <w:b/>
          <w:bCs/>
        </w:rPr>
      </w:pPr>
      <w:r>
        <w:rPr>
          <w:rFonts w:cs="Calibri"/>
          <w:b/>
          <w:bCs/>
        </w:rPr>
        <w:t>Rower miejski</w:t>
      </w:r>
    </w:p>
    <w:p w14:paraId="2D82FA26" w14:textId="77777777" w:rsidR="00391048" w:rsidRDefault="00391048" w:rsidP="00F163D1">
      <w:pPr>
        <w:pStyle w:val="Akapitzlist"/>
        <w:numPr>
          <w:ilvl w:val="0"/>
          <w:numId w:val="24"/>
        </w:numPr>
        <w:spacing w:before="0" w:after="0" w:line="240" w:lineRule="auto"/>
        <w:jc w:val="left"/>
        <w:rPr>
          <w:rFonts w:cs="Calibri"/>
          <w:b/>
          <w:bCs/>
        </w:rPr>
      </w:pPr>
      <w:r>
        <w:rPr>
          <w:rFonts w:cs="Calibri"/>
          <w:b/>
          <w:bCs/>
        </w:rPr>
        <w:t>Czy gdyby miasto wprowadziło system rowerów miejskich (rower można wypożyczyć i oddać w dowolnej stacji) czy chciałbyś z nich korzystać?</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445"/>
        <w:gridCol w:w="2445"/>
        <w:gridCol w:w="2446"/>
      </w:tblGrid>
      <w:tr w:rsidR="00391048" w:rsidRPr="0007208F" w14:paraId="3FC07DE8" w14:textId="77777777" w:rsidTr="00F163D1">
        <w:tc>
          <w:tcPr>
            <w:tcW w:w="2445" w:type="dxa"/>
            <w:shd w:val="clear" w:color="auto" w:fill="auto"/>
          </w:tcPr>
          <w:p w14:paraId="14C34C7D" w14:textId="77777777" w:rsidR="00391048" w:rsidRPr="001D06C0" w:rsidRDefault="00391048" w:rsidP="00F163D1">
            <w:pPr>
              <w:pStyle w:val="Akapitzlist"/>
              <w:spacing w:before="0" w:after="0" w:line="240" w:lineRule="auto"/>
              <w:ind w:left="0"/>
              <w:rPr>
                <w:sz w:val="20"/>
                <w:szCs w:val="20"/>
              </w:rPr>
            </w:pPr>
            <w:r w:rsidRPr="001D06C0">
              <w:rPr>
                <w:sz w:val="20"/>
                <w:szCs w:val="20"/>
              </w:rPr>
              <w:t xml:space="preserve">1. </w:t>
            </w:r>
            <w:r w:rsidRPr="00081E87">
              <w:rPr>
                <w:sz w:val="20"/>
                <w:szCs w:val="20"/>
              </w:rPr>
              <w:t xml:space="preserve">□ </w:t>
            </w:r>
            <w:r>
              <w:rPr>
                <w:sz w:val="20"/>
                <w:szCs w:val="20"/>
              </w:rPr>
              <w:t>zdecydowanie tak</w:t>
            </w:r>
          </w:p>
        </w:tc>
        <w:tc>
          <w:tcPr>
            <w:tcW w:w="2445" w:type="dxa"/>
            <w:shd w:val="clear" w:color="auto" w:fill="auto"/>
          </w:tcPr>
          <w:p w14:paraId="235A123B" w14:textId="77777777" w:rsidR="00391048" w:rsidRPr="001D06C0" w:rsidRDefault="00391048" w:rsidP="00F163D1">
            <w:pPr>
              <w:pStyle w:val="Akapitzlist"/>
              <w:spacing w:before="0" w:after="0" w:line="240" w:lineRule="auto"/>
              <w:ind w:left="0"/>
              <w:rPr>
                <w:sz w:val="20"/>
                <w:szCs w:val="20"/>
              </w:rPr>
            </w:pPr>
            <w:r w:rsidRPr="001D06C0">
              <w:rPr>
                <w:sz w:val="20"/>
                <w:szCs w:val="20"/>
              </w:rPr>
              <w:t xml:space="preserve">2. </w:t>
            </w:r>
            <w:r w:rsidRPr="00081E87">
              <w:rPr>
                <w:sz w:val="20"/>
                <w:szCs w:val="20"/>
              </w:rPr>
              <w:t xml:space="preserve">□ </w:t>
            </w:r>
            <w:r>
              <w:rPr>
                <w:sz w:val="20"/>
                <w:szCs w:val="20"/>
              </w:rPr>
              <w:t>raczej tak</w:t>
            </w:r>
          </w:p>
        </w:tc>
        <w:tc>
          <w:tcPr>
            <w:tcW w:w="2445" w:type="dxa"/>
            <w:shd w:val="clear" w:color="auto" w:fill="auto"/>
          </w:tcPr>
          <w:p w14:paraId="517A2B76" w14:textId="77777777" w:rsidR="00391048" w:rsidRPr="001D06C0" w:rsidRDefault="00391048" w:rsidP="00F163D1">
            <w:pPr>
              <w:pStyle w:val="Akapitzlist"/>
              <w:spacing w:before="0" w:after="0" w:line="240" w:lineRule="auto"/>
              <w:ind w:left="0"/>
              <w:rPr>
                <w:sz w:val="20"/>
                <w:szCs w:val="20"/>
              </w:rPr>
            </w:pPr>
            <w:r w:rsidRPr="001D06C0">
              <w:rPr>
                <w:sz w:val="20"/>
                <w:szCs w:val="20"/>
              </w:rPr>
              <w:t>3.</w:t>
            </w:r>
            <w:r>
              <w:rPr>
                <w:sz w:val="20"/>
                <w:szCs w:val="20"/>
              </w:rPr>
              <w:t xml:space="preserve"> </w:t>
            </w:r>
            <w:r w:rsidRPr="00081E87">
              <w:rPr>
                <w:sz w:val="20"/>
                <w:szCs w:val="20"/>
              </w:rPr>
              <w:t xml:space="preserve">□ </w:t>
            </w:r>
            <w:r>
              <w:rPr>
                <w:sz w:val="20"/>
                <w:szCs w:val="20"/>
              </w:rPr>
              <w:t>raczej nie</w:t>
            </w:r>
          </w:p>
        </w:tc>
        <w:tc>
          <w:tcPr>
            <w:tcW w:w="2446" w:type="dxa"/>
            <w:shd w:val="clear" w:color="auto" w:fill="auto"/>
          </w:tcPr>
          <w:p w14:paraId="56E23963" w14:textId="77777777" w:rsidR="00391048" w:rsidRPr="001D06C0" w:rsidRDefault="00391048" w:rsidP="00F163D1">
            <w:pPr>
              <w:pStyle w:val="Akapitzlist"/>
              <w:spacing w:before="0" w:after="0" w:line="240" w:lineRule="auto"/>
              <w:ind w:left="0"/>
              <w:rPr>
                <w:sz w:val="20"/>
                <w:szCs w:val="20"/>
              </w:rPr>
            </w:pPr>
            <w:r w:rsidRPr="001D06C0">
              <w:rPr>
                <w:sz w:val="20"/>
                <w:szCs w:val="20"/>
              </w:rPr>
              <w:t xml:space="preserve">4. </w:t>
            </w:r>
            <w:r w:rsidRPr="00081E87">
              <w:rPr>
                <w:sz w:val="20"/>
                <w:szCs w:val="20"/>
              </w:rPr>
              <w:t xml:space="preserve">□ </w:t>
            </w:r>
            <w:r>
              <w:rPr>
                <w:sz w:val="20"/>
                <w:szCs w:val="20"/>
              </w:rPr>
              <w:t>zdecydowanie nie</w:t>
            </w:r>
          </w:p>
        </w:tc>
      </w:tr>
    </w:tbl>
    <w:p w14:paraId="56AAF92F" w14:textId="77777777" w:rsidR="00391048" w:rsidRDefault="00391048" w:rsidP="00F163D1">
      <w:pPr>
        <w:spacing w:before="0" w:after="0" w:line="240" w:lineRule="auto"/>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647"/>
        <w:gridCol w:w="1276"/>
      </w:tblGrid>
      <w:tr w:rsidR="00391048" w:rsidRPr="00C85E16" w14:paraId="3C58FD52" w14:textId="77777777" w:rsidTr="00F163D1">
        <w:trPr>
          <w:trHeight w:val="698"/>
        </w:trPr>
        <w:tc>
          <w:tcPr>
            <w:tcW w:w="8647" w:type="dxa"/>
            <w:vAlign w:val="center"/>
          </w:tcPr>
          <w:p w14:paraId="782659FC" w14:textId="77777777" w:rsidR="00391048" w:rsidRPr="005734EB" w:rsidRDefault="00391048" w:rsidP="00F163D1">
            <w:pPr>
              <w:numPr>
                <w:ilvl w:val="0"/>
                <w:numId w:val="24"/>
              </w:numPr>
              <w:spacing w:before="0" w:after="0" w:line="240" w:lineRule="auto"/>
              <w:jc w:val="left"/>
              <w:rPr>
                <w:rFonts w:eastAsia="Times New Roman" w:cs="Calibri"/>
                <w:b/>
                <w:bCs/>
                <w:sz w:val="20"/>
                <w:szCs w:val="20"/>
                <w:lang w:eastAsia="pl-PL"/>
              </w:rPr>
            </w:pPr>
            <w:r w:rsidRPr="007B46E3">
              <w:rPr>
                <w:rFonts w:cs="Calibri"/>
                <w:b/>
                <w:bCs/>
              </w:rPr>
              <w:t xml:space="preserve">Jakie rozwiązania </w:t>
            </w:r>
            <w:r>
              <w:rPr>
                <w:rFonts w:cs="Calibri"/>
                <w:b/>
                <w:bCs/>
              </w:rPr>
              <w:t>Twoim</w:t>
            </w:r>
            <w:r w:rsidRPr="007B46E3">
              <w:rPr>
                <w:rFonts w:cs="Calibri"/>
                <w:b/>
                <w:bCs/>
              </w:rPr>
              <w:t xml:space="preserve"> zdaniem należałoby wprowadzić, by zachęcić ludzi do regularnego dojeżdżania na rowerze do </w:t>
            </w:r>
            <w:r>
              <w:rPr>
                <w:rFonts w:cs="Calibri"/>
                <w:b/>
                <w:bCs/>
              </w:rPr>
              <w:t xml:space="preserve">szkoły </w:t>
            </w:r>
          </w:p>
          <w:p w14:paraId="7257178C" w14:textId="77777777" w:rsidR="00391048" w:rsidRPr="007B46E3" w:rsidRDefault="00391048" w:rsidP="00F163D1">
            <w:pPr>
              <w:spacing w:before="0" w:after="0" w:line="240" w:lineRule="auto"/>
              <w:ind w:left="360"/>
              <w:rPr>
                <w:rFonts w:eastAsia="Times New Roman" w:cs="Calibri"/>
                <w:b/>
                <w:bCs/>
                <w:sz w:val="20"/>
                <w:szCs w:val="20"/>
                <w:lang w:eastAsia="pl-PL"/>
              </w:rPr>
            </w:pPr>
            <w:r>
              <w:rPr>
                <w:rFonts w:cs="Calibri"/>
                <w:b/>
                <w:bCs/>
              </w:rPr>
              <w:t>Proszę wybrać wszystkie prawdziwe odpowiedzi</w:t>
            </w:r>
          </w:p>
        </w:tc>
        <w:tc>
          <w:tcPr>
            <w:tcW w:w="1276" w:type="dxa"/>
          </w:tcPr>
          <w:p w14:paraId="122F5192" w14:textId="77777777" w:rsidR="00391048" w:rsidRPr="00C85E16" w:rsidRDefault="00391048" w:rsidP="00F163D1">
            <w:pPr>
              <w:spacing w:before="0" w:after="0" w:line="240" w:lineRule="auto"/>
              <w:rPr>
                <w:rFonts w:eastAsia="Times New Roman" w:cs="Calibri"/>
                <w:color w:val="FF0000"/>
                <w:sz w:val="20"/>
                <w:szCs w:val="20"/>
                <w:lang w:eastAsia="pl-PL"/>
              </w:rPr>
            </w:pPr>
            <w:r w:rsidRPr="007B46E3">
              <w:rPr>
                <w:rFonts w:eastAsia="Times New Roman" w:cs="Arial"/>
                <w:sz w:val="20"/>
                <w:szCs w:val="20"/>
                <w:lang w:eastAsia="pl-PL"/>
              </w:rPr>
              <w:t>Zaznacz X</w:t>
            </w:r>
          </w:p>
        </w:tc>
      </w:tr>
      <w:tr w:rsidR="00391048" w:rsidRPr="00C85E16" w14:paraId="4433D7D3" w14:textId="77777777" w:rsidTr="00F163D1">
        <w:trPr>
          <w:trHeight w:val="60"/>
        </w:trPr>
        <w:tc>
          <w:tcPr>
            <w:tcW w:w="8647" w:type="dxa"/>
            <w:vAlign w:val="center"/>
          </w:tcPr>
          <w:p w14:paraId="3CFAFDDE" w14:textId="77777777" w:rsidR="00391048" w:rsidRPr="007B46E3" w:rsidRDefault="00391048" w:rsidP="00F163D1">
            <w:pPr>
              <w:spacing w:before="0" w:after="0" w:line="240" w:lineRule="auto"/>
              <w:rPr>
                <w:rFonts w:eastAsia="Times New Roman" w:cs="Calibri"/>
                <w:sz w:val="20"/>
                <w:szCs w:val="20"/>
                <w:lang w:eastAsia="pl-PL"/>
              </w:rPr>
            </w:pPr>
            <w:r w:rsidRPr="007B46E3">
              <w:rPr>
                <w:rFonts w:eastAsia="Times New Roman" w:cs="Calibri"/>
                <w:sz w:val="20"/>
                <w:szCs w:val="20"/>
                <w:lang w:eastAsia="pl-PL"/>
              </w:rPr>
              <w:t>Rozbudowa infrastruktury rowerowej</w:t>
            </w:r>
          </w:p>
        </w:tc>
        <w:tc>
          <w:tcPr>
            <w:tcW w:w="1276" w:type="dxa"/>
          </w:tcPr>
          <w:p w14:paraId="03EA07A4" w14:textId="77777777" w:rsidR="00391048" w:rsidRPr="00C85E16" w:rsidRDefault="00391048" w:rsidP="00F163D1">
            <w:pPr>
              <w:spacing w:before="0" w:after="0" w:line="240" w:lineRule="auto"/>
              <w:rPr>
                <w:rFonts w:eastAsia="Times New Roman" w:cs="Calibri"/>
                <w:color w:val="FF0000"/>
                <w:sz w:val="20"/>
                <w:szCs w:val="20"/>
                <w:lang w:eastAsia="pl-PL"/>
              </w:rPr>
            </w:pPr>
          </w:p>
        </w:tc>
      </w:tr>
      <w:tr w:rsidR="00391048" w:rsidRPr="00C85E16" w14:paraId="6EC9657C" w14:textId="77777777" w:rsidTr="00F163D1">
        <w:trPr>
          <w:trHeight w:val="225"/>
        </w:trPr>
        <w:tc>
          <w:tcPr>
            <w:tcW w:w="8647" w:type="dxa"/>
            <w:vAlign w:val="center"/>
          </w:tcPr>
          <w:p w14:paraId="13EB8ACD" w14:textId="77777777" w:rsidR="00391048" w:rsidRPr="007B46E3" w:rsidRDefault="00391048" w:rsidP="00F163D1">
            <w:pPr>
              <w:spacing w:before="0" w:after="0" w:line="240" w:lineRule="auto"/>
              <w:rPr>
                <w:rFonts w:eastAsia="Times New Roman" w:cs="Calibri"/>
                <w:sz w:val="20"/>
                <w:szCs w:val="20"/>
                <w:lang w:eastAsia="pl-PL"/>
              </w:rPr>
            </w:pPr>
            <w:r w:rsidRPr="007B46E3">
              <w:rPr>
                <w:rFonts w:eastAsia="Times New Roman" w:cs="Calibri"/>
                <w:sz w:val="20"/>
                <w:szCs w:val="20"/>
                <w:lang w:eastAsia="pl-PL"/>
              </w:rPr>
              <w:lastRenderedPageBreak/>
              <w:t>Poprawa bezpieczeństwa na drogach (ograniczenie</w:t>
            </w:r>
            <w:r>
              <w:rPr>
                <w:rFonts w:eastAsia="Times New Roman" w:cs="Calibri"/>
                <w:sz w:val="20"/>
                <w:szCs w:val="20"/>
                <w:lang w:eastAsia="pl-PL"/>
              </w:rPr>
              <w:t xml:space="preserve"> </w:t>
            </w:r>
            <w:r w:rsidRPr="007B46E3">
              <w:rPr>
                <w:rFonts w:eastAsia="Times New Roman" w:cs="Calibri"/>
                <w:sz w:val="20"/>
                <w:szCs w:val="20"/>
                <w:lang w:eastAsia="pl-PL"/>
              </w:rPr>
              <w:t>i spowolnienie ruchu samochodowego, monitorowanie tras rowerowych)</w:t>
            </w:r>
          </w:p>
        </w:tc>
        <w:tc>
          <w:tcPr>
            <w:tcW w:w="1276" w:type="dxa"/>
          </w:tcPr>
          <w:p w14:paraId="4E38A972" w14:textId="77777777" w:rsidR="00391048" w:rsidRPr="00C85E16" w:rsidRDefault="00391048" w:rsidP="00F163D1">
            <w:pPr>
              <w:spacing w:before="0" w:after="0" w:line="240" w:lineRule="auto"/>
              <w:rPr>
                <w:rFonts w:eastAsia="Times New Roman" w:cs="Calibri"/>
                <w:color w:val="FF0000"/>
                <w:sz w:val="20"/>
                <w:szCs w:val="20"/>
                <w:lang w:eastAsia="pl-PL"/>
              </w:rPr>
            </w:pPr>
          </w:p>
        </w:tc>
      </w:tr>
      <w:tr w:rsidR="00391048" w:rsidRPr="00C85E16" w14:paraId="3E11B782" w14:textId="77777777" w:rsidTr="00F163D1">
        <w:trPr>
          <w:trHeight w:val="237"/>
        </w:trPr>
        <w:tc>
          <w:tcPr>
            <w:tcW w:w="8647" w:type="dxa"/>
            <w:vAlign w:val="center"/>
          </w:tcPr>
          <w:p w14:paraId="3F47358A" w14:textId="77777777" w:rsidR="00391048" w:rsidRPr="007B46E3" w:rsidRDefault="00391048" w:rsidP="00F163D1">
            <w:pPr>
              <w:spacing w:before="0" w:after="0" w:line="240" w:lineRule="auto"/>
              <w:rPr>
                <w:rFonts w:eastAsia="Times New Roman" w:cs="Calibri"/>
                <w:sz w:val="20"/>
                <w:szCs w:val="20"/>
                <w:lang w:eastAsia="pl-PL"/>
              </w:rPr>
            </w:pPr>
            <w:r w:rsidRPr="007B46E3">
              <w:rPr>
                <w:rFonts w:eastAsia="Times New Roman" w:cs="Calibri"/>
                <w:sz w:val="20"/>
                <w:szCs w:val="20"/>
                <w:lang w:eastAsia="pl-PL"/>
              </w:rPr>
              <w:t>Wprowadzenie systemu rowerów publicznych</w:t>
            </w:r>
          </w:p>
        </w:tc>
        <w:tc>
          <w:tcPr>
            <w:tcW w:w="1276" w:type="dxa"/>
          </w:tcPr>
          <w:p w14:paraId="29DDD3C3" w14:textId="77777777" w:rsidR="00391048" w:rsidRPr="00C85E16" w:rsidRDefault="00391048" w:rsidP="00F163D1">
            <w:pPr>
              <w:spacing w:before="0" w:after="0" w:line="240" w:lineRule="auto"/>
              <w:rPr>
                <w:rFonts w:eastAsia="Times New Roman" w:cs="Calibri"/>
                <w:color w:val="FF0000"/>
                <w:sz w:val="20"/>
                <w:szCs w:val="20"/>
                <w:lang w:eastAsia="pl-PL"/>
              </w:rPr>
            </w:pPr>
          </w:p>
        </w:tc>
      </w:tr>
      <w:tr w:rsidR="00391048" w:rsidRPr="00C85E16" w14:paraId="385AB61F" w14:textId="77777777" w:rsidTr="00F163D1">
        <w:trPr>
          <w:trHeight w:val="238"/>
        </w:trPr>
        <w:tc>
          <w:tcPr>
            <w:tcW w:w="8647" w:type="dxa"/>
            <w:vAlign w:val="center"/>
          </w:tcPr>
          <w:p w14:paraId="48B9BDA2" w14:textId="77777777" w:rsidR="00391048" w:rsidRPr="007B46E3" w:rsidRDefault="00391048" w:rsidP="00F163D1">
            <w:pPr>
              <w:spacing w:before="0" w:after="0" w:line="240" w:lineRule="auto"/>
              <w:rPr>
                <w:rFonts w:eastAsia="Times New Roman" w:cs="Calibri"/>
                <w:sz w:val="20"/>
                <w:szCs w:val="20"/>
                <w:lang w:eastAsia="pl-PL"/>
              </w:rPr>
            </w:pPr>
            <w:r w:rsidRPr="007B46E3">
              <w:rPr>
                <w:rFonts w:eastAsia="Times New Roman" w:cs="Calibri"/>
                <w:sz w:val="20"/>
                <w:szCs w:val="20"/>
                <w:lang w:eastAsia="pl-PL"/>
              </w:rPr>
              <w:t>Kampanie informacyjno-edukacyjne w mediach</w:t>
            </w:r>
          </w:p>
        </w:tc>
        <w:tc>
          <w:tcPr>
            <w:tcW w:w="1276" w:type="dxa"/>
          </w:tcPr>
          <w:p w14:paraId="18ACCDAA" w14:textId="77777777" w:rsidR="00391048" w:rsidRPr="00C85E16" w:rsidRDefault="00391048" w:rsidP="00F163D1">
            <w:pPr>
              <w:spacing w:before="0" w:after="0" w:line="240" w:lineRule="auto"/>
              <w:rPr>
                <w:rFonts w:eastAsia="Times New Roman" w:cs="Calibri"/>
                <w:color w:val="FF0000"/>
                <w:sz w:val="20"/>
                <w:szCs w:val="20"/>
                <w:lang w:eastAsia="pl-PL"/>
              </w:rPr>
            </w:pPr>
          </w:p>
        </w:tc>
      </w:tr>
      <w:tr w:rsidR="00391048" w:rsidRPr="00C85E16" w14:paraId="5077C5C2" w14:textId="77777777" w:rsidTr="00F163D1">
        <w:trPr>
          <w:trHeight w:val="60"/>
        </w:trPr>
        <w:tc>
          <w:tcPr>
            <w:tcW w:w="8647" w:type="dxa"/>
            <w:vAlign w:val="center"/>
          </w:tcPr>
          <w:p w14:paraId="0B09820E" w14:textId="77777777" w:rsidR="00391048" w:rsidRPr="007B46E3" w:rsidRDefault="00391048" w:rsidP="00F163D1">
            <w:pPr>
              <w:spacing w:before="0" w:after="0" w:line="240" w:lineRule="auto"/>
              <w:rPr>
                <w:rFonts w:eastAsia="Times New Roman" w:cs="Calibri"/>
                <w:sz w:val="20"/>
                <w:szCs w:val="20"/>
                <w:lang w:eastAsia="pl-PL"/>
              </w:rPr>
            </w:pPr>
            <w:r w:rsidRPr="007B46E3">
              <w:rPr>
                <w:rFonts w:eastAsia="Times New Roman" w:cs="Calibri"/>
                <w:sz w:val="20"/>
                <w:szCs w:val="20"/>
                <w:lang w:eastAsia="pl-PL"/>
              </w:rPr>
              <w:t xml:space="preserve">Akcje darmowego serwisowania dla osób dojeżdżających rowerem do pracy i szkoły </w:t>
            </w:r>
          </w:p>
        </w:tc>
        <w:tc>
          <w:tcPr>
            <w:tcW w:w="1276" w:type="dxa"/>
          </w:tcPr>
          <w:p w14:paraId="06CF0ECF" w14:textId="77777777" w:rsidR="00391048" w:rsidRPr="00C85E16" w:rsidRDefault="00391048" w:rsidP="00F163D1">
            <w:pPr>
              <w:spacing w:before="0" w:after="0" w:line="240" w:lineRule="auto"/>
              <w:rPr>
                <w:rFonts w:eastAsia="Times New Roman" w:cs="Calibri"/>
                <w:color w:val="FF0000"/>
                <w:sz w:val="20"/>
                <w:szCs w:val="20"/>
                <w:lang w:eastAsia="pl-PL"/>
              </w:rPr>
            </w:pPr>
          </w:p>
        </w:tc>
      </w:tr>
      <w:tr w:rsidR="00391048" w:rsidRPr="00C85E16" w14:paraId="55A78806" w14:textId="77777777" w:rsidTr="00F163D1">
        <w:trPr>
          <w:trHeight w:val="60"/>
        </w:trPr>
        <w:tc>
          <w:tcPr>
            <w:tcW w:w="8647" w:type="dxa"/>
            <w:vAlign w:val="center"/>
          </w:tcPr>
          <w:p w14:paraId="1DEA83E9" w14:textId="77777777" w:rsidR="00391048" w:rsidRPr="007B46E3" w:rsidRDefault="00391048" w:rsidP="00F163D1">
            <w:pPr>
              <w:spacing w:before="0" w:after="0" w:line="240" w:lineRule="auto"/>
              <w:rPr>
                <w:rFonts w:eastAsia="Times New Roman" w:cs="Calibri"/>
                <w:sz w:val="20"/>
                <w:szCs w:val="20"/>
                <w:lang w:eastAsia="pl-PL"/>
              </w:rPr>
            </w:pPr>
            <w:r w:rsidRPr="007B46E3">
              <w:rPr>
                <w:rFonts w:eastAsia="Times New Roman" w:cs="Calibri"/>
                <w:sz w:val="20"/>
                <w:szCs w:val="20"/>
                <w:lang w:eastAsia="pl-PL"/>
              </w:rPr>
              <w:t xml:space="preserve">Zapewnić lepsze warunki parkowania rowerów w miejscu pracy i szkole (stojaki na rowery z </w:t>
            </w:r>
            <w:r w:rsidRPr="007B46E3">
              <w:rPr>
                <w:rFonts w:eastAsia="Times New Roman" w:cs="Calibri"/>
                <w:sz w:val="20"/>
                <w:szCs w:val="20"/>
                <w:lang w:eastAsia="pl-PL"/>
              </w:rPr>
              <w:tab/>
              <w:t xml:space="preserve"> </w:t>
            </w:r>
          </w:p>
          <w:p w14:paraId="48D352B7" w14:textId="77777777" w:rsidR="00391048" w:rsidRPr="007B46E3" w:rsidRDefault="00391048" w:rsidP="00F163D1">
            <w:pPr>
              <w:spacing w:before="0" w:after="0" w:line="240" w:lineRule="auto"/>
              <w:rPr>
                <w:rFonts w:eastAsia="Times New Roman" w:cs="Calibri"/>
                <w:sz w:val="20"/>
                <w:szCs w:val="20"/>
                <w:lang w:eastAsia="pl-PL"/>
              </w:rPr>
            </w:pPr>
            <w:r w:rsidRPr="007B46E3">
              <w:rPr>
                <w:rFonts w:eastAsia="Times New Roman" w:cs="Calibri"/>
                <w:sz w:val="20"/>
                <w:szCs w:val="20"/>
                <w:lang w:eastAsia="pl-PL"/>
              </w:rPr>
              <w:t>możliwością zapięcia i zadaszenia)</w:t>
            </w:r>
          </w:p>
        </w:tc>
        <w:tc>
          <w:tcPr>
            <w:tcW w:w="1276" w:type="dxa"/>
          </w:tcPr>
          <w:p w14:paraId="6E1924D9" w14:textId="77777777" w:rsidR="00391048" w:rsidRPr="00C85E16" w:rsidRDefault="00391048" w:rsidP="00F163D1">
            <w:pPr>
              <w:spacing w:before="0" w:after="0" w:line="240" w:lineRule="auto"/>
              <w:rPr>
                <w:rFonts w:eastAsia="Times New Roman" w:cs="Calibri"/>
                <w:color w:val="FF0000"/>
                <w:sz w:val="20"/>
                <w:szCs w:val="20"/>
                <w:lang w:eastAsia="pl-PL"/>
              </w:rPr>
            </w:pPr>
          </w:p>
        </w:tc>
      </w:tr>
      <w:tr w:rsidR="00391048" w:rsidRPr="00C85E16" w14:paraId="13C222C0" w14:textId="77777777" w:rsidTr="00F163D1">
        <w:trPr>
          <w:trHeight w:val="333"/>
        </w:trPr>
        <w:tc>
          <w:tcPr>
            <w:tcW w:w="8647" w:type="dxa"/>
            <w:vAlign w:val="center"/>
          </w:tcPr>
          <w:p w14:paraId="171A3D4D" w14:textId="77777777" w:rsidR="00391048" w:rsidRPr="007B46E3" w:rsidRDefault="00391048" w:rsidP="00F163D1">
            <w:pPr>
              <w:spacing w:before="0" w:after="0" w:line="240" w:lineRule="auto"/>
              <w:rPr>
                <w:rFonts w:eastAsia="Times New Roman" w:cs="Calibri"/>
                <w:sz w:val="20"/>
                <w:szCs w:val="20"/>
                <w:lang w:eastAsia="pl-PL"/>
              </w:rPr>
            </w:pPr>
            <w:r w:rsidRPr="007B46E3">
              <w:rPr>
                <w:rFonts w:eastAsia="Times New Roman" w:cs="Calibri"/>
                <w:sz w:val="20"/>
                <w:szCs w:val="20"/>
                <w:lang w:eastAsia="pl-PL"/>
              </w:rPr>
              <w:t xml:space="preserve">Nauka jazdy na rowerze i zasad ruchu drogowego </w:t>
            </w:r>
            <w:r>
              <w:rPr>
                <w:rFonts w:eastAsia="Times New Roman" w:cs="Calibri"/>
                <w:sz w:val="20"/>
                <w:szCs w:val="20"/>
                <w:lang w:eastAsia="pl-PL"/>
              </w:rPr>
              <w:t>w</w:t>
            </w:r>
            <w:r w:rsidRPr="007B46E3">
              <w:rPr>
                <w:rFonts w:eastAsia="Times New Roman" w:cs="Calibri"/>
                <w:sz w:val="20"/>
                <w:szCs w:val="20"/>
                <w:lang w:eastAsia="pl-PL"/>
              </w:rPr>
              <w:t xml:space="preserve"> szkole</w:t>
            </w:r>
          </w:p>
        </w:tc>
        <w:tc>
          <w:tcPr>
            <w:tcW w:w="1276" w:type="dxa"/>
          </w:tcPr>
          <w:p w14:paraId="64AE74C2" w14:textId="77777777" w:rsidR="00391048" w:rsidRPr="00C85E16" w:rsidRDefault="00391048" w:rsidP="00F163D1">
            <w:pPr>
              <w:spacing w:before="0" w:after="0" w:line="240" w:lineRule="auto"/>
              <w:rPr>
                <w:rFonts w:eastAsia="Times New Roman" w:cs="Calibri"/>
                <w:color w:val="FF0000"/>
                <w:sz w:val="20"/>
                <w:szCs w:val="20"/>
                <w:lang w:eastAsia="pl-PL"/>
              </w:rPr>
            </w:pPr>
          </w:p>
        </w:tc>
      </w:tr>
      <w:tr w:rsidR="00391048" w:rsidRPr="00C85E16" w14:paraId="3FCEE710" w14:textId="77777777" w:rsidTr="00F163D1">
        <w:trPr>
          <w:trHeight w:val="192"/>
        </w:trPr>
        <w:tc>
          <w:tcPr>
            <w:tcW w:w="8647" w:type="dxa"/>
            <w:vAlign w:val="center"/>
          </w:tcPr>
          <w:p w14:paraId="19BBE549" w14:textId="77777777" w:rsidR="00391048" w:rsidRPr="007B46E3" w:rsidRDefault="00391048" w:rsidP="00F163D1">
            <w:pPr>
              <w:spacing w:before="0" w:after="0" w:line="240" w:lineRule="auto"/>
              <w:rPr>
                <w:rFonts w:eastAsia="Times New Roman" w:cs="Calibri"/>
                <w:sz w:val="20"/>
                <w:szCs w:val="20"/>
                <w:lang w:eastAsia="pl-PL"/>
              </w:rPr>
            </w:pPr>
            <w:r w:rsidRPr="007B46E3">
              <w:rPr>
                <w:rFonts w:eastAsia="Times New Roman" w:cs="Calibri"/>
                <w:sz w:val="20"/>
                <w:szCs w:val="20"/>
                <w:lang w:eastAsia="pl-PL"/>
              </w:rPr>
              <w:t xml:space="preserve"> Akcje „dzień bez samochodu” </w:t>
            </w:r>
          </w:p>
        </w:tc>
        <w:tc>
          <w:tcPr>
            <w:tcW w:w="1276" w:type="dxa"/>
          </w:tcPr>
          <w:p w14:paraId="5857EA93" w14:textId="77777777" w:rsidR="00391048" w:rsidRPr="00C85E16" w:rsidRDefault="00391048" w:rsidP="00F163D1">
            <w:pPr>
              <w:spacing w:before="0" w:after="0" w:line="240" w:lineRule="auto"/>
              <w:rPr>
                <w:rFonts w:eastAsia="Times New Roman" w:cs="Calibri"/>
                <w:color w:val="FF0000"/>
                <w:sz w:val="20"/>
                <w:szCs w:val="20"/>
                <w:lang w:eastAsia="pl-PL"/>
              </w:rPr>
            </w:pPr>
          </w:p>
        </w:tc>
      </w:tr>
      <w:tr w:rsidR="00391048" w:rsidRPr="00C85E16" w14:paraId="130E1628" w14:textId="77777777" w:rsidTr="00F163D1">
        <w:trPr>
          <w:trHeight w:val="213"/>
        </w:trPr>
        <w:tc>
          <w:tcPr>
            <w:tcW w:w="8647" w:type="dxa"/>
            <w:vAlign w:val="center"/>
          </w:tcPr>
          <w:p w14:paraId="7F832C99" w14:textId="77777777" w:rsidR="00391048" w:rsidRPr="007B46E3" w:rsidRDefault="00391048" w:rsidP="00F163D1">
            <w:pPr>
              <w:spacing w:before="0" w:after="0" w:line="240" w:lineRule="auto"/>
              <w:rPr>
                <w:rFonts w:eastAsia="Times New Roman" w:cs="Calibri"/>
                <w:sz w:val="20"/>
                <w:szCs w:val="20"/>
                <w:lang w:eastAsia="pl-PL"/>
              </w:rPr>
            </w:pPr>
            <w:r w:rsidRPr="007B46E3">
              <w:rPr>
                <w:rFonts w:eastAsia="Times New Roman" w:cs="Calibri"/>
                <w:sz w:val="20"/>
                <w:szCs w:val="20"/>
                <w:lang w:eastAsia="pl-PL"/>
              </w:rPr>
              <w:t>Inne, jakie?</w:t>
            </w:r>
          </w:p>
        </w:tc>
        <w:tc>
          <w:tcPr>
            <w:tcW w:w="1276" w:type="dxa"/>
          </w:tcPr>
          <w:p w14:paraId="6652D6FA" w14:textId="77777777" w:rsidR="00391048" w:rsidRPr="00C85E16" w:rsidRDefault="00391048" w:rsidP="00F163D1">
            <w:pPr>
              <w:spacing w:before="0" w:after="0" w:line="240" w:lineRule="auto"/>
              <w:rPr>
                <w:rFonts w:eastAsia="Times New Roman" w:cs="Calibri"/>
                <w:color w:val="FF0000"/>
                <w:sz w:val="20"/>
                <w:szCs w:val="20"/>
                <w:lang w:eastAsia="pl-PL"/>
              </w:rPr>
            </w:pPr>
          </w:p>
        </w:tc>
      </w:tr>
    </w:tbl>
    <w:p w14:paraId="1E74AE23" w14:textId="77777777" w:rsidR="00391048" w:rsidRDefault="00391048" w:rsidP="00F163D1">
      <w:pPr>
        <w:pStyle w:val="Akapitzlist"/>
        <w:spacing w:before="0" w:after="0" w:line="240" w:lineRule="auto"/>
        <w:ind w:left="0"/>
        <w:rPr>
          <w:rFonts w:cs="Calibri"/>
          <w:b/>
          <w:bCs/>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6"/>
        <w:gridCol w:w="8221"/>
        <w:gridCol w:w="1276"/>
      </w:tblGrid>
      <w:tr w:rsidR="00391048" w:rsidRPr="00C85E16" w14:paraId="6F286691" w14:textId="77777777" w:rsidTr="00F163D1">
        <w:trPr>
          <w:trHeight w:val="375"/>
        </w:trPr>
        <w:tc>
          <w:tcPr>
            <w:tcW w:w="8647" w:type="dxa"/>
            <w:gridSpan w:val="2"/>
            <w:vAlign w:val="center"/>
          </w:tcPr>
          <w:p w14:paraId="7D4931A1" w14:textId="77777777" w:rsidR="00391048" w:rsidRPr="007B46E3" w:rsidRDefault="00391048" w:rsidP="00F163D1">
            <w:pPr>
              <w:numPr>
                <w:ilvl w:val="0"/>
                <w:numId w:val="24"/>
              </w:numPr>
              <w:spacing w:before="0" w:after="0" w:line="240" w:lineRule="auto"/>
              <w:jc w:val="left"/>
              <w:rPr>
                <w:rFonts w:eastAsia="Times New Roman" w:cs="Arial"/>
                <w:sz w:val="20"/>
                <w:szCs w:val="20"/>
                <w:lang w:eastAsia="pl-PL"/>
              </w:rPr>
            </w:pPr>
            <w:r w:rsidRPr="007B46E3">
              <w:rPr>
                <w:rFonts w:cs="Calibri"/>
                <w:b/>
                <w:bCs/>
              </w:rPr>
              <w:t xml:space="preserve">Jaki jest dla </w:t>
            </w:r>
            <w:r>
              <w:rPr>
                <w:rFonts w:cs="Calibri"/>
                <w:b/>
                <w:bCs/>
              </w:rPr>
              <w:t>Ciebie</w:t>
            </w:r>
            <w:r w:rsidRPr="007B46E3">
              <w:rPr>
                <w:rFonts w:cs="Calibri"/>
                <w:b/>
                <w:bCs/>
              </w:rPr>
              <w:t xml:space="preserve"> maksymalny dystans do pokonania pieszo, aby dotrzeć do parkingu rowerowego?</w:t>
            </w:r>
          </w:p>
        </w:tc>
        <w:tc>
          <w:tcPr>
            <w:tcW w:w="1276" w:type="dxa"/>
            <w:vAlign w:val="center"/>
          </w:tcPr>
          <w:p w14:paraId="7C01E12D" w14:textId="77777777" w:rsidR="00391048" w:rsidRPr="007B46E3" w:rsidRDefault="00391048" w:rsidP="00F163D1">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Zaznacz X</w:t>
            </w:r>
          </w:p>
        </w:tc>
      </w:tr>
      <w:tr w:rsidR="00391048" w:rsidRPr="00C85E16" w14:paraId="4BE0F275" w14:textId="77777777" w:rsidTr="00F163D1">
        <w:trPr>
          <w:trHeight w:val="77"/>
        </w:trPr>
        <w:tc>
          <w:tcPr>
            <w:tcW w:w="426" w:type="dxa"/>
            <w:vAlign w:val="center"/>
          </w:tcPr>
          <w:p w14:paraId="7BF3C62D" w14:textId="77777777" w:rsidR="00391048" w:rsidRPr="007B46E3" w:rsidRDefault="00391048" w:rsidP="00F163D1">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1</w:t>
            </w:r>
          </w:p>
        </w:tc>
        <w:tc>
          <w:tcPr>
            <w:tcW w:w="8221" w:type="dxa"/>
            <w:vAlign w:val="center"/>
          </w:tcPr>
          <w:p w14:paraId="5206B624" w14:textId="77777777" w:rsidR="00391048" w:rsidRPr="007B46E3" w:rsidRDefault="00391048" w:rsidP="00F163D1">
            <w:pPr>
              <w:spacing w:before="0" w:after="0" w:line="240" w:lineRule="auto"/>
              <w:rPr>
                <w:rFonts w:eastAsia="Times New Roman" w:cs="Arial"/>
                <w:sz w:val="20"/>
                <w:szCs w:val="20"/>
                <w:lang w:eastAsia="pl-PL"/>
              </w:rPr>
            </w:pPr>
            <w:r w:rsidRPr="007B46E3">
              <w:rPr>
                <w:rFonts w:eastAsia="Times New Roman" w:cs="Arial"/>
                <w:sz w:val="20"/>
                <w:szCs w:val="20"/>
                <w:lang w:eastAsia="pl-PL"/>
              </w:rPr>
              <w:t>Do 100 metrów</w:t>
            </w:r>
          </w:p>
        </w:tc>
        <w:tc>
          <w:tcPr>
            <w:tcW w:w="1276" w:type="dxa"/>
          </w:tcPr>
          <w:p w14:paraId="66865E6A" w14:textId="77777777" w:rsidR="00391048" w:rsidRPr="007B46E3" w:rsidRDefault="00391048" w:rsidP="00F163D1">
            <w:pPr>
              <w:spacing w:before="0" w:after="0" w:line="240" w:lineRule="auto"/>
              <w:jc w:val="center"/>
              <w:rPr>
                <w:rFonts w:eastAsia="Times New Roman" w:cs="Arial"/>
                <w:sz w:val="20"/>
                <w:szCs w:val="20"/>
                <w:lang w:eastAsia="pl-PL"/>
              </w:rPr>
            </w:pPr>
          </w:p>
        </w:tc>
      </w:tr>
      <w:tr w:rsidR="00391048" w:rsidRPr="00C85E16" w14:paraId="6EB3C8B1" w14:textId="77777777" w:rsidTr="00F163D1">
        <w:trPr>
          <w:trHeight w:val="220"/>
        </w:trPr>
        <w:tc>
          <w:tcPr>
            <w:tcW w:w="426" w:type="dxa"/>
            <w:vAlign w:val="center"/>
          </w:tcPr>
          <w:p w14:paraId="0FC24634" w14:textId="77777777" w:rsidR="00391048" w:rsidRPr="007B46E3" w:rsidRDefault="00391048" w:rsidP="00F163D1">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2</w:t>
            </w:r>
          </w:p>
        </w:tc>
        <w:tc>
          <w:tcPr>
            <w:tcW w:w="8221" w:type="dxa"/>
            <w:vAlign w:val="center"/>
          </w:tcPr>
          <w:p w14:paraId="2B0BE83F" w14:textId="77777777" w:rsidR="00391048" w:rsidRPr="007B46E3" w:rsidRDefault="00391048" w:rsidP="00F163D1">
            <w:pPr>
              <w:spacing w:before="0" w:after="0" w:line="240" w:lineRule="auto"/>
              <w:rPr>
                <w:rFonts w:eastAsia="Times New Roman" w:cs="Arial"/>
                <w:sz w:val="20"/>
                <w:szCs w:val="20"/>
                <w:lang w:eastAsia="pl-PL"/>
              </w:rPr>
            </w:pPr>
            <w:r w:rsidRPr="007B46E3">
              <w:rPr>
                <w:rFonts w:eastAsia="Times New Roman" w:cs="Arial"/>
                <w:sz w:val="20"/>
                <w:szCs w:val="20"/>
                <w:lang w:eastAsia="pl-PL"/>
              </w:rPr>
              <w:t>Do 200 metrów</w:t>
            </w:r>
          </w:p>
        </w:tc>
        <w:tc>
          <w:tcPr>
            <w:tcW w:w="1276" w:type="dxa"/>
          </w:tcPr>
          <w:p w14:paraId="02D98AF0" w14:textId="77777777" w:rsidR="00391048" w:rsidRPr="007B46E3" w:rsidRDefault="00391048" w:rsidP="00F163D1">
            <w:pPr>
              <w:spacing w:before="0" w:after="0" w:line="240" w:lineRule="auto"/>
              <w:jc w:val="center"/>
              <w:rPr>
                <w:rFonts w:eastAsia="Times New Roman" w:cs="Arial"/>
                <w:sz w:val="20"/>
                <w:szCs w:val="20"/>
                <w:lang w:eastAsia="pl-PL"/>
              </w:rPr>
            </w:pPr>
          </w:p>
        </w:tc>
      </w:tr>
      <w:tr w:rsidR="00391048" w:rsidRPr="00C85E16" w14:paraId="11DB485F" w14:textId="77777777" w:rsidTr="00F163D1">
        <w:trPr>
          <w:trHeight w:val="251"/>
        </w:trPr>
        <w:tc>
          <w:tcPr>
            <w:tcW w:w="426" w:type="dxa"/>
            <w:vAlign w:val="center"/>
          </w:tcPr>
          <w:p w14:paraId="02270E4A" w14:textId="77777777" w:rsidR="00391048" w:rsidRPr="007B46E3" w:rsidRDefault="00391048" w:rsidP="00F163D1">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3</w:t>
            </w:r>
          </w:p>
        </w:tc>
        <w:tc>
          <w:tcPr>
            <w:tcW w:w="8221" w:type="dxa"/>
            <w:vAlign w:val="center"/>
          </w:tcPr>
          <w:p w14:paraId="2F5BEB26" w14:textId="77777777" w:rsidR="00391048" w:rsidRPr="007B46E3" w:rsidRDefault="00391048" w:rsidP="00F163D1">
            <w:pPr>
              <w:spacing w:before="0" w:after="0" w:line="240" w:lineRule="auto"/>
              <w:rPr>
                <w:rFonts w:eastAsia="Times New Roman" w:cs="Arial"/>
                <w:sz w:val="20"/>
                <w:szCs w:val="20"/>
                <w:lang w:eastAsia="pl-PL"/>
              </w:rPr>
            </w:pPr>
            <w:r w:rsidRPr="007B46E3">
              <w:rPr>
                <w:rFonts w:eastAsia="Times New Roman" w:cs="Arial"/>
                <w:sz w:val="20"/>
                <w:szCs w:val="20"/>
                <w:lang w:eastAsia="pl-PL"/>
              </w:rPr>
              <w:t>Do 500 metrów</w:t>
            </w:r>
          </w:p>
        </w:tc>
        <w:tc>
          <w:tcPr>
            <w:tcW w:w="1276" w:type="dxa"/>
          </w:tcPr>
          <w:p w14:paraId="7458E878" w14:textId="77777777" w:rsidR="00391048" w:rsidRPr="007B46E3" w:rsidRDefault="00391048" w:rsidP="00F163D1">
            <w:pPr>
              <w:spacing w:before="0" w:after="0" w:line="240" w:lineRule="auto"/>
              <w:jc w:val="center"/>
              <w:rPr>
                <w:rFonts w:eastAsia="Times New Roman" w:cs="Arial"/>
                <w:sz w:val="20"/>
                <w:szCs w:val="20"/>
                <w:lang w:eastAsia="pl-PL"/>
              </w:rPr>
            </w:pPr>
          </w:p>
        </w:tc>
      </w:tr>
      <w:tr w:rsidR="00391048" w:rsidRPr="00C85E16" w14:paraId="00710DC2" w14:textId="77777777" w:rsidTr="00F163D1">
        <w:trPr>
          <w:trHeight w:val="78"/>
        </w:trPr>
        <w:tc>
          <w:tcPr>
            <w:tcW w:w="426" w:type="dxa"/>
            <w:vAlign w:val="center"/>
          </w:tcPr>
          <w:p w14:paraId="247412E5" w14:textId="77777777" w:rsidR="00391048" w:rsidRPr="007B46E3" w:rsidRDefault="00391048" w:rsidP="00F163D1">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4</w:t>
            </w:r>
          </w:p>
        </w:tc>
        <w:tc>
          <w:tcPr>
            <w:tcW w:w="8221" w:type="dxa"/>
            <w:vAlign w:val="center"/>
          </w:tcPr>
          <w:p w14:paraId="14059F61" w14:textId="77777777" w:rsidR="00391048" w:rsidRPr="007B46E3" w:rsidRDefault="00391048" w:rsidP="00F163D1">
            <w:pPr>
              <w:spacing w:before="0" w:after="0" w:line="240" w:lineRule="auto"/>
              <w:rPr>
                <w:rFonts w:eastAsia="Times New Roman" w:cs="Arial"/>
                <w:sz w:val="20"/>
                <w:szCs w:val="20"/>
                <w:lang w:eastAsia="pl-PL"/>
              </w:rPr>
            </w:pPr>
            <w:r w:rsidRPr="007B46E3">
              <w:rPr>
                <w:rFonts w:eastAsia="Times New Roman" w:cs="Arial"/>
                <w:sz w:val="20"/>
                <w:szCs w:val="20"/>
                <w:lang w:eastAsia="pl-PL"/>
              </w:rPr>
              <w:t>Powyżej 500 metrów</w:t>
            </w:r>
          </w:p>
        </w:tc>
        <w:tc>
          <w:tcPr>
            <w:tcW w:w="1276" w:type="dxa"/>
          </w:tcPr>
          <w:p w14:paraId="36C00AF4" w14:textId="77777777" w:rsidR="00391048" w:rsidRPr="007B46E3" w:rsidRDefault="00391048" w:rsidP="00F163D1">
            <w:pPr>
              <w:spacing w:before="0" w:after="0" w:line="240" w:lineRule="auto"/>
              <w:jc w:val="center"/>
              <w:rPr>
                <w:rFonts w:eastAsia="Times New Roman" w:cs="Arial"/>
                <w:sz w:val="20"/>
                <w:szCs w:val="20"/>
                <w:lang w:eastAsia="pl-PL"/>
              </w:rPr>
            </w:pPr>
          </w:p>
        </w:tc>
      </w:tr>
      <w:tr w:rsidR="00391048" w:rsidRPr="00C85E16" w14:paraId="3FEC858A" w14:textId="77777777" w:rsidTr="00F163D1">
        <w:trPr>
          <w:trHeight w:val="77"/>
        </w:trPr>
        <w:tc>
          <w:tcPr>
            <w:tcW w:w="426" w:type="dxa"/>
            <w:tcBorders>
              <w:top w:val="single" w:sz="4" w:space="0" w:color="auto"/>
              <w:left w:val="single" w:sz="4" w:space="0" w:color="auto"/>
              <w:bottom w:val="single" w:sz="4" w:space="0" w:color="auto"/>
              <w:right w:val="single" w:sz="4" w:space="0" w:color="auto"/>
            </w:tcBorders>
            <w:vAlign w:val="center"/>
          </w:tcPr>
          <w:p w14:paraId="0C297A29" w14:textId="77777777" w:rsidR="00391048" w:rsidRPr="007B46E3" w:rsidRDefault="00391048" w:rsidP="00F163D1">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5</w:t>
            </w:r>
          </w:p>
        </w:tc>
        <w:tc>
          <w:tcPr>
            <w:tcW w:w="8221" w:type="dxa"/>
            <w:tcBorders>
              <w:top w:val="single" w:sz="4" w:space="0" w:color="auto"/>
              <w:left w:val="single" w:sz="4" w:space="0" w:color="auto"/>
              <w:bottom w:val="single" w:sz="4" w:space="0" w:color="auto"/>
              <w:right w:val="single" w:sz="4" w:space="0" w:color="auto"/>
            </w:tcBorders>
            <w:vAlign w:val="center"/>
          </w:tcPr>
          <w:p w14:paraId="2E403098" w14:textId="77777777" w:rsidR="00391048" w:rsidRPr="007B46E3" w:rsidRDefault="00391048" w:rsidP="00F163D1">
            <w:pPr>
              <w:spacing w:before="0" w:after="0" w:line="240" w:lineRule="auto"/>
              <w:rPr>
                <w:rFonts w:eastAsia="Times New Roman" w:cs="Arial"/>
                <w:sz w:val="20"/>
                <w:szCs w:val="20"/>
                <w:lang w:eastAsia="pl-PL"/>
              </w:rPr>
            </w:pPr>
            <w:r w:rsidRPr="007B46E3">
              <w:rPr>
                <w:rFonts w:eastAsia="Times New Roman" w:cs="Arial"/>
                <w:sz w:val="20"/>
                <w:szCs w:val="20"/>
                <w:lang w:eastAsia="pl-PL"/>
              </w:rPr>
              <w:t>Inne, jakie?</w:t>
            </w:r>
          </w:p>
        </w:tc>
        <w:tc>
          <w:tcPr>
            <w:tcW w:w="1276" w:type="dxa"/>
            <w:tcBorders>
              <w:top w:val="single" w:sz="4" w:space="0" w:color="auto"/>
              <w:left w:val="single" w:sz="4" w:space="0" w:color="auto"/>
              <w:bottom w:val="single" w:sz="4" w:space="0" w:color="auto"/>
              <w:right w:val="single" w:sz="4" w:space="0" w:color="auto"/>
            </w:tcBorders>
          </w:tcPr>
          <w:p w14:paraId="6F94F0F3" w14:textId="77777777" w:rsidR="00391048" w:rsidRPr="007B46E3" w:rsidRDefault="00391048" w:rsidP="00F163D1">
            <w:pPr>
              <w:spacing w:before="0" w:after="0" w:line="240" w:lineRule="auto"/>
              <w:jc w:val="center"/>
              <w:rPr>
                <w:rFonts w:eastAsia="Times New Roman" w:cs="Arial"/>
                <w:sz w:val="20"/>
                <w:szCs w:val="20"/>
                <w:lang w:eastAsia="pl-PL"/>
              </w:rPr>
            </w:pPr>
          </w:p>
        </w:tc>
      </w:tr>
    </w:tbl>
    <w:p w14:paraId="6FCBC689" w14:textId="77777777" w:rsidR="00391048" w:rsidRDefault="00391048" w:rsidP="00F163D1">
      <w:pPr>
        <w:pStyle w:val="Akapitzlist"/>
        <w:spacing w:before="0" w:after="0" w:line="240" w:lineRule="auto"/>
        <w:rPr>
          <w:rFonts w:cs="Calibri"/>
          <w:b/>
          <w:bCs/>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6"/>
        <w:gridCol w:w="8221"/>
        <w:gridCol w:w="1276"/>
      </w:tblGrid>
      <w:tr w:rsidR="00391048" w:rsidRPr="008E0CFB" w14:paraId="1C90EEA9" w14:textId="77777777" w:rsidTr="00F163D1">
        <w:trPr>
          <w:trHeight w:val="375"/>
        </w:trPr>
        <w:tc>
          <w:tcPr>
            <w:tcW w:w="8647" w:type="dxa"/>
            <w:gridSpan w:val="2"/>
            <w:vAlign w:val="center"/>
          </w:tcPr>
          <w:p w14:paraId="778C79F1" w14:textId="77777777" w:rsidR="00391048" w:rsidRPr="007B46E3" w:rsidRDefault="00391048" w:rsidP="00F163D1">
            <w:pPr>
              <w:spacing w:before="0" w:after="0" w:line="240" w:lineRule="auto"/>
              <w:rPr>
                <w:rFonts w:eastAsia="Times New Roman" w:cs="Arial"/>
                <w:sz w:val="20"/>
                <w:szCs w:val="20"/>
                <w:lang w:eastAsia="pl-PL"/>
              </w:rPr>
            </w:pPr>
            <w:r>
              <w:rPr>
                <w:rFonts w:cs="Calibri"/>
                <w:b/>
                <w:bCs/>
              </w:rPr>
              <w:t>11.</w:t>
            </w:r>
            <w:r w:rsidRPr="005734EB">
              <w:rPr>
                <w:rFonts w:cs="Calibri"/>
                <w:b/>
                <w:bCs/>
              </w:rPr>
              <w:t xml:space="preserve"> W jakich punktach </w:t>
            </w:r>
            <w:r>
              <w:rPr>
                <w:rFonts w:cs="Calibri"/>
                <w:b/>
                <w:bCs/>
              </w:rPr>
              <w:t>Twoim</w:t>
            </w:r>
            <w:r w:rsidRPr="005734EB">
              <w:rPr>
                <w:rFonts w:cs="Calibri"/>
                <w:b/>
                <w:bCs/>
              </w:rPr>
              <w:t xml:space="preserve"> zdaniem powinny być przede wszystkim zlokalizowane stacje wypożyczania roweru miejskiego?</w:t>
            </w:r>
            <w:r w:rsidRPr="007B46E3">
              <w:rPr>
                <w:rFonts w:eastAsia="Times New Roman" w:cs="Arial"/>
                <w:sz w:val="20"/>
                <w:szCs w:val="20"/>
                <w:lang w:eastAsia="pl-PL"/>
              </w:rPr>
              <w:t xml:space="preserve">  </w:t>
            </w:r>
          </w:p>
        </w:tc>
        <w:tc>
          <w:tcPr>
            <w:tcW w:w="1276" w:type="dxa"/>
            <w:vAlign w:val="center"/>
          </w:tcPr>
          <w:p w14:paraId="632EFC46" w14:textId="77777777" w:rsidR="00391048" w:rsidRPr="007B46E3" w:rsidRDefault="00391048" w:rsidP="00F163D1">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Zaznacz X</w:t>
            </w:r>
          </w:p>
        </w:tc>
      </w:tr>
      <w:tr w:rsidR="00391048" w:rsidRPr="008E0CFB" w14:paraId="30B15CFD" w14:textId="77777777" w:rsidTr="00F163D1">
        <w:trPr>
          <w:trHeight w:val="77"/>
        </w:trPr>
        <w:tc>
          <w:tcPr>
            <w:tcW w:w="426" w:type="dxa"/>
            <w:vAlign w:val="center"/>
          </w:tcPr>
          <w:p w14:paraId="7F208C14" w14:textId="77777777" w:rsidR="00391048" w:rsidRPr="007B46E3" w:rsidRDefault="00391048" w:rsidP="00F163D1">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1</w:t>
            </w:r>
          </w:p>
        </w:tc>
        <w:tc>
          <w:tcPr>
            <w:tcW w:w="8221" w:type="dxa"/>
            <w:vAlign w:val="center"/>
          </w:tcPr>
          <w:p w14:paraId="1EAACE6F" w14:textId="77777777" w:rsidR="00391048" w:rsidRPr="007B46E3" w:rsidRDefault="00391048" w:rsidP="00F163D1">
            <w:pPr>
              <w:spacing w:before="0" w:after="0" w:line="240" w:lineRule="auto"/>
              <w:rPr>
                <w:rFonts w:eastAsia="Times New Roman" w:cs="Arial"/>
                <w:sz w:val="20"/>
                <w:szCs w:val="20"/>
                <w:lang w:eastAsia="pl-PL"/>
              </w:rPr>
            </w:pPr>
            <w:r w:rsidRPr="007B46E3">
              <w:rPr>
                <w:rFonts w:eastAsia="Times New Roman" w:cs="Arial"/>
                <w:sz w:val="20"/>
                <w:szCs w:val="20"/>
                <w:lang w:eastAsia="pl-PL"/>
              </w:rPr>
              <w:t>Rynek</w:t>
            </w:r>
          </w:p>
        </w:tc>
        <w:tc>
          <w:tcPr>
            <w:tcW w:w="1276" w:type="dxa"/>
          </w:tcPr>
          <w:p w14:paraId="19BE32D9" w14:textId="77777777" w:rsidR="00391048" w:rsidRPr="007B46E3" w:rsidRDefault="00391048" w:rsidP="00F163D1">
            <w:pPr>
              <w:spacing w:before="0" w:after="0" w:line="240" w:lineRule="auto"/>
              <w:jc w:val="center"/>
              <w:rPr>
                <w:rFonts w:eastAsia="Times New Roman" w:cs="Arial"/>
                <w:sz w:val="20"/>
                <w:szCs w:val="20"/>
                <w:lang w:eastAsia="pl-PL"/>
              </w:rPr>
            </w:pPr>
          </w:p>
        </w:tc>
      </w:tr>
      <w:tr w:rsidR="00391048" w:rsidRPr="008E0CFB" w14:paraId="42779EFF" w14:textId="77777777" w:rsidTr="00F163D1">
        <w:trPr>
          <w:trHeight w:val="220"/>
        </w:trPr>
        <w:tc>
          <w:tcPr>
            <w:tcW w:w="426" w:type="dxa"/>
            <w:vAlign w:val="center"/>
          </w:tcPr>
          <w:p w14:paraId="1F492B8E" w14:textId="77777777" w:rsidR="00391048" w:rsidRPr="007B46E3" w:rsidRDefault="00391048" w:rsidP="00F163D1">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2</w:t>
            </w:r>
          </w:p>
        </w:tc>
        <w:tc>
          <w:tcPr>
            <w:tcW w:w="8221" w:type="dxa"/>
            <w:vAlign w:val="center"/>
          </w:tcPr>
          <w:p w14:paraId="5518B1AA" w14:textId="77777777" w:rsidR="00391048" w:rsidRPr="007B46E3" w:rsidRDefault="00391048" w:rsidP="00F163D1">
            <w:pPr>
              <w:spacing w:before="0" w:after="0" w:line="240" w:lineRule="auto"/>
              <w:rPr>
                <w:rFonts w:eastAsia="Times New Roman" w:cs="Arial"/>
                <w:sz w:val="20"/>
                <w:szCs w:val="20"/>
                <w:lang w:eastAsia="pl-PL"/>
              </w:rPr>
            </w:pPr>
            <w:r w:rsidRPr="007B46E3">
              <w:rPr>
                <w:rFonts w:eastAsia="Times New Roman" w:cs="Arial"/>
                <w:sz w:val="20"/>
                <w:szCs w:val="20"/>
                <w:lang w:eastAsia="pl-PL"/>
              </w:rPr>
              <w:t>PKP Pleszew (stacja Kowalew)</w:t>
            </w:r>
          </w:p>
        </w:tc>
        <w:tc>
          <w:tcPr>
            <w:tcW w:w="1276" w:type="dxa"/>
          </w:tcPr>
          <w:p w14:paraId="2F64A0BF" w14:textId="77777777" w:rsidR="00391048" w:rsidRPr="007B46E3" w:rsidRDefault="00391048" w:rsidP="00F163D1">
            <w:pPr>
              <w:spacing w:before="0" w:after="0" w:line="240" w:lineRule="auto"/>
              <w:jc w:val="center"/>
              <w:rPr>
                <w:rFonts w:eastAsia="Times New Roman" w:cs="Arial"/>
                <w:sz w:val="20"/>
                <w:szCs w:val="20"/>
                <w:lang w:eastAsia="pl-PL"/>
              </w:rPr>
            </w:pPr>
          </w:p>
        </w:tc>
      </w:tr>
      <w:tr w:rsidR="00391048" w:rsidRPr="008E0CFB" w14:paraId="353F9B77" w14:textId="77777777" w:rsidTr="00F163D1">
        <w:trPr>
          <w:trHeight w:val="251"/>
        </w:trPr>
        <w:tc>
          <w:tcPr>
            <w:tcW w:w="426" w:type="dxa"/>
            <w:vAlign w:val="center"/>
          </w:tcPr>
          <w:p w14:paraId="021B6DCA" w14:textId="77777777" w:rsidR="00391048" w:rsidRPr="007B46E3" w:rsidRDefault="00391048" w:rsidP="00F163D1">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3</w:t>
            </w:r>
          </w:p>
        </w:tc>
        <w:tc>
          <w:tcPr>
            <w:tcW w:w="8221" w:type="dxa"/>
            <w:vAlign w:val="center"/>
          </w:tcPr>
          <w:p w14:paraId="714F86FE" w14:textId="77777777" w:rsidR="00391048" w:rsidRPr="007B46E3" w:rsidRDefault="00391048" w:rsidP="00F163D1">
            <w:pPr>
              <w:spacing w:before="0" w:after="0" w:line="240" w:lineRule="auto"/>
              <w:rPr>
                <w:rFonts w:eastAsia="Times New Roman" w:cs="Arial"/>
                <w:sz w:val="20"/>
                <w:szCs w:val="20"/>
                <w:lang w:eastAsia="pl-PL"/>
              </w:rPr>
            </w:pPr>
            <w:proofErr w:type="spellStart"/>
            <w:r w:rsidRPr="007B46E3">
              <w:rPr>
                <w:rFonts w:eastAsia="Times New Roman" w:cs="Arial"/>
                <w:sz w:val="20"/>
                <w:szCs w:val="20"/>
                <w:lang w:eastAsia="pl-PL"/>
              </w:rPr>
              <w:t>Famot</w:t>
            </w:r>
            <w:proofErr w:type="spellEnd"/>
          </w:p>
        </w:tc>
        <w:tc>
          <w:tcPr>
            <w:tcW w:w="1276" w:type="dxa"/>
          </w:tcPr>
          <w:p w14:paraId="12FAA95A" w14:textId="77777777" w:rsidR="00391048" w:rsidRPr="007B46E3" w:rsidRDefault="00391048" w:rsidP="00F163D1">
            <w:pPr>
              <w:spacing w:before="0" w:after="0" w:line="240" w:lineRule="auto"/>
              <w:jc w:val="center"/>
              <w:rPr>
                <w:rFonts w:eastAsia="Times New Roman" w:cs="Arial"/>
                <w:sz w:val="20"/>
                <w:szCs w:val="20"/>
                <w:lang w:eastAsia="pl-PL"/>
              </w:rPr>
            </w:pPr>
          </w:p>
        </w:tc>
      </w:tr>
      <w:tr w:rsidR="00391048" w:rsidRPr="008E0CFB" w14:paraId="3688769E" w14:textId="77777777" w:rsidTr="00F163D1">
        <w:trPr>
          <w:trHeight w:val="78"/>
        </w:trPr>
        <w:tc>
          <w:tcPr>
            <w:tcW w:w="426" w:type="dxa"/>
            <w:vAlign w:val="center"/>
          </w:tcPr>
          <w:p w14:paraId="643BFFCA" w14:textId="77777777" w:rsidR="00391048" w:rsidRPr="007B46E3" w:rsidRDefault="00391048" w:rsidP="00F163D1">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4</w:t>
            </w:r>
          </w:p>
        </w:tc>
        <w:tc>
          <w:tcPr>
            <w:tcW w:w="8221" w:type="dxa"/>
            <w:vAlign w:val="center"/>
          </w:tcPr>
          <w:p w14:paraId="6CD0E73C" w14:textId="77777777" w:rsidR="00391048" w:rsidRPr="007B46E3" w:rsidRDefault="00391048" w:rsidP="00F163D1">
            <w:pPr>
              <w:spacing w:before="0" w:after="0" w:line="240" w:lineRule="auto"/>
              <w:rPr>
                <w:rFonts w:eastAsia="Times New Roman" w:cs="Arial"/>
                <w:sz w:val="20"/>
                <w:szCs w:val="20"/>
                <w:lang w:eastAsia="pl-PL"/>
              </w:rPr>
            </w:pPr>
            <w:proofErr w:type="spellStart"/>
            <w:r w:rsidRPr="007B46E3">
              <w:rPr>
                <w:rFonts w:eastAsia="Times New Roman" w:cs="Arial"/>
                <w:sz w:val="20"/>
                <w:szCs w:val="20"/>
                <w:lang w:eastAsia="pl-PL"/>
              </w:rPr>
              <w:t>Spomasz</w:t>
            </w:r>
            <w:proofErr w:type="spellEnd"/>
            <w:r w:rsidRPr="007B46E3">
              <w:rPr>
                <w:rFonts w:eastAsia="Times New Roman" w:cs="Arial"/>
                <w:sz w:val="20"/>
                <w:szCs w:val="20"/>
                <w:lang w:eastAsia="pl-PL"/>
              </w:rPr>
              <w:t xml:space="preserve"> (Biblioteka, Dom Kultury) </w:t>
            </w:r>
          </w:p>
        </w:tc>
        <w:tc>
          <w:tcPr>
            <w:tcW w:w="1276" w:type="dxa"/>
          </w:tcPr>
          <w:p w14:paraId="2543D67E" w14:textId="77777777" w:rsidR="00391048" w:rsidRPr="007B46E3" w:rsidRDefault="00391048" w:rsidP="00F163D1">
            <w:pPr>
              <w:spacing w:before="0" w:after="0" w:line="240" w:lineRule="auto"/>
              <w:jc w:val="center"/>
              <w:rPr>
                <w:rFonts w:eastAsia="Times New Roman" w:cs="Arial"/>
                <w:sz w:val="20"/>
                <w:szCs w:val="20"/>
                <w:lang w:eastAsia="pl-PL"/>
              </w:rPr>
            </w:pPr>
          </w:p>
        </w:tc>
      </w:tr>
      <w:tr w:rsidR="00391048" w:rsidRPr="008E0CFB" w14:paraId="3FAC1C1D" w14:textId="77777777" w:rsidTr="00F163D1">
        <w:trPr>
          <w:trHeight w:val="77"/>
        </w:trPr>
        <w:tc>
          <w:tcPr>
            <w:tcW w:w="426" w:type="dxa"/>
            <w:tcBorders>
              <w:top w:val="single" w:sz="4" w:space="0" w:color="auto"/>
              <w:left w:val="single" w:sz="4" w:space="0" w:color="auto"/>
              <w:bottom w:val="single" w:sz="4" w:space="0" w:color="auto"/>
              <w:right w:val="single" w:sz="4" w:space="0" w:color="auto"/>
            </w:tcBorders>
            <w:vAlign w:val="center"/>
          </w:tcPr>
          <w:p w14:paraId="2C3B52E2" w14:textId="77777777" w:rsidR="00391048" w:rsidRPr="007B46E3" w:rsidRDefault="00391048" w:rsidP="00F163D1">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5</w:t>
            </w:r>
          </w:p>
        </w:tc>
        <w:tc>
          <w:tcPr>
            <w:tcW w:w="8221" w:type="dxa"/>
            <w:tcBorders>
              <w:top w:val="single" w:sz="4" w:space="0" w:color="auto"/>
              <w:left w:val="single" w:sz="4" w:space="0" w:color="auto"/>
              <w:bottom w:val="single" w:sz="4" w:space="0" w:color="auto"/>
              <w:right w:val="single" w:sz="4" w:space="0" w:color="auto"/>
            </w:tcBorders>
            <w:vAlign w:val="center"/>
          </w:tcPr>
          <w:p w14:paraId="7AE76683" w14:textId="77777777" w:rsidR="00391048" w:rsidRPr="007B46E3" w:rsidRDefault="00391048" w:rsidP="00F163D1">
            <w:pPr>
              <w:spacing w:before="0" w:after="0" w:line="240" w:lineRule="auto"/>
              <w:rPr>
                <w:rFonts w:eastAsia="Times New Roman" w:cs="Arial"/>
                <w:sz w:val="20"/>
                <w:szCs w:val="20"/>
                <w:lang w:eastAsia="pl-PL"/>
              </w:rPr>
            </w:pPr>
            <w:r w:rsidRPr="007B46E3">
              <w:rPr>
                <w:rFonts w:eastAsia="Times New Roman" w:cs="Arial"/>
                <w:sz w:val="20"/>
                <w:szCs w:val="20"/>
                <w:lang w:eastAsia="pl-PL"/>
              </w:rPr>
              <w:t>Szpital</w:t>
            </w:r>
          </w:p>
        </w:tc>
        <w:tc>
          <w:tcPr>
            <w:tcW w:w="1276" w:type="dxa"/>
            <w:tcBorders>
              <w:top w:val="single" w:sz="4" w:space="0" w:color="auto"/>
              <w:left w:val="single" w:sz="4" w:space="0" w:color="auto"/>
              <w:bottom w:val="single" w:sz="4" w:space="0" w:color="auto"/>
              <w:right w:val="single" w:sz="4" w:space="0" w:color="auto"/>
            </w:tcBorders>
          </w:tcPr>
          <w:p w14:paraId="1A54BB8F" w14:textId="77777777" w:rsidR="00391048" w:rsidRPr="007B46E3" w:rsidRDefault="00391048" w:rsidP="00F163D1">
            <w:pPr>
              <w:spacing w:before="0" w:after="0" w:line="240" w:lineRule="auto"/>
              <w:jc w:val="center"/>
              <w:rPr>
                <w:rFonts w:eastAsia="Times New Roman" w:cs="Arial"/>
                <w:sz w:val="20"/>
                <w:szCs w:val="20"/>
                <w:lang w:eastAsia="pl-PL"/>
              </w:rPr>
            </w:pPr>
          </w:p>
        </w:tc>
      </w:tr>
      <w:tr w:rsidR="00391048" w:rsidRPr="008E0CFB" w14:paraId="5C8CD03F" w14:textId="77777777" w:rsidTr="00F163D1">
        <w:trPr>
          <w:trHeight w:val="77"/>
        </w:trPr>
        <w:tc>
          <w:tcPr>
            <w:tcW w:w="426" w:type="dxa"/>
            <w:tcBorders>
              <w:top w:val="single" w:sz="4" w:space="0" w:color="auto"/>
              <w:left w:val="single" w:sz="4" w:space="0" w:color="auto"/>
              <w:bottom w:val="single" w:sz="4" w:space="0" w:color="auto"/>
              <w:right w:val="single" w:sz="4" w:space="0" w:color="auto"/>
            </w:tcBorders>
            <w:vAlign w:val="center"/>
          </w:tcPr>
          <w:p w14:paraId="48BF6318" w14:textId="77777777" w:rsidR="00391048" w:rsidRPr="007B46E3" w:rsidRDefault="00391048" w:rsidP="00F163D1">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6</w:t>
            </w:r>
          </w:p>
        </w:tc>
        <w:tc>
          <w:tcPr>
            <w:tcW w:w="8221" w:type="dxa"/>
            <w:tcBorders>
              <w:top w:val="single" w:sz="4" w:space="0" w:color="auto"/>
              <w:left w:val="single" w:sz="4" w:space="0" w:color="auto"/>
              <w:bottom w:val="single" w:sz="4" w:space="0" w:color="auto"/>
              <w:right w:val="single" w:sz="4" w:space="0" w:color="auto"/>
            </w:tcBorders>
            <w:vAlign w:val="center"/>
          </w:tcPr>
          <w:p w14:paraId="71497266" w14:textId="77777777" w:rsidR="00391048" w:rsidRPr="007B46E3" w:rsidRDefault="00391048" w:rsidP="00F163D1">
            <w:pPr>
              <w:spacing w:before="0" w:after="0" w:line="240" w:lineRule="auto"/>
              <w:rPr>
                <w:rFonts w:eastAsia="Times New Roman" w:cs="Arial"/>
                <w:sz w:val="20"/>
                <w:szCs w:val="20"/>
                <w:lang w:eastAsia="pl-PL"/>
              </w:rPr>
            </w:pPr>
            <w:r w:rsidRPr="007B46E3">
              <w:rPr>
                <w:rFonts w:eastAsia="Times New Roman" w:cs="Arial"/>
                <w:sz w:val="20"/>
                <w:szCs w:val="20"/>
                <w:lang w:eastAsia="pl-PL"/>
              </w:rPr>
              <w:t>Cmentarz Komunalny</w:t>
            </w:r>
          </w:p>
        </w:tc>
        <w:tc>
          <w:tcPr>
            <w:tcW w:w="1276" w:type="dxa"/>
            <w:tcBorders>
              <w:top w:val="single" w:sz="4" w:space="0" w:color="auto"/>
              <w:left w:val="single" w:sz="4" w:space="0" w:color="auto"/>
              <w:bottom w:val="single" w:sz="4" w:space="0" w:color="auto"/>
              <w:right w:val="single" w:sz="4" w:space="0" w:color="auto"/>
            </w:tcBorders>
          </w:tcPr>
          <w:p w14:paraId="29B6955D" w14:textId="77777777" w:rsidR="00391048" w:rsidRPr="007B46E3" w:rsidRDefault="00391048" w:rsidP="00F163D1">
            <w:pPr>
              <w:spacing w:before="0" w:after="0" w:line="240" w:lineRule="auto"/>
              <w:jc w:val="center"/>
              <w:rPr>
                <w:rFonts w:eastAsia="Times New Roman" w:cs="Arial"/>
                <w:sz w:val="20"/>
                <w:szCs w:val="20"/>
                <w:lang w:eastAsia="pl-PL"/>
              </w:rPr>
            </w:pPr>
          </w:p>
        </w:tc>
      </w:tr>
      <w:tr w:rsidR="00391048" w:rsidRPr="008E0CFB" w14:paraId="689E196F" w14:textId="77777777" w:rsidTr="00F163D1">
        <w:trPr>
          <w:trHeight w:val="77"/>
        </w:trPr>
        <w:tc>
          <w:tcPr>
            <w:tcW w:w="426" w:type="dxa"/>
            <w:tcBorders>
              <w:top w:val="single" w:sz="4" w:space="0" w:color="auto"/>
              <w:left w:val="single" w:sz="4" w:space="0" w:color="auto"/>
              <w:bottom w:val="single" w:sz="4" w:space="0" w:color="auto"/>
              <w:right w:val="single" w:sz="4" w:space="0" w:color="auto"/>
            </w:tcBorders>
            <w:vAlign w:val="center"/>
          </w:tcPr>
          <w:p w14:paraId="211DFB52" w14:textId="77777777" w:rsidR="00391048" w:rsidRPr="007B46E3" w:rsidRDefault="00391048" w:rsidP="00F163D1">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7</w:t>
            </w:r>
          </w:p>
        </w:tc>
        <w:tc>
          <w:tcPr>
            <w:tcW w:w="8221" w:type="dxa"/>
            <w:tcBorders>
              <w:top w:val="single" w:sz="4" w:space="0" w:color="auto"/>
              <w:left w:val="single" w:sz="4" w:space="0" w:color="auto"/>
              <w:bottom w:val="single" w:sz="4" w:space="0" w:color="auto"/>
              <w:right w:val="single" w:sz="4" w:space="0" w:color="auto"/>
            </w:tcBorders>
            <w:vAlign w:val="center"/>
          </w:tcPr>
          <w:p w14:paraId="163F4AFD" w14:textId="77777777" w:rsidR="00391048" w:rsidRPr="007B46E3" w:rsidRDefault="00391048" w:rsidP="00F163D1">
            <w:pPr>
              <w:spacing w:before="0" w:after="0" w:line="240" w:lineRule="auto"/>
              <w:rPr>
                <w:rFonts w:eastAsia="Times New Roman" w:cs="Arial"/>
                <w:sz w:val="20"/>
                <w:szCs w:val="20"/>
                <w:lang w:eastAsia="pl-PL"/>
              </w:rPr>
            </w:pPr>
            <w:r w:rsidRPr="007B46E3">
              <w:rPr>
                <w:rFonts w:eastAsia="Times New Roman" w:cs="Arial"/>
                <w:sz w:val="20"/>
                <w:szCs w:val="20"/>
                <w:lang w:eastAsia="pl-PL"/>
              </w:rPr>
              <w:t>Park Wodny</w:t>
            </w:r>
          </w:p>
        </w:tc>
        <w:tc>
          <w:tcPr>
            <w:tcW w:w="1276" w:type="dxa"/>
            <w:tcBorders>
              <w:top w:val="single" w:sz="4" w:space="0" w:color="auto"/>
              <w:left w:val="single" w:sz="4" w:space="0" w:color="auto"/>
              <w:bottom w:val="single" w:sz="4" w:space="0" w:color="auto"/>
              <w:right w:val="single" w:sz="4" w:space="0" w:color="auto"/>
            </w:tcBorders>
          </w:tcPr>
          <w:p w14:paraId="152C895B" w14:textId="77777777" w:rsidR="00391048" w:rsidRPr="007B46E3" w:rsidRDefault="00391048" w:rsidP="00F163D1">
            <w:pPr>
              <w:spacing w:before="0" w:after="0" w:line="240" w:lineRule="auto"/>
              <w:jc w:val="center"/>
              <w:rPr>
                <w:rFonts w:eastAsia="Times New Roman" w:cs="Arial"/>
                <w:sz w:val="20"/>
                <w:szCs w:val="20"/>
                <w:lang w:eastAsia="pl-PL"/>
              </w:rPr>
            </w:pPr>
          </w:p>
        </w:tc>
      </w:tr>
      <w:tr w:rsidR="00391048" w:rsidRPr="008E0CFB" w14:paraId="7A855A36" w14:textId="77777777" w:rsidTr="00F163D1">
        <w:trPr>
          <w:trHeight w:val="77"/>
        </w:trPr>
        <w:tc>
          <w:tcPr>
            <w:tcW w:w="426" w:type="dxa"/>
            <w:tcBorders>
              <w:top w:val="single" w:sz="4" w:space="0" w:color="auto"/>
              <w:left w:val="single" w:sz="4" w:space="0" w:color="auto"/>
              <w:bottom w:val="single" w:sz="4" w:space="0" w:color="auto"/>
              <w:right w:val="single" w:sz="4" w:space="0" w:color="auto"/>
            </w:tcBorders>
            <w:vAlign w:val="center"/>
          </w:tcPr>
          <w:p w14:paraId="1442AC11" w14:textId="77777777" w:rsidR="00391048" w:rsidRPr="007B46E3" w:rsidRDefault="00391048" w:rsidP="00F163D1">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8</w:t>
            </w:r>
          </w:p>
        </w:tc>
        <w:tc>
          <w:tcPr>
            <w:tcW w:w="8221" w:type="dxa"/>
            <w:tcBorders>
              <w:top w:val="single" w:sz="4" w:space="0" w:color="auto"/>
              <w:left w:val="single" w:sz="4" w:space="0" w:color="auto"/>
              <w:bottom w:val="single" w:sz="4" w:space="0" w:color="auto"/>
              <w:right w:val="single" w:sz="4" w:space="0" w:color="auto"/>
            </w:tcBorders>
            <w:vAlign w:val="center"/>
          </w:tcPr>
          <w:p w14:paraId="5CCFBB80" w14:textId="77777777" w:rsidR="00391048" w:rsidRPr="007B46E3" w:rsidRDefault="00391048" w:rsidP="00F163D1">
            <w:pPr>
              <w:spacing w:before="0" w:after="0" w:line="240" w:lineRule="auto"/>
              <w:rPr>
                <w:rFonts w:eastAsia="Times New Roman" w:cs="Arial"/>
                <w:sz w:val="20"/>
                <w:szCs w:val="20"/>
                <w:lang w:eastAsia="pl-PL"/>
              </w:rPr>
            </w:pPr>
            <w:r w:rsidRPr="007B46E3">
              <w:rPr>
                <w:rFonts w:eastAsia="Times New Roman" w:cs="Arial"/>
                <w:sz w:val="20"/>
                <w:szCs w:val="20"/>
                <w:lang w:eastAsia="pl-PL"/>
              </w:rPr>
              <w:t>Ulica Mieszka I</w:t>
            </w:r>
          </w:p>
        </w:tc>
        <w:tc>
          <w:tcPr>
            <w:tcW w:w="1276" w:type="dxa"/>
            <w:tcBorders>
              <w:top w:val="single" w:sz="4" w:space="0" w:color="auto"/>
              <w:left w:val="single" w:sz="4" w:space="0" w:color="auto"/>
              <w:bottom w:val="single" w:sz="4" w:space="0" w:color="auto"/>
              <w:right w:val="single" w:sz="4" w:space="0" w:color="auto"/>
            </w:tcBorders>
          </w:tcPr>
          <w:p w14:paraId="2859079A" w14:textId="77777777" w:rsidR="00391048" w:rsidRPr="007B46E3" w:rsidRDefault="00391048" w:rsidP="00F163D1">
            <w:pPr>
              <w:spacing w:before="0" w:after="0" w:line="240" w:lineRule="auto"/>
              <w:jc w:val="center"/>
              <w:rPr>
                <w:rFonts w:eastAsia="Times New Roman" w:cs="Arial"/>
                <w:sz w:val="20"/>
                <w:szCs w:val="20"/>
                <w:lang w:eastAsia="pl-PL"/>
              </w:rPr>
            </w:pPr>
          </w:p>
        </w:tc>
      </w:tr>
      <w:tr w:rsidR="00391048" w:rsidRPr="008E0CFB" w14:paraId="7CBA5F06" w14:textId="77777777" w:rsidTr="00F163D1">
        <w:trPr>
          <w:trHeight w:val="77"/>
        </w:trPr>
        <w:tc>
          <w:tcPr>
            <w:tcW w:w="426" w:type="dxa"/>
            <w:tcBorders>
              <w:top w:val="single" w:sz="4" w:space="0" w:color="auto"/>
              <w:left w:val="single" w:sz="4" w:space="0" w:color="auto"/>
              <w:bottom w:val="single" w:sz="4" w:space="0" w:color="auto"/>
              <w:right w:val="single" w:sz="4" w:space="0" w:color="auto"/>
            </w:tcBorders>
            <w:vAlign w:val="center"/>
          </w:tcPr>
          <w:p w14:paraId="68E2BD74" w14:textId="77777777" w:rsidR="00391048" w:rsidRPr="007B46E3" w:rsidRDefault="00391048" w:rsidP="00F163D1">
            <w:pPr>
              <w:spacing w:before="0" w:after="0" w:line="240" w:lineRule="auto"/>
              <w:jc w:val="center"/>
              <w:rPr>
                <w:rFonts w:eastAsia="Times New Roman" w:cs="Arial"/>
                <w:sz w:val="20"/>
                <w:szCs w:val="20"/>
                <w:lang w:eastAsia="pl-PL"/>
              </w:rPr>
            </w:pPr>
            <w:r w:rsidRPr="007B46E3">
              <w:rPr>
                <w:rFonts w:eastAsia="Times New Roman" w:cs="Arial"/>
                <w:sz w:val="20"/>
                <w:szCs w:val="20"/>
                <w:lang w:eastAsia="pl-PL"/>
              </w:rPr>
              <w:t>9</w:t>
            </w:r>
          </w:p>
        </w:tc>
        <w:tc>
          <w:tcPr>
            <w:tcW w:w="8221" w:type="dxa"/>
            <w:tcBorders>
              <w:top w:val="single" w:sz="4" w:space="0" w:color="auto"/>
              <w:left w:val="single" w:sz="4" w:space="0" w:color="auto"/>
              <w:bottom w:val="single" w:sz="4" w:space="0" w:color="auto"/>
              <w:right w:val="single" w:sz="4" w:space="0" w:color="auto"/>
            </w:tcBorders>
            <w:vAlign w:val="center"/>
          </w:tcPr>
          <w:p w14:paraId="5D8B0473" w14:textId="77777777" w:rsidR="00391048" w:rsidRPr="007B46E3" w:rsidRDefault="00391048" w:rsidP="00F163D1">
            <w:pPr>
              <w:spacing w:before="0" w:after="0" w:line="240" w:lineRule="auto"/>
              <w:rPr>
                <w:rFonts w:eastAsia="Times New Roman" w:cs="Arial"/>
                <w:sz w:val="20"/>
                <w:szCs w:val="20"/>
                <w:lang w:eastAsia="pl-PL"/>
              </w:rPr>
            </w:pPr>
            <w:r w:rsidRPr="007B46E3">
              <w:rPr>
                <w:rFonts w:eastAsia="Times New Roman" w:cs="Arial"/>
                <w:sz w:val="20"/>
                <w:szCs w:val="20"/>
                <w:lang w:eastAsia="pl-PL"/>
              </w:rPr>
              <w:t>Inne, jakie?</w:t>
            </w:r>
          </w:p>
        </w:tc>
        <w:tc>
          <w:tcPr>
            <w:tcW w:w="1276" w:type="dxa"/>
            <w:tcBorders>
              <w:top w:val="single" w:sz="4" w:space="0" w:color="auto"/>
              <w:left w:val="single" w:sz="4" w:space="0" w:color="auto"/>
              <w:bottom w:val="single" w:sz="4" w:space="0" w:color="auto"/>
              <w:right w:val="single" w:sz="4" w:space="0" w:color="auto"/>
            </w:tcBorders>
          </w:tcPr>
          <w:p w14:paraId="39368C8A" w14:textId="77777777" w:rsidR="00391048" w:rsidRPr="007B46E3" w:rsidRDefault="00391048" w:rsidP="00F163D1">
            <w:pPr>
              <w:spacing w:before="0" w:after="0" w:line="240" w:lineRule="auto"/>
              <w:jc w:val="center"/>
              <w:rPr>
                <w:rFonts w:eastAsia="Times New Roman" w:cs="Arial"/>
                <w:sz w:val="20"/>
                <w:szCs w:val="20"/>
                <w:lang w:eastAsia="pl-PL"/>
              </w:rPr>
            </w:pPr>
          </w:p>
        </w:tc>
      </w:tr>
    </w:tbl>
    <w:p w14:paraId="659B9398" w14:textId="2C19555D" w:rsidR="00391048" w:rsidRDefault="00391048" w:rsidP="00F163D1">
      <w:pPr>
        <w:pStyle w:val="Akapitzlist"/>
        <w:numPr>
          <w:ilvl w:val="0"/>
          <w:numId w:val="24"/>
        </w:numPr>
        <w:spacing w:before="0" w:after="0" w:line="240" w:lineRule="auto"/>
        <w:jc w:val="left"/>
        <w:rPr>
          <w:rFonts w:cs="Calibri"/>
          <w:b/>
          <w:bCs/>
        </w:rPr>
      </w:pPr>
      <w:r>
        <w:rPr>
          <w:rFonts w:cs="Calibri"/>
          <w:b/>
          <w:bCs/>
        </w:rPr>
        <w:t>Czy masz pomysł, jak można zachęcić dorosłych mieszkańców do korzystania z takich miejskich rowerów? Jeśli tak, co można zrobić?</w:t>
      </w:r>
    </w:p>
    <w:p w14:paraId="1C7A0A15" w14:textId="77777777" w:rsidR="00391048" w:rsidRDefault="00391048" w:rsidP="00F163D1">
      <w:pPr>
        <w:pStyle w:val="Akapitzlist"/>
        <w:numPr>
          <w:ilvl w:val="0"/>
          <w:numId w:val="27"/>
        </w:numPr>
        <w:spacing w:before="0" w:after="0" w:line="240" w:lineRule="auto"/>
        <w:jc w:val="left"/>
        <w:rPr>
          <w:rFonts w:cs="Calibri"/>
          <w:b/>
          <w:bCs/>
        </w:rPr>
      </w:pPr>
      <w:r>
        <w:rPr>
          <w:rFonts w:cs="Calibri"/>
          <w:b/>
          <w:bCs/>
        </w:rPr>
        <w:t>……………………………………………………………………………………………………………………………</w:t>
      </w:r>
    </w:p>
    <w:p w14:paraId="10E195A2" w14:textId="77777777" w:rsidR="00391048" w:rsidRDefault="00391048" w:rsidP="00F163D1">
      <w:pPr>
        <w:pStyle w:val="Akapitzlist"/>
        <w:numPr>
          <w:ilvl w:val="0"/>
          <w:numId w:val="27"/>
        </w:numPr>
        <w:spacing w:before="0" w:after="0" w:line="240" w:lineRule="auto"/>
        <w:jc w:val="left"/>
        <w:rPr>
          <w:rFonts w:cs="Calibri"/>
          <w:b/>
          <w:bCs/>
        </w:rPr>
      </w:pPr>
      <w:r>
        <w:rPr>
          <w:rFonts w:cs="Calibri"/>
          <w:b/>
          <w:bCs/>
        </w:rPr>
        <w:t>…………………………………………………………………………………………………………………………..</w:t>
      </w:r>
    </w:p>
    <w:p w14:paraId="39361EB3" w14:textId="77777777" w:rsidR="00391048" w:rsidRDefault="00391048" w:rsidP="00F163D1">
      <w:pPr>
        <w:pStyle w:val="Akapitzlist"/>
        <w:numPr>
          <w:ilvl w:val="0"/>
          <w:numId w:val="27"/>
        </w:numPr>
        <w:spacing w:before="0" w:after="0" w:line="240" w:lineRule="auto"/>
        <w:jc w:val="left"/>
        <w:rPr>
          <w:rFonts w:cs="Calibri"/>
          <w:b/>
          <w:bCs/>
        </w:rPr>
      </w:pPr>
      <w:r>
        <w:rPr>
          <w:rFonts w:cs="Calibri"/>
          <w:b/>
          <w:bCs/>
        </w:rPr>
        <w:t>…………………………………………………………………………………………………………………………..</w:t>
      </w:r>
    </w:p>
    <w:p w14:paraId="6C44915E" w14:textId="77777777" w:rsidR="00391048" w:rsidRPr="005620CE" w:rsidRDefault="00391048" w:rsidP="00F163D1">
      <w:pPr>
        <w:pStyle w:val="Akapitzlist"/>
        <w:numPr>
          <w:ilvl w:val="0"/>
          <w:numId w:val="27"/>
        </w:numPr>
        <w:spacing w:before="0" w:after="0" w:line="240" w:lineRule="auto"/>
        <w:jc w:val="left"/>
        <w:rPr>
          <w:rFonts w:cs="Calibri"/>
          <w:b/>
          <w:bCs/>
        </w:rPr>
      </w:pPr>
      <w:r>
        <w:rPr>
          <w:rFonts w:cs="Calibri"/>
          <w:b/>
          <w:bCs/>
        </w:rPr>
        <w:t>…………………………………………………………………………………………………………………………..</w:t>
      </w:r>
    </w:p>
    <w:p w14:paraId="1D89A2E9" w14:textId="77777777" w:rsidR="00391048" w:rsidRPr="005620CE" w:rsidRDefault="00391048" w:rsidP="00F163D1">
      <w:pPr>
        <w:pStyle w:val="Akapitzlist"/>
        <w:numPr>
          <w:ilvl w:val="0"/>
          <w:numId w:val="27"/>
        </w:numPr>
        <w:spacing w:before="0" w:after="0" w:line="240" w:lineRule="auto"/>
        <w:jc w:val="left"/>
        <w:rPr>
          <w:rFonts w:cs="Calibri"/>
          <w:b/>
          <w:bCs/>
        </w:rPr>
      </w:pPr>
      <w:r>
        <w:rPr>
          <w:rFonts w:cs="Calibri"/>
          <w:b/>
          <w:bCs/>
        </w:rPr>
        <w:t>…………………………………………………………………………………………………………………………..</w:t>
      </w:r>
    </w:p>
    <w:p w14:paraId="443B7D84" w14:textId="77777777" w:rsidR="00391048" w:rsidRDefault="00391048" w:rsidP="00F163D1">
      <w:pPr>
        <w:pStyle w:val="Akapitzlist"/>
        <w:spacing w:before="0" w:after="0" w:line="240" w:lineRule="auto"/>
        <w:rPr>
          <w:rFonts w:cs="Calibri"/>
          <w:b/>
          <w:bCs/>
        </w:rPr>
      </w:pPr>
    </w:p>
    <w:p w14:paraId="394B059F" w14:textId="77777777" w:rsidR="00391048" w:rsidRPr="00F01403" w:rsidRDefault="00391048" w:rsidP="00F163D1">
      <w:pPr>
        <w:pStyle w:val="Akapitzlist"/>
        <w:spacing w:before="0" w:after="0" w:line="240" w:lineRule="auto"/>
        <w:rPr>
          <w:rFonts w:cs="Calibri"/>
          <w:b/>
          <w:bCs/>
        </w:rPr>
      </w:pPr>
      <w:r>
        <w:rPr>
          <w:rFonts w:cs="Calibri"/>
          <w:b/>
          <w:bCs/>
        </w:rPr>
        <w:t>Dziękujemy za wypełnienie kwestionariusza!</w:t>
      </w:r>
    </w:p>
    <w:p w14:paraId="1D32C760" w14:textId="77777777" w:rsidR="009E1BE5" w:rsidRPr="00F01403" w:rsidRDefault="009E1BE5" w:rsidP="009E1BE5">
      <w:pPr>
        <w:pStyle w:val="Akapitzlist"/>
        <w:spacing w:before="0" w:after="0" w:line="240" w:lineRule="auto"/>
        <w:rPr>
          <w:rFonts w:cs="Calibri"/>
          <w:b/>
          <w:bCs/>
        </w:rPr>
      </w:pPr>
    </w:p>
    <w:p w14:paraId="5B09F1D0" w14:textId="77777777" w:rsidR="009E1BE5" w:rsidRPr="009E1BE5" w:rsidRDefault="009E1BE5" w:rsidP="009E1BE5"/>
    <w:sectPr w:rsidR="009E1BE5" w:rsidRPr="009E1BE5" w:rsidSect="009352EE">
      <w:headerReference w:type="first" r:id="rId77"/>
      <w:pgSz w:w="11906" w:h="16838"/>
      <w:pgMar w:top="1417" w:right="1417" w:bottom="1417" w:left="1417" w:header="22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A53F7" w14:textId="77777777" w:rsidR="00917ED8" w:rsidRDefault="00917ED8" w:rsidP="009352EE">
      <w:pPr>
        <w:spacing w:before="0" w:after="0" w:line="240" w:lineRule="auto"/>
      </w:pPr>
      <w:r>
        <w:separator/>
      </w:r>
    </w:p>
  </w:endnote>
  <w:endnote w:type="continuationSeparator" w:id="0">
    <w:p w14:paraId="5224D8E3" w14:textId="77777777" w:rsidR="00917ED8" w:rsidRDefault="00917ED8" w:rsidP="009352E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Narrow">
    <w:altName w:val="MS Mincho"/>
    <w:panose1 w:val="00000000000000000000"/>
    <w:charset w:val="80"/>
    <w:family w:val="auto"/>
    <w:notTrueType/>
    <w:pitch w:val="default"/>
    <w:sig w:usb0="00000007" w:usb1="08070000" w:usb2="00000010" w:usb3="00000000" w:csb0="00020003"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936ED" w14:textId="77777777" w:rsidR="00917ED8" w:rsidRDefault="00917ED8" w:rsidP="009352EE">
      <w:pPr>
        <w:spacing w:before="0" w:after="0" w:line="240" w:lineRule="auto"/>
      </w:pPr>
      <w:r>
        <w:separator/>
      </w:r>
    </w:p>
  </w:footnote>
  <w:footnote w:type="continuationSeparator" w:id="0">
    <w:p w14:paraId="2FBE8D42" w14:textId="77777777" w:rsidR="00917ED8" w:rsidRDefault="00917ED8" w:rsidP="009352EE">
      <w:pPr>
        <w:spacing w:before="0" w:after="0" w:line="240" w:lineRule="auto"/>
      </w:pPr>
      <w:r>
        <w:continuationSeparator/>
      </w:r>
    </w:p>
  </w:footnote>
  <w:footnote w:id="1">
    <w:p w14:paraId="706532BC" w14:textId="042D9EE3" w:rsidR="005B10E1" w:rsidRDefault="005B10E1">
      <w:pPr>
        <w:pStyle w:val="Tekstprzypisudolnego"/>
      </w:pPr>
      <w:r>
        <w:rPr>
          <w:rStyle w:val="Odwoanieprzypisudolnego"/>
        </w:rPr>
        <w:footnoteRef/>
      </w:r>
      <w:r>
        <w:t xml:space="preserve"> M. Dębowska-Mróz, P. Lis, A. Szymanek, T. Zawisza, Rower miejski jako element systemu transportowego w miastach, „Efektywność transportu”, nr 6/2017, s. 1173.</w:t>
      </w:r>
    </w:p>
  </w:footnote>
  <w:footnote w:id="2">
    <w:p w14:paraId="42587D2C" w14:textId="1FC07F3C" w:rsidR="005B10E1" w:rsidRDefault="005B10E1">
      <w:pPr>
        <w:pStyle w:val="Tekstprzypisudolnego"/>
      </w:pPr>
      <w:r>
        <w:rPr>
          <w:rStyle w:val="Odwoanieprzypisudolnego"/>
        </w:rPr>
        <w:footnoteRef/>
      </w:r>
      <w:r>
        <w:t xml:space="preserve"> Tamże. </w:t>
      </w:r>
    </w:p>
  </w:footnote>
  <w:footnote w:id="3">
    <w:p w14:paraId="0FB2E066" w14:textId="12D9F40D" w:rsidR="005B10E1" w:rsidRDefault="005B10E1">
      <w:pPr>
        <w:pStyle w:val="Tekstprzypisudolnego"/>
      </w:pPr>
      <w:r>
        <w:rPr>
          <w:rStyle w:val="Odwoanieprzypisudolnego"/>
        </w:rPr>
        <w:footnoteRef/>
      </w:r>
      <w:r>
        <w:t xml:space="preserve"> A. Zdanowska, I. </w:t>
      </w:r>
      <w:proofErr w:type="spellStart"/>
      <w:r>
        <w:t>Bojke</w:t>
      </w:r>
      <w:proofErr w:type="spellEnd"/>
      <w:r>
        <w:t>, System Roweru Metropolitalnego jako przyjazne środowisku transportowe rozwiązanie transportowe na terenie Trójmiasta, „Transport miejski i regionalny”, n3 03/2017, s. 29.</w:t>
      </w:r>
    </w:p>
  </w:footnote>
  <w:footnote w:id="4">
    <w:p w14:paraId="75C6D439" w14:textId="30DA47DE" w:rsidR="003309F5" w:rsidRDefault="003309F5">
      <w:pPr>
        <w:pStyle w:val="Tekstprzypisudolnego"/>
      </w:pPr>
      <w:r>
        <w:rPr>
          <w:rStyle w:val="Odwoanieprzypisudolnego"/>
        </w:rPr>
        <w:footnoteRef/>
      </w:r>
      <w:r>
        <w:t xml:space="preserve"> Na podstawie: </w:t>
      </w:r>
      <w:r w:rsidR="00C159B2">
        <w:t>M. Dębowska-Mróz, P. Lis, A. Szymanek, T. Zawisza, Rower miejski jako element systemu transportowego w miastach, „Efektywność transportu”, nr 6/2017</w:t>
      </w:r>
      <w:r w:rsidR="00C159B2">
        <w:t xml:space="preserve"> oraz „</w:t>
      </w:r>
      <w:r w:rsidR="00C159B2" w:rsidRPr="00C159B2">
        <w:t>Miasta rowerowe</w:t>
      </w:r>
      <w:r w:rsidR="00C159B2">
        <w:t xml:space="preserve"> - </w:t>
      </w:r>
      <w:r w:rsidR="00C159B2" w:rsidRPr="00C159B2">
        <w:t>miastami przyszłości</w:t>
      </w:r>
      <w:r w:rsidR="00C159B2">
        <w:t xml:space="preserve">”, Komisja Europejska, DG </w:t>
      </w:r>
      <w:r w:rsidR="00C159B2" w:rsidRPr="00C159B2">
        <w:t>Ochron</w:t>
      </w:r>
      <w:r w:rsidR="00C159B2">
        <w:t>a</w:t>
      </w:r>
      <w:r w:rsidR="00C159B2" w:rsidRPr="00C159B2">
        <w:t xml:space="preserve"> Środowiska</w:t>
      </w:r>
      <w:r w:rsidR="00C159B2">
        <w:t>, Bruksela 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567AE" w14:textId="77777777" w:rsidR="00BC096F" w:rsidRDefault="00BC096F">
    <w:pPr>
      <w:pStyle w:val="Nagwek"/>
    </w:pPr>
    <w:r w:rsidRPr="009352EE">
      <w:rPr>
        <w:noProof/>
        <w:lang w:eastAsia="pl-PL"/>
      </w:rPr>
      <w:drawing>
        <wp:inline distT="0" distB="0" distL="0" distR="0" wp14:anchorId="4CAB21A9" wp14:editId="5C373B77">
          <wp:extent cx="5760720" cy="622920"/>
          <wp:effectExtent l="0" t="0" r="0" b="6350"/>
          <wp:docPr id="2" name="Obraz 2" descr="C:\Users\UMK\Desktop\Pleszew\smart-loga-unij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MK\Desktop\Pleszew\smart-loga-unij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59E"/>
    <w:multiLevelType w:val="hybridMultilevel"/>
    <w:tmpl w:val="BCBAB924"/>
    <w:lvl w:ilvl="0" w:tplc="F19A2C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E68F1"/>
    <w:multiLevelType w:val="hybridMultilevel"/>
    <w:tmpl w:val="0A745A8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2D27D5"/>
    <w:multiLevelType w:val="hybridMultilevel"/>
    <w:tmpl w:val="F9D04ACE"/>
    <w:lvl w:ilvl="0" w:tplc="476A2924">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7A4606"/>
    <w:multiLevelType w:val="hybridMultilevel"/>
    <w:tmpl w:val="0CD6F38E"/>
    <w:lvl w:ilvl="0" w:tplc="968024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3C6163"/>
    <w:multiLevelType w:val="hybridMultilevel"/>
    <w:tmpl w:val="BB58AF20"/>
    <w:lvl w:ilvl="0" w:tplc="F19A2C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275C90"/>
    <w:multiLevelType w:val="hybridMultilevel"/>
    <w:tmpl w:val="ABD234A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427FB7"/>
    <w:multiLevelType w:val="hybridMultilevel"/>
    <w:tmpl w:val="E1A88F3C"/>
    <w:lvl w:ilvl="0" w:tplc="5614A6F2">
      <w:start w:val="1"/>
      <w:numFmt w:val="bullet"/>
      <w:lvlText w:val=""/>
      <w:lvlJc w:val="left"/>
      <w:pPr>
        <w:ind w:left="786" w:hanging="360"/>
      </w:pPr>
      <w:rPr>
        <w:rFonts w:ascii="Wingdings" w:hAnsi="Wingdings" w:hint="default"/>
        <w:color w:val="auto"/>
      </w:rPr>
    </w:lvl>
    <w:lvl w:ilvl="1" w:tplc="04150003" w:tentative="1">
      <w:start w:val="1"/>
      <w:numFmt w:val="bullet"/>
      <w:lvlText w:val="o"/>
      <w:lvlJc w:val="left"/>
      <w:pPr>
        <w:ind w:left="2009" w:hanging="360"/>
      </w:pPr>
      <w:rPr>
        <w:rFonts w:ascii="Courier New" w:hAnsi="Courier New" w:cs="Courier New" w:hint="default"/>
      </w:rPr>
    </w:lvl>
    <w:lvl w:ilvl="2" w:tplc="04150005" w:tentative="1">
      <w:start w:val="1"/>
      <w:numFmt w:val="bullet"/>
      <w:lvlText w:val=""/>
      <w:lvlJc w:val="left"/>
      <w:pPr>
        <w:ind w:left="2729" w:hanging="360"/>
      </w:pPr>
      <w:rPr>
        <w:rFonts w:ascii="Wingdings" w:hAnsi="Wingdings" w:hint="default"/>
      </w:rPr>
    </w:lvl>
    <w:lvl w:ilvl="3" w:tplc="04150001" w:tentative="1">
      <w:start w:val="1"/>
      <w:numFmt w:val="bullet"/>
      <w:lvlText w:val=""/>
      <w:lvlJc w:val="left"/>
      <w:pPr>
        <w:ind w:left="3449" w:hanging="360"/>
      </w:pPr>
      <w:rPr>
        <w:rFonts w:ascii="Symbol" w:hAnsi="Symbol" w:hint="default"/>
      </w:rPr>
    </w:lvl>
    <w:lvl w:ilvl="4" w:tplc="04150003" w:tentative="1">
      <w:start w:val="1"/>
      <w:numFmt w:val="bullet"/>
      <w:lvlText w:val="o"/>
      <w:lvlJc w:val="left"/>
      <w:pPr>
        <w:ind w:left="4169" w:hanging="360"/>
      </w:pPr>
      <w:rPr>
        <w:rFonts w:ascii="Courier New" w:hAnsi="Courier New" w:cs="Courier New" w:hint="default"/>
      </w:rPr>
    </w:lvl>
    <w:lvl w:ilvl="5" w:tplc="04150005" w:tentative="1">
      <w:start w:val="1"/>
      <w:numFmt w:val="bullet"/>
      <w:lvlText w:val=""/>
      <w:lvlJc w:val="left"/>
      <w:pPr>
        <w:ind w:left="4889" w:hanging="360"/>
      </w:pPr>
      <w:rPr>
        <w:rFonts w:ascii="Wingdings" w:hAnsi="Wingdings" w:hint="default"/>
      </w:rPr>
    </w:lvl>
    <w:lvl w:ilvl="6" w:tplc="04150001" w:tentative="1">
      <w:start w:val="1"/>
      <w:numFmt w:val="bullet"/>
      <w:lvlText w:val=""/>
      <w:lvlJc w:val="left"/>
      <w:pPr>
        <w:ind w:left="5609" w:hanging="360"/>
      </w:pPr>
      <w:rPr>
        <w:rFonts w:ascii="Symbol" w:hAnsi="Symbol" w:hint="default"/>
      </w:rPr>
    </w:lvl>
    <w:lvl w:ilvl="7" w:tplc="04150003" w:tentative="1">
      <w:start w:val="1"/>
      <w:numFmt w:val="bullet"/>
      <w:lvlText w:val="o"/>
      <w:lvlJc w:val="left"/>
      <w:pPr>
        <w:ind w:left="6329" w:hanging="360"/>
      </w:pPr>
      <w:rPr>
        <w:rFonts w:ascii="Courier New" w:hAnsi="Courier New" w:cs="Courier New" w:hint="default"/>
      </w:rPr>
    </w:lvl>
    <w:lvl w:ilvl="8" w:tplc="04150005" w:tentative="1">
      <w:start w:val="1"/>
      <w:numFmt w:val="bullet"/>
      <w:lvlText w:val=""/>
      <w:lvlJc w:val="left"/>
      <w:pPr>
        <w:ind w:left="7049" w:hanging="360"/>
      </w:pPr>
      <w:rPr>
        <w:rFonts w:ascii="Wingdings" w:hAnsi="Wingdings" w:hint="default"/>
      </w:rPr>
    </w:lvl>
  </w:abstractNum>
  <w:abstractNum w:abstractNumId="7" w15:restartNumberingAfterBreak="0">
    <w:nsid w:val="18AD6466"/>
    <w:multiLevelType w:val="hybridMultilevel"/>
    <w:tmpl w:val="BD0E30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B34378"/>
    <w:multiLevelType w:val="hybridMultilevel"/>
    <w:tmpl w:val="469EA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E96FE5"/>
    <w:multiLevelType w:val="hybridMultilevel"/>
    <w:tmpl w:val="BCBAB924"/>
    <w:lvl w:ilvl="0" w:tplc="F19A2C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1C7245"/>
    <w:multiLevelType w:val="hybridMultilevel"/>
    <w:tmpl w:val="71124006"/>
    <w:lvl w:ilvl="0" w:tplc="5D3EAF80">
      <w:start w:val="1"/>
      <w:numFmt w:val="bullet"/>
      <w:lvlText w:val=""/>
      <w:lvlJc w:val="left"/>
      <w:pPr>
        <w:tabs>
          <w:tab w:val="num" w:pos="720"/>
        </w:tabs>
        <w:ind w:left="720" w:hanging="360"/>
      </w:pPr>
      <w:rPr>
        <w:rFonts w:ascii="Symbol" w:hAnsi="Symbol" w:hint="default"/>
        <w:color w:val="0066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FE445A"/>
    <w:multiLevelType w:val="hybridMultilevel"/>
    <w:tmpl w:val="EA22C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F41927"/>
    <w:multiLevelType w:val="hybridMultilevel"/>
    <w:tmpl w:val="E4F8AB5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2DF3460"/>
    <w:multiLevelType w:val="hybridMultilevel"/>
    <w:tmpl w:val="0D5E2FD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545351B"/>
    <w:multiLevelType w:val="hybridMultilevel"/>
    <w:tmpl w:val="8AB49212"/>
    <w:lvl w:ilvl="0" w:tplc="793EE46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6643147"/>
    <w:multiLevelType w:val="hybridMultilevel"/>
    <w:tmpl w:val="BCBAB924"/>
    <w:lvl w:ilvl="0" w:tplc="F19A2C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8B55F0"/>
    <w:multiLevelType w:val="multilevel"/>
    <w:tmpl w:val="320A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BD50B6"/>
    <w:multiLevelType w:val="hybridMultilevel"/>
    <w:tmpl w:val="1B4EC38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3B3B96"/>
    <w:multiLevelType w:val="hybridMultilevel"/>
    <w:tmpl w:val="5E64C024"/>
    <w:lvl w:ilvl="0" w:tplc="F19A2C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C756DE"/>
    <w:multiLevelType w:val="hybridMultilevel"/>
    <w:tmpl w:val="0CD6F38E"/>
    <w:lvl w:ilvl="0" w:tplc="968024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A41387"/>
    <w:multiLevelType w:val="hybridMultilevel"/>
    <w:tmpl w:val="B186EC24"/>
    <w:lvl w:ilvl="0" w:tplc="A5C046D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6164529"/>
    <w:multiLevelType w:val="hybridMultilevel"/>
    <w:tmpl w:val="F86CD626"/>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C7D7E60"/>
    <w:multiLevelType w:val="hybridMultilevel"/>
    <w:tmpl w:val="E79616F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2EB2741"/>
    <w:multiLevelType w:val="hybridMultilevel"/>
    <w:tmpl w:val="0CD6F38E"/>
    <w:lvl w:ilvl="0" w:tplc="968024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D773BE"/>
    <w:multiLevelType w:val="hybridMultilevel"/>
    <w:tmpl w:val="BD0E30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C18367B"/>
    <w:multiLevelType w:val="hybridMultilevel"/>
    <w:tmpl w:val="7806FD0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0B6540E"/>
    <w:multiLevelType w:val="hybridMultilevel"/>
    <w:tmpl w:val="BD0E30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1406BB7"/>
    <w:multiLevelType w:val="hybridMultilevel"/>
    <w:tmpl w:val="5E64C024"/>
    <w:lvl w:ilvl="0" w:tplc="F19A2C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2E4B2A"/>
    <w:multiLevelType w:val="hybridMultilevel"/>
    <w:tmpl w:val="8EFE12DC"/>
    <w:lvl w:ilvl="0" w:tplc="F19A2C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8A2F45"/>
    <w:multiLevelType w:val="hybridMultilevel"/>
    <w:tmpl w:val="4D5E6A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16"/>
  </w:num>
  <w:num w:numId="4">
    <w:abstractNumId w:val="8"/>
  </w:num>
  <w:num w:numId="5">
    <w:abstractNumId w:val="6"/>
  </w:num>
  <w:num w:numId="6">
    <w:abstractNumId w:val="1"/>
  </w:num>
  <w:num w:numId="7">
    <w:abstractNumId w:val="20"/>
  </w:num>
  <w:num w:numId="8">
    <w:abstractNumId w:val="10"/>
  </w:num>
  <w:num w:numId="9">
    <w:abstractNumId w:val="2"/>
  </w:num>
  <w:num w:numId="10">
    <w:abstractNumId w:val="14"/>
  </w:num>
  <w:num w:numId="11">
    <w:abstractNumId w:val="18"/>
  </w:num>
  <w:num w:numId="12">
    <w:abstractNumId w:val="29"/>
  </w:num>
  <w:num w:numId="13">
    <w:abstractNumId w:val="4"/>
  </w:num>
  <w:num w:numId="14">
    <w:abstractNumId w:val="0"/>
  </w:num>
  <w:num w:numId="15">
    <w:abstractNumId w:val="28"/>
  </w:num>
  <w:num w:numId="16">
    <w:abstractNumId w:val="5"/>
  </w:num>
  <w:num w:numId="17">
    <w:abstractNumId w:val="25"/>
  </w:num>
  <w:num w:numId="18">
    <w:abstractNumId w:val="22"/>
  </w:num>
  <w:num w:numId="19">
    <w:abstractNumId w:val="17"/>
  </w:num>
  <w:num w:numId="20">
    <w:abstractNumId w:val="9"/>
  </w:num>
  <w:num w:numId="21">
    <w:abstractNumId w:val="15"/>
  </w:num>
  <w:num w:numId="22">
    <w:abstractNumId w:val="11"/>
  </w:num>
  <w:num w:numId="23">
    <w:abstractNumId w:val="7"/>
  </w:num>
  <w:num w:numId="24">
    <w:abstractNumId w:val="24"/>
  </w:num>
  <w:num w:numId="25">
    <w:abstractNumId w:val="27"/>
  </w:num>
  <w:num w:numId="26">
    <w:abstractNumId w:val="19"/>
  </w:num>
  <w:num w:numId="27">
    <w:abstractNumId w:val="23"/>
  </w:num>
  <w:num w:numId="28">
    <w:abstractNumId w:val="12"/>
  </w:num>
  <w:num w:numId="29">
    <w:abstractNumId w:val="1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E35"/>
    <w:rsid w:val="00000283"/>
    <w:rsid w:val="000065C1"/>
    <w:rsid w:val="00010B28"/>
    <w:rsid w:val="00032A78"/>
    <w:rsid w:val="00040CF9"/>
    <w:rsid w:val="000575BF"/>
    <w:rsid w:val="000779FC"/>
    <w:rsid w:val="00093006"/>
    <w:rsid w:val="000B22D1"/>
    <w:rsid w:val="000B404B"/>
    <w:rsid w:val="00101DC2"/>
    <w:rsid w:val="001638A4"/>
    <w:rsid w:val="001748F3"/>
    <w:rsid w:val="001856E8"/>
    <w:rsid w:val="001953D6"/>
    <w:rsid w:val="001A03E8"/>
    <w:rsid w:val="001D3E95"/>
    <w:rsid w:val="001D5B95"/>
    <w:rsid w:val="001F0745"/>
    <w:rsid w:val="001F3062"/>
    <w:rsid w:val="0021715D"/>
    <w:rsid w:val="002C01D5"/>
    <w:rsid w:val="002D573B"/>
    <w:rsid w:val="002F1A50"/>
    <w:rsid w:val="0031763D"/>
    <w:rsid w:val="003309F5"/>
    <w:rsid w:val="00363992"/>
    <w:rsid w:val="00391048"/>
    <w:rsid w:val="003A5B8C"/>
    <w:rsid w:val="003A5BF2"/>
    <w:rsid w:val="003A649E"/>
    <w:rsid w:val="003B11CF"/>
    <w:rsid w:val="003C0E35"/>
    <w:rsid w:val="003E0DC4"/>
    <w:rsid w:val="003E5505"/>
    <w:rsid w:val="00404562"/>
    <w:rsid w:val="00424528"/>
    <w:rsid w:val="00430141"/>
    <w:rsid w:val="00431152"/>
    <w:rsid w:val="00435A6A"/>
    <w:rsid w:val="00436BA3"/>
    <w:rsid w:val="00446B95"/>
    <w:rsid w:val="00453997"/>
    <w:rsid w:val="004562D6"/>
    <w:rsid w:val="00467896"/>
    <w:rsid w:val="004720F7"/>
    <w:rsid w:val="0049132E"/>
    <w:rsid w:val="004A4FC6"/>
    <w:rsid w:val="004B17D0"/>
    <w:rsid w:val="004C7CE7"/>
    <w:rsid w:val="004D33FE"/>
    <w:rsid w:val="005028F1"/>
    <w:rsid w:val="00503E2D"/>
    <w:rsid w:val="005127A3"/>
    <w:rsid w:val="00555E8E"/>
    <w:rsid w:val="00583769"/>
    <w:rsid w:val="00595B06"/>
    <w:rsid w:val="005A7442"/>
    <w:rsid w:val="005B10E1"/>
    <w:rsid w:val="006127AE"/>
    <w:rsid w:val="006142FF"/>
    <w:rsid w:val="00616DD3"/>
    <w:rsid w:val="00630BB5"/>
    <w:rsid w:val="0065502D"/>
    <w:rsid w:val="006612A0"/>
    <w:rsid w:val="006659F2"/>
    <w:rsid w:val="00674E46"/>
    <w:rsid w:val="0067612B"/>
    <w:rsid w:val="006A3EF0"/>
    <w:rsid w:val="006C57C6"/>
    <w:rsid w:val="006E30BF"/>
    <w:rsid w:val="006F6C95"/>
    <w:rsid w:val="00715309"/>
    <w:rsid w:val="00716E91"/>
    <w:rsid w:val="00722A63"/>
    <w:rsid w:val="00743EE6"/>
    <w:rsid w:val="00750BE5"/>
    <w:rsid w:val="00764E57"/>
    <w:rsid w:val="0077221C"/>
    <w:rsid w:val="00783B58"/>
    <w:rsid w:val="007B799E"/>
    <w:rsid w:val="00807107"/>
    <w:rsid w:val="00836779"/>
    <w:rsid w:val="00857CDA"/>
    <w:rsid w:val="0086084F"/>
    <w:rsid w:val="00882651"/>
    <w:rsid w:val="00890516"/>
    <w:rsid w:val="008A6B5F"/>
    <w:rsid w:val="008B1403"/>
    <w:rsid w:val="008D2861"/>
    <w:rsid w:val="00917ED8"/>
    <w:rsid w:val="0092477F"/>
    <w:rsid w:val="00930135"/>
    <w:rsid w:val="009352EE"/>
    <w:rsid w:val="00951CF5"/>
    <w:rsid w:val="00955491"/>
    <w:rsid w:val="009604B2"/>
    <w:rsid w:val="00963D9A"/>
    <w:rsid w:val="009A7958"/>
    <w:rsid w:val="009B4C31"/>
    <w:rsid w:val="009B6D61"/>
    <w:rsid w:val="009B73AE"/>
    <w:rsid w:val="009C1EE0"/>
    <w:rsid w:val="009D027C"/>
    <w:rsid w:val="009D7C80"/>
    <w:rsid w:val="009E1BE5"/>
    <w:rsid w:val="00A06BAC"/>
    <w:rsid w:val="00A17362"/>
    <w:rsid w:val="00A545DA"/>
    <w:rsid w:val="00A60245"/>
    <w:rsid w:val="00A73959"/>
    <w:rsid w:val="00A8160B"/>
    <w:rsid w:val="00A8415F"/>
    <w:rsid w:val="00AA000D"/>
    <w:rsid w:val="00AB0F6E"/>
    <w:rsid w:val="00AF0597"/>
    <w:rsid w:val="00AF2AF8"/>
    <w:rsid w:val="00B55B43"/>
    <w:rsid w:val="00B70728"/>
    <w:rsid w:val="00B71E27"/>
    <w:rsid w:val="00B7795B"/>
    <w:rsid w:val="00BA4DB1"/>
    <w:rsid w:val="00BC096F"/>
    <w:rsid w:val="00BC1427"/>
    <w:rsid w:val="00BD13A8"/>
    <w:rsid w:val="00C159B2"/>
    <w:rsid w:val="00C22D88"/>
    <w:rsid w:val="00C353FC"/>
    <w:rsid w:val="00C400FB"/>
    <w:rsid w:val="00C4783D"/>
    <w:rsid w:val="00C7268B"/>
    <w:rsid w:val="00CB7330"/>
    <w:rsid w:val="00CF7FFD"/>
    <w:rsid w:val="00D04F0C"/>
    <w:rsid w:val="00D056A8"/>
    <w:rsid w:val="00D3171F"/>
    <w:rsid w:val="00D80D9D"/>
    <w:rsid w:val="00DA0006"/>
    <w:rsid w:val="00DB2FBC"/>
    <w:rsid w:val="00DB6B0F"/>
    <w:rsid w:val="00DC39BE"/>
    <w:rsid w:val="00ED717C"/>
    <w:rsid w:val="00EF0E0C"/>
    <w:rsid w:val="00F02B7F"/>
    <w:rsid w:val="00F120B5"/>
    <w:rsid w:val="00F163D1"/>
    <w:rsid w:val="00F45C27"/>
    <w:rsid w:val="00F84FF2"/>
    <w:rsid w:val="00FB0467"/>
    <w:rsid w:val="00FB0B7F"/>
    <w:rsid w:val="00FD1EC6"/>
    <w:rsid w:val="00FD31CB"/>
    <w:rsid w:val="00FE37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C88DC"/>
  <w15:chartTrackingRefBased/>
  <w15:docId w15:val="{572EEA0E-549A-4738-8B75-D82A3F6F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59F2"/>
    <w:pPr>
      <w:spacing w:before="120" w:after="120" w:line="360" w:lineRule="auto"/>
      <w:jc w:val="both"/>
    </w:pPr>
  </w:style>
  <w:style w:type="paragraph" w:styleId="Nagwek1">
    <w:name w:val="heading 1"/>
    <w:basedOn w:val="Normalny"/>
    <w:next w:val="Normalny"/>
    <w:link w:val="Nagwek1Znak"/>
    <w:uiPriority w:val="9"/>
    <w:qFormat/>
    <w:rsid w:val="006659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BA4D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BA4D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BD13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C0E35"/>
    <w:pPr>
      <w:ind w:left="720"/>
      <w:contextualSpacing/>
    </w:pPr>
    <w:rPr>
      <w:rFonts w:ascii="Calibri" w:eastAsia="Calibri" w:hAnsi="Calibri" w:cs="Times New Roman"/>
    </w:rPr>
  </w:style>
  <w:style w:type="paragraph" w:styleId="Legenda">
    <w:name w:val="caption"/>
    <w:basedOn w:val="Normalny"/>
    <w:next w:val="Normalny"/>
    <w:uiPriority w:val="35"/>
    <w:unhideWhenUsed/>
    <w:qFormat/>
    <w:rsid w:val="003C0E35"/>
    <w:pPr>
      <w:spacing w:after="200" w:line="240" w:lineRule="auto"/>
    </w:pPr>
    <w:rPr>
      <w:i/>
      <w:iCs/>
      <w:color w:val="44546A" w:themeColor="text2"/>
      <w:sz w:val="18"/>
      <w:szCs w:val="18"/>
    </w:rPr>
  </w:style>
  <w:style w:type="paragraph" w:styleId="Nagwek">
    <w:name w:val="header"/>
    <w:basedOn w:val="Normalny"/>
    <w:link w:val="NagwekZnak"/>
    <w:uiPriority w:val="99"/>
    <w:unhideWhenUsed/>
    <w:rsid w:val="009352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52EE"/>
  </w:style>
  <w:style w:type="paragraph" w:styleId="Stopka">
    <w:name w:val="footer"/>
    <w:basedOn w:val="Normalny"/>
    <w:link w:val="StopkaZnak"/>
    <w:uiPriority w:val="99"/>
    <w:unhideWhenUsed/>
    <w:rsid w:val="009352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52EE"/>
  </w:style>
  <w:style w:type="character" w:customStyle="1" w:styleId="Nagwek1Znak">
    <w:name w:val="Nagłówek 1 Znak"/>
    <w:basedOn w:val="Domylnaczcionkaakapitu"/>
    <w:link w:val="Nagwek1"/>
    <w:uiPriority w:val="9"/>
    <w:rsid w:val="006659F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6659F2"/>
    <w:pPr>
      <w:outlineLvl w:val="9"/>
    </w:pPr>
    <w:rPr>
      <w:lang w:eastAsia="pl-PL"/>
    </w:rPr>
  </w:style>
  <w:style w:type="paragraph" w:styleId="Tekstprzypisukocowego">
    <w:name w:val="endnote text"/>
    <w:basedOn w:val="Normalny"/>
    <w:link w:val="TekstprzypisukocowegoZnak"/>
    <w:uiPriority w:val="99"/>
    <w:semiHidden/>
    <w:unhideWhenUsed/>
    <w:rsid w:val="00BA4DB1"/>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A4DB1"/>
    <w:rPr>
      <w:sz w:val="20"/>
      <w:szCs w:val="20"/>
    </w:rPr>
  </w:style>
  <w:style w:type="character" w:styleId="Odwoanieprzypisukocowego">
    <w:name w:val="endnote reference"/>
    <w:basedOn w:val="Domylnaczcionkaakapitu"/>
    <w:uiPriority w:val="99"/>
    <w:semiHidden/>
    <w:unhideWhenUsed/>
    <w:rsid w:val="00BA4DB1"/>
    <w:rPr>
      <w:vertAlign w:val="superscript"/>
    </w:rPr>
  </w:style>
  <w:style w:type="paragraph" w:styleId="Spistreci1">
    <w:name w:val="toc 1"/>
    <w:basedOn w:val="Normalny"/>
    <w:next w:val="Normalny"/>
    <w:autoRedefine/>
    <w:uiPriority w:val="39"/>
    <w:unhideWhenUsed/>
    <w:rsid w:val="00BA4DB1"/>
    <w:pPr>
      <w:spacing w:after="100"/>
    </w:pPr>
  </w:style>
  <w:style w:type="character" w:styleId="Hipercze">
    <w:name w:val="Hyperlink"/>
    <w:basedOn w:val="Domylnaczcionkaakapitu"/>
    <w:uiPriority w:val="99"/>
    <w:unhideWhenUsed/>
    <w:rsid w:val="00BA4DB1"/>
    <w:rPr>
      <w:color w:val="0563C1" w:themeColor="hyperlink"/>
      <w:u w:val="single"/>
    </w:rPr>
  </w:style>
  <w:style w:type="character" w:customStyle="1" w:styleId="Nagwek2Znak">
    <w:name w:val="Nagłówek 2 Znak"/>
    <w:basedOn w:val="Domylnaczcionkaakapitu"/>
    <w:link w:val="Nagwek2"/>
    <w:uiPriority w:val="9"/>
    <w:rsid w:val="00BA4DB1"/>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BA4DB1"/>
    <w:rPr>
      <w:rFonts w:asciiTheme="majorHAnsi" w:eastAsiaTheme="majorEastAsia" w:hAnsiTheme="majorHAnsi" w:cstheme="majorBidi"/>
      <w:color w:val="1F4D78" w:themeColor="accent1" w:themeShade="7F"/>
      <w:sz w:val="24"/>
      <w:szCs w:val="24"/>
    </w:rPr>
  </w:style>
  <w:style w:type="paragraph" w:styleId="Spistreci2">
    <w:name w:val="toc 2"/>
    <w:basedOn w:val="Normalny"/>
    <w:next w:val="Normalny"/>
    <w:autoRedefine/>
    <w:uiPriority w:val="39"/>
    <w:unhideWhenUsed/>
    <w:rsid w:val="00C4783D"/>
    <w:pPr>
      <w:spacing w:after="100"/>
      <w:ind w:left="220"/>
    </w:pPr>
  </w:style>
  <w:style w:type="paragraph" w:styleId="Spistreci3">
    <w:name w:val="toc 3"/>
    <w:basedOn w:val="Normalny"/>
    <w:next w:val="Normalny"/>
    <w:autoRedefine/>
    <w:uiPriority w:val="39"/>
    <w:unhideWhenUsed/>
    <w:rsid w:val="00C4783D"/>
    <w:pPr>
      <w:spacing w:after="100"/>
      <w:ind w:left="440"/>
    </w:pPr>
  </w:style>
  <w:style w:type="table" w:styleId="Tabela-Siatka">
    <w:name w:val="Table Grid"/>
    <w:basedOn w:val="Standardowy"/>
    <w:uiPriority w:val="39"/>
    <w:rsid w:val="00163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B6D61"/>
    <w:pPr>
      <w:spacing w:before="0"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6D61"/>
    <w:rPr>
      <w:sz w:val="20"/>
      <w:szCs w:val="20"/>
    </w:rPr>
  </w:style>
  <w:style w:type="character" w:styleId="Odwoanieprzypisudolnego">
    <w:name w:val="footnote reference"/>
    <w:basedOn w:val="Domylnaczcionkaakapitu"/>
    <w:uiPriority w:val="99"/>
    <w:semiHidden/>
    <w:unhideWhenUsed/>
    <w:rsid w:val="009B6D61"/>
    <w:rPr>
      <w:vertAlign w:val="superscript"/>
    </w:rPr>
  </w:style>
  <w:style w:type="paragraph" w:styleId="Tekstdymka">
    <w:name w:val="Balloon Text"/>
    <w:basedOn w:val="Normalny"/>
    <w:link w:val="TekstdymkaZnak"/>
    <w:uiPriority w:val="99"/>
    <w:semiHidden/>
    <w:unhideWhenUsed/>
    <w:rsid w:val="002C01D5"/>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01D5"/>
    <w:rPr>
      <w:rFonts w:ascii="Segoe UI" w:hAnsi="Segoe UI" w:cs="Segoe UI"/>
      <w:sz w:val="18"/>
      <w:szCs w:val="18"/>
    </w:rPr>
  </w:style>
  <w:style w:type="paragraph" w:styleId="Spisilustracji">
    <w:name w:val="table of figures"/>
    <w:basedOn w:val="Normalny"/>
    <w:next w:val="Normalny"/>
    <w:uiPriority w:val="99"/>
    <w:unhideWhenUsed/>
    <w:rsid w:val="003A5BF2"/>
    <w:pPr>
      <w:spacing w:after="0"/>
    </w:pPr>
  </w:style>
  <w:style w:type="character" w:customStyle="1" w:styleId="Nagwek4Znak">
    <w:name w:val="Nagłówek 4 Znak"/>
    <w:basedOn w:val="Domylnaczcionkaakapitu"/>
    <w:link w:val="Nagwek4"/>
    <w:uiPriority w:val="9"/>
    <w:rsid w:val="00BD13A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734168">
      <w:bodyDiv w:val="1"/>
      <w:marLeft w:val="0"/>
      <w:marRight w:val="0"/>
      <w:marTop w:val="0"/>
      <w:marBottom w:val="0"/>
      <w:divBdr>
        <w:top w:val="none" w:sz="0" w:space="0" w:color="auto"/>
        <w:left w:val="none" w:sz="0" w:space="0" w:color="auto"/>
        <w:bottom w:val="none" w:sz="0" w:space="0" w:color="auto"/>
        <w:right w:val="none" w:sz="0" w:space="0" w:color="auto"/>
      </w:divBdr>
    </w:div>
    <w:div w:id="919870379">
      <w:bodyDiv w:val="1"/>
      <w:marLeft w:val="0"/>
      <w:marRight w:val="0"/>
      <w:marTop w:val="0"/>
      <w:marBottom w:val="0"/>
      <w:divBdr>
        <w:top w:val="none" w:sz="0" w:space="0" w:color="auto"/>
        <w:left w:val="none" w:sz="0" w:space="0" w:color="auto"/>
        <w:bottom w:val="none" w:sz="0" w:space="0" w:color="auto"/>
        <w:right w:val="none" w:sz="0" w:space="0" w:color="auto"/>
      </w:divBdr>
    </w:div>
    <w:div w:id="1260337098">
      <w:bodyDiv w:val="1"/>
      <w:marLeft w:val="0"/>
      <w:marRight w:val="0"/>
      <w:marTop w:val="0"/>
      <w:marBottom w:val="0"/>
      <w:divBdr>
        <w:top w:val="none" w:sz="0" w:space="0" w:color="auto"/>
        <w:left w:val="none" w:sz="0" w:space="0" w:color="auto"/>
        <w:bottom w:val="none" w:sz="0" w:space="0" w:color="auto"/>
        <w:right w:val="none" w:sz="0" w:space="0" w:color="auto"/>
      </w:divBdr>
    </w:div>
    <w:div w:id="1508406375">
      <w:bodyDiv w:val="1"/>
      <w:marLeft w:val="0"/>
      <w:marRight w:val="0"/>
      <w:marTop w:val="0"/>
      <w:marBottom w:val="0"/>
      <w:divBdr>
        <w:top w:val="none" w:sz="0" w:space="0" w:color="auto"/>
        <w:left w:val="none" w:sz="0" w:space="0" w:color="auto"/>
        <w:bottom w:val="none" w:sz="0" w:space="0" w:color="auto"/>
        <w:right w:val="none" w:sz="0" w:space="0" w:color="auto"/>
      </w:divBdr>
    </w:div>
    <w:div w:id="172093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3.xml"/><Relationship Id="rId55" Type="http://schemas.openxmlformats.org/officeDocument/2006/relationships/chart" Target="charts/chart48.xml"/><Relationship Id="rId63" Type="http://schemas.openxmlformats.org/officeDocument/2006/relationships/chart" Target="charts/chart56.xml"/><Relationship Id="rId68" Type="http://schemas.openxmlformats.org/officeDocument/2006/relationships/chart" Target="charts/chart61.xml"/><Relationship Id="rId76" Type="http://schemas.openxmlformats.org/officeDocument/2006/relationships/chart" Target="charts/chart69.xml"/><Relationship Id="rId7" Type="http://schemas.openxmlformats.org/officeDocument/2006/relationships/endnotes" Target="endnotes.xml"/><Relationship Id="rId71" Type="http://schemas.openxmlformats.org/officeDocument/2006/relationships/chart" Target="charts/chart64.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6.xml"/><Relationship Id="rId58" Type="http://schemas.openxmlformats.org/officeDocument/2006/relationships/chart" Target="charts/chart51.xml"/><Relationship Id="rId66" Type="http://schemas.openxmlformats.org/officeDocument/2006/relationships/chart" Target="charts/chart59.xml"/><Relationship Id="rId74" Type="http://schemas.openxmlformats.org/officeDocument/2006/relationships/chart" Target="charts/chart67.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hart" Target="charts/chart54.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5.xml"/><Relationship Id="rId60" Type="http://schemas.openxmlformats.org/officeDocument/2006/relationships/chart" Target="charts/chart53.xml"/><Relationship Id="rId65" Type="http://schemas.openxmlformats.org/officeDocument/2006/relationships/chart" Target="charts/chart58.xml"/><Relationship Id="rId73" Type="http://schemas.openxmlformats.org/officeDocument/2006/relationships/chart" Target="charts/chart66.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chart" Target="charts/chart49.xml"/><Relationship Id="rId64" Type="http://schemas.openxmlformats.org/officeDocument/2006/relationships/chart" Target="charts/chart57.xml"/><Relationship Id="rId69" Type="http://schemas.openxmlformats.org/officeDocument/2006/relationships/chart" Target="charts/chart62.xml"/><Relationship Id="rId77" Type="http://schemas.openxmlformats.org/officeDocument/2006/relationships/header" Target="header1.xml"/><Relationship Id="rId8" Type="http://schemas.openxmlformats.org/officeDocument/2006/relationships/chart" Target="charts/chart1.xml"/><Relationship Id="rId51" Type="http://schemas.openxmlformats.org/officeDocument/2006/relationships/chart" Target="charts/chart44.xml"/><Relationship Id="rId72" Type="http://schemas.openxmlformats.org/officeDocument/2006/relationships/chart" Target="charts/chart65.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chart" Target="charts/chart52.xml"/><Relationship Id="rId67" Type="http://schemas.openxmlformats.org/officeDocument/2006/relationships/chart" Target="charts/chart60.xml"/><Relationship Id="rId20" Type="http://schemas.openxmlformats.org/officeDocument/2006/relationships/chart" Target="charts/chart13.xml"/><Relationship Id="rId41" Type="http://schemas.openxmlformats.org/officeDocument/2006/relationships/chart" Target="charts/chart34.xml"/><Relationship Id="rId54" Type="http://schemas.openxmlformats.org/officeDocument/2006/relationships/chart" Target="charts/chart47.xml"/><Relationship Id="rId62" Type="http://schemas.openxmlformats.org/officeDocument/2006/relationships/chart" Target="charts/chart55.xml"/><Relationship Id="rId70" Type="http://schemas.openxmlformats.org/officeDocument/2006/relationships/chart" Target="charts/chart63.xml"/><Relationship Id="rId75" Type="http://schemas.openxmlformats.org/officeDocument/2006/relationships/chart" Target="charts/chart6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chart" Target="charts/chart50.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UMK\Desktop\Pleszew\uczniowi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Monika\Downloads\uczniowie.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UMK\Desktop\Pleszew\uczniowie.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Monika\Downloads\uczniowie.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UMK\Desktop\Pleszew\uczniowie.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UMK\Desktop\Pleszew\uczniowie.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UMK\Desktop\Pleszew\uczniowie.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UMK\Desktop\Pleszew\uczniowie.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UMK\Desktop\Pleszew\mieszka&#324;cy_wykresy.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UMK\Desktop\Pleszew\mieszka&#324;cy_wykresy.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UMK\Desktop\Pleszew\mieszka&#324;cy_wykresy.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MK\Desktop\Pleszew\uczniowie.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Monika\Downloads\mieszka&#324;cy_wykresy.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UMK\Desktop\Pleszew\mieszka&#324;cy_wykresy.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UMK\Desktop\Pleszew\mieszka&#324;cy_wykresy.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UMK\Desktop\Pleszew\mieszka&#324;cy_wykresy.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UMK\Desktop\Pleszew\mieszka&#324;cy_wykresy.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UMK\Desktop\Pleszew\mieszka&#324;cy_wykresy.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UMK\Desktop\Pleszew\mieszka&#324;cy_wykresy.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UMK\Desktop\Pleszew\mieszka&#324;cy_wykresy.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UMK\Desktop\Pleszew\mieszka&#324;cy_wykresy.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Monika\Downloads\mieszka&#324;cy_wykresy.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MK\Desktop\Pleszew\uczniowie.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UMK\Desktop\Pleszew\mieszka&#324;cy_wykresy.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Monika\Downloads\mieszka&#324;cy_wykresy.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UMK\Desktop\Pleszew\mieszka&#324;cy_wykresy.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C:\Users\UMK\Desktop\Pleszew\mieszka&#324;cy_wykresy.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C:\Users\UMK\Desktop\Pleszew\mieszka&#324;cy_wykresy.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C:\Users\UMK\Desktop\Pleszew\mieszka&#324;cy_wykresy.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C:\Users\UMK\Desktop\Pleszew\dojezdzajacy.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file:///C:\Users\UMK\Desktop\Pleszew\dojezdzajacy.xlsx"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file:///C:\Users\Monika\Downloads\dojezdzajacy.xlsx" TargetMode="External"/><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oleObject" Target="file:///C:\Users\UMK\Desktop\Pleszew\dojezdzajacy.xlsx" TargetMode="External"/><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MK\Desktop\Pleszew\uczniowie.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file:///C:\Users\UMK\Desktop\Pleszew\dojezdzajacy.xlsx" TargetMode="External"/><Relationship Id="rId2" Type="http://schemas.microsoft.com/office/2011/relationships/chartColorStyle" Target="colors40.xml"/><Relationship Id="rId1" Type="http://schemas.microsoft.com/office/2011/relationships/chartStyle" Target="style40.xml"/></Relationships>
</file>

<file path=word/charts/_rels/chart41.xml.rels><?xml version="1.0" encoding="UTF-8" standalone="yes"?>
<Relationships xmlns="http://schemas.openxmlformats.org/package/2006/relationships"><Relationship Id="rId3" Type="http://schemas.openxmlformats.org/officeDocument/2006/relationships/oleObject" Target="file:///C:\Users\UMK\Desktop\Pleszew\dojezdzajacy.xlsx" TargetMode="External"/><Relationship Id="rId2" Type="http://schemas.microsoft.com/office/2011/relationships/chartColorStyle" Target="colors41.xml"/><Relationship Id="rId1" Type="http://schemas.microsoft.com/office/2011/relationships/chartStyle" Target="style41.xml"/></Relationships>
</file>

<file path=word/charts/_rels/chart42.xml.rels><?xml version="1.0" encoding="UTF-8" standalone="yes"?>
<Relationships xmlns="http://schemas.openxmlformats.org/package/2006/relationships"><Relationship Id="rId3" Type="http://schemas.openxmlformats.org/officeDocument/2006/relationships/oleObject" Target="file:///C:\Users\UMK\Desktop\Pleszew\dojezdzajacy.xlsx" TargetMode="External"/><Relationship Id="rId2" Type="http://schemas.microsoft.com/office/2011/relationships/chartColorStyle" Target="colors42.xml"/><Relationship Id="rId1" Type="http://schemas.microsoft.com/office/2011/relationships/chartStyle" Target="style42.xml"/></Relationships>
</file>

<file path=word/charts/_rels/chart43.xml.rels><?xml version="1.0" encoding="UTF-8" standalone="yes"?>
<Relationships xmlns="http://schemas.openxmlformats.org/package/2006/relationships"><Relationship Id="rId3" Type="http://schemas.openxmlformats.org/officeDocument/2006/relationships/oleObject" Target="file:///C:\Users\UMK\Desktop\Pleszew\dojezdzajacy.xlsx" TargetMode="External"/><Relationship Id="rId2" Type="http://schemas.microsoft.com/office/2011/relationships/chartColorStyle" Target="colors43.xml"/><Relationship Id="rId1" Type="http://schemas.microsoft.com/office/2011/relationships/chartStyle" Target="style43.xml"/></Relationships>
</file>

<file path=word/charts/_rels/chart44.xml.rels><?xml version="1.0" encoding="UTF-8" standalone="yes"?>
<Relationships xmlns="http://schemas.openxmlformats.org/package/2006/relationships"><Relationship Id="rId3" Type="http://schemas.openxmlformats.org/officeDocument/2006/relationships/oleObject" Target="file:///C:\Users\UMK\Desktop\Pleszew\dojezdzajacy.xlsx" TargetMode="External"/><Relationship Id="rId2" Type="http://schemas.microsoft.com/office/2011/relationships/chartColorStyle" Target="colors44.xml"/><Relationship Id="rId1" Type="http://schemas.microsoft.com/office/2011/relationships/chartStyle" Target="style44.xml"/></Relationships>
</file>

<file path=word/charts/_rels/chart45.xml.rels><?xml version="1.0" encoding="UTF-8" standalone="yes"?>
<Relationships xmlns="http://schemas.openxmlformats.org/package/2006/relationships"><Relationship Id="rId3" Type="http://schemas.openxmlformats.org/officeDocument/2006/relationships/oleObject" Target="file:///C:\Users\UMK\Desktop\Pleszew\dojezdzajacy.xlsx" TargetMode="External"/><Relationship Id="rId2" Type="http://schemas.microsoft.com/office/2011/relationships/chartColorStyle" Target="colors45.xml"/><Relationship Id="rId1" Type="http://schemas.microsoft.com/office/2011/relationships/chartStyle" Target="style45.xml"/></Relationships>
</file>

<file path=word/charts/_rels/chart46.xml.rels><?xml version="1.0" encoding="UTF-8" standalone="yes"?>
<Relationships xmlns="http://schemas.openxmlformats.org/package/2006/relationships"><Relationship Id="rId3" Type="http://schemas.openxmlformats.org/officeDocument/2006/relationships/oleObject" Target="file:///C:\Users\UMK\Desktop\Pleszew\dojezdzajacy.xlsx" TargetMode="External"/><Relationship Id="rId2" Type="http://schemas.microsoft.com/office/2011/relationships/chartColorStyle" Target="colors46.xml"/><Relationship Id="rId1" Type="http://schemas.microsoft.com/office/2011/relationships/chartStyle" Target="style46.xml"/></Relationships>
</file>

<file path=word/charts/_rels/chart47.xml.rels><?xml version="1.0" encoding="UTF-8" standalone="yes"?>
<Relationships xmlns="http://schemas.openxmlformats.org/package/2006/relationships"><Relationship Id="rId3" Type="http://schemas.openxmlformats.org/officeDocument/2006/relationships/oleObject" Target="file:///C:\Users\UMK\Desktop\Pleszew\dojezdzajacy.xlsx" TargetMode="External"/><Relationship Id="rId2" Type="http://schemas.microsoft.com/office/2011/relationships/chartColorStyle" Target="colors47.xml"/><Relationship Id="rId1" Type="http://schemas.microsoft.com/office/2011/relationships/chartStyle" Target="style47.xml"/></Relationships>
</file>

<file path=word/charts/_rels/chart48.xml.rels><?xml version="1.0" encoding="UTF-8" standalone="yes"?>
<Relationships xmlns="http://schemas.openxmlformats.org/package/2006/relationships"><Relationship Id="rId3" Type="http://schemas.openxmlformats.org/officeDocument/2006/relationships/oleObject" Target="file:///C:\Users\Monika\Downloads\dojezdzajacy.xlsx" TargetMode="External"/><Relationship Id="rId2" Type="http://schemas.microsoft.com/office/2011/relationships/chartColorStyle" Target="colors48.xml"/><Relationship Id="rId1" Type="http://schemas.microsoft.com/office/2011/relationships/chartStyle" Target="style48.xml"/></Relationships>
</file>

<file path=word/charts/_rels/chart49.xml.rels><?xml version="1.0" encoding="UTF-8" standalone="yes"?>
<Relationships xmlns="http://schemas.openxmlformats.org/package/2006/relationships"><Relationship Id="rId3" Type="http://schemas.openxmlformats.org/officeDocument/2006/relationships/oleObject" Target="file:///C:\Users\UMK\Desktop\Pleszew\dojezdzajacy.xlsx" TargetMode="External"/><Relationship Id="rId2" Type="http://schemas.microsoft.com/office/2011/relationships/chartColorStyle" Target="colors49.xml"/><Relationship Id="rId1" Type="http://schemas.microsoft.com/office/2011/relationships/chartStyle" Target="style49.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MK\Desktop\Pleszew\uczniowie.xlsx" TargetMode="External"/><Relationship Id="rId2" Type="http://schemas.microsoft.com/office/2011/relationships/chartColorStyle" Target="colors5.xml"/><Relationship Id="rId1" Type="http://schemas.microsoft.com/office/2011/relationships/chartStyle" Target="style5.xml"/></Relationships>
</file>

<file path=word/charts/_rels/chart50.xml.rels><?xml version="1.0" encoding="UTF-8" standalone="yes"?>
<Relationships xmlns="http://schemas.openxmlformats.org/package/2006/relationships"><Relationship Id="rId3" Type="http://schemas.openxmlformats.org/officeDocument/2006/relationships/oleObject" Target="file:///C:\Users\UMK\Desktop\Pleszew\dojezdzajacy.xlsx" TargetMode="External"/><Relationship Id="rId2" Type="http://schemas.microsoft.com/office/2011/relationships/chartColorStyle" Target="colors50.xml"/><Relationship Id="rId1" Type="http://schemas.microsoft.com/office/2011/relationships/chartStyle" Target="style50.xml"/></Relationships>
</file>

<file path=word/charts/_rels/chart51.xml.rels><?xml version="1.0" encoding="UTF-8" standalone="yes"?>
<Relationships xmlns="http://schemas.openxmlformats.org/package/2006/relationships"><Relationship Id="rId3" Type="http://schemas.openxmlformats.org/officeDocument/2006/relationships/oleObject" Target="file:///C:\Users\UMK\Desktop\Pleszew\dojezdzajacy.xlsx" TargetMode="External"/><Relationship Id="rId2" Type="http://schemas.microsoft.com/office/2011/relationships/chartColorStyle" Target="colors51.xml"/><Relationship Id="rId1" Type="http://schemas.microsoft.com/office/2011/relationships/chartStyle" Target="style51.xml"/></Relationships>
</file>

<file path=word/charts/_rels/chart52.xml.rels><?xml version="1.0" encoding="UTF-8" standalone="yes"?>
<Relationships xmlns="http://schemas.openxmlformats.org/package/2006/relationships"><Relationship Id="rId3" Type="http://schemas.openxmlformats.org/officeDocument/2006/relationships/oleObject" Target="file:///C:\Users\UMK\Desktop\Pleszew\dojezdzajacy.xlsx" TargetMode="External"/><Relationship Id="rId2" Type="http://schemas.microsoft.com/office/2011/relationships/chartColorStyle" Target="colors52.xml"/><Relationship Id="rId1" Type="http://schemas.microsoft.com/office/2011/relationships/chartStyle" Target="style52.xml"/></Relationships>
</file>

<file path=word/charts/_rels/chart53.xml.rels><?xml version="1.0" encoding="UTF-8" standalone="yes"?>
<Relationships xmlns="http://schemas.openxmlformats.org/package/2006/relationships"><Relationship Id="rId3" Type="http://schemas.openxmlformats.org/officeDocument/2006/relationships/oleObject" Target="file:///C:\Users\Monika\Downloads\mieszka&#324;cy_wykresy.xlsx" TargetMode="External"/><Relationship Id="rId2" Type="http://schemas.microsoft.com/office/2011/relationships/chartColorStyle" Target="colors53.xml"/><Relationship Id="rId1" Type="http://schemas.microsoft.com/office/2011/relationships/chartStyle" Target="style53.xml"/></Relationships>
</file>

<file path=word/charts/_rels/chart54.xml.rels><?xml version="1.0" encoding="UTF-8" standalone="yes"?>
<Relationships xmlns="http://schemas.openxmlformats.org/package/2006/relationships"><Relationship Id="rId3" Type="http://schemas.openxmlformats.org/officeDocument/2006/relationships/oleObject" Target="file:///C:\Users\Monika\Downloads\mieszka&#324;cy_wykresy.xlsx" TargetMode="External"/><Relationship Id="rId2" Type="http://schemas.microsoft.com/office/2011/relationships/chartColorStyle" Target="colors54.xml"/><Relationship Id="rId1" Type="http://schemas.microsoft.com/office/2011/relationships/chartStyle" Target="style54.xml"/></Relationships>
</file>

<file path=word/charts/_rels/chart55.xml.rels><?xml version="1.0" encoding="UTF-8" standalone="yes"?>
<Relationships xmlns="http://schemas.openxmlformats.org/package/2006/relationships"><Relationship Id="rId3" Type="http://schemas.openxmlformats.org/officeDocument/2006/relationships/oleObject" Target="file:///C:\Users\UMK\Desktop\Pleszew\wykresy_pleszew.xlsx" TargetMode="External"/><Relationship Id="rId2" Type="http://schemas.microsoft.com/office/2011/relationships/chartColorStyle" Target="colors55.xml"/><Relationship Id="rId1" Type="http://schemas.microsoft.com/office/2011/relationships/chartStyle" Target="style55.xml"/></Relationships>
</file>

<file path=word/charts/_rels/chart56.xml.rels><?xml version="1.0" encoding="UTF-8" standalone="yes"?>
<Relationships xmlns="http://schemas.openxmlformats.org/package/2006/relationships"><Relationship Id="rId3" Type="http://schemas.openxmlformats.org/officeDocument/2006/relationships/oleObject" Target="file:///C:\Users\Monika\Downloads\wykresy_pleszew.xlsx" TargetMode="External"/><Relationship Id="rId2" Type="http://schemas.microsoft.com/office/2011/relationships/chartColorStyle" Target="colors56.xml"/><Relationship Id="rId1" Type="http://schemas.microsoft.com/office/2011/relationships/chartStyle" Target="style56.xml"/></Relationships>
</file>

<file path=word/charts/_rels/chart57.xml.rels><?xml version="1.0" encoding="UTF-8" standalone="yes"?>
<Relationships xmlns="http://schemas.openxmlformats.org/package/2006/relationships"><Relationship Id="rId3" Type="http://schemas.openxmlformats.org/officeDocument/2006/relationships/oleObject" Target="file:///C:\Users\Monika\Downloads\mieszka&#324;cy_wykresy.xlsx" TargetMode="External"/><Relationship Id="rId2" Type="http://schemas.microsoft.com/office/2011/relationships/chartColorStyle" Target="colors57.xml"/><Relationship Id="rId1" Type="http://schemas.microsoft.com/office/2011/relationships/chartStyle" Target="style57.xml"/></Relationships>
</file>

<file path=word/charts/_rels/chart58.xml.rels><?xml version="1.0" encoding="UTF-8" standalone="yes"?>
<Relationships xmlns="http://schemas.openxmlformats.org/package/2006/relationships"><Relationship Id="rId3" Type="http://schemas.openxmlformats.org/officeDocument/2006/relationships/oleObject" Target="file:///C:\Users\Monika\Downloads\mieszka&#324;cy_wykresy.xlsx" TargetMode="External"/><Relationship Id="rId2" Type="http://schemas.microsoft.com/office/2011/relationships/chartColorStyle" Target="colors58.xml"/><Relationship Id="rId1" Type="http://schemas.microsoft.com/office/2011/relationships/chartStyle" Target="style58.xml"/></Relationships>
</file>

<file path=word/charts/_rels/chart59.xml.rels><?xml version="1.0" encoding="UTF-8" standalone="yes"?>
<Relationships xmlns="http://schemas.openxmlformats.org/package/2006/relationships"><Relationship Id="rId3" Type="http://schemas.openxmlformats.org/officeDocument/2006/relationships/oleObject" Target="file:///C:\Users\Monika\Downloads\wykresy_pleszew.xlsx" TargetMode="External"/><Relationship Id="rId2" Type="http://schemas.microsoft.com/office/2011/relationships/chartColorStyle" Target="colors59.xml"/><Relationship Id="rId1" Type="http://schemas.microsoft.com/office/2011/relationships/chartStyle" Target="style59.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MK\Desktop\Pleszew\uczniowie.xlsx" TargetMode="External"/><Relationship Id="rId2" Type="http://schemas.microsoft.com/office/2011/relationships/chartColorStyle" Target="colors6.xml"/><Relationship Id="rId1" Type="http://schemas.microsoft.com/office/2011/relationships/chartStyle" Target="style6.xml"/></Relationships>
</file>

<file path=word/charts/_rels/chart60.xml.rels><?xml version="1.0" encoding="UTF-8" standalone="yes"?>
<Relationships xmlns="http://schemas.openxmlformats.org/package/2006/relationships"><Relationship Id="rId3" Type="http://schemas.openxmlformats.org/officeDocument/2006/relationships/oleObject" Target="file:///C:\Users\Monika\Downloads\wykresy_pleszew.xlsx" TargetMode="External"/><Relationship Id="rId2" Type="http://schemas.microsoft.com/office/2011/relationships/chartColorStyle" Target="colors60.xml"/><Relationship Id="rId1" Type="http://schemas.microsoft.com/office/2011/relationships/chartStyle" Target="style60.xml"/></Relationships>
</file>

<file path=word/charts/_rels/chart61.xml.rels><?xml version="1.0" encoding="UTF-8" standalone="yes"?>
<Relationships xmlns="http://schemas.openxmlformats.org/package/2006/relationships"><Relationship Id="rId3" Type="http://schemas.openxmlformats.org/officeDocument/2006/relationships/oleObject" Target="file:///C:\Users\Monika\Downloads\mieszka&#324;cy_wykresy.xlsx" TargetMode="External"/><Relationship Id="rId2" Type="http://schemas.microsoft.com/office/2011/relationships/chartColorStyle" Target="colors61.xml"/><Relationship Id="rId1" Type="http://schemas.microsoft.com/office/2011/relationships/chartStyle" Target="style61.xml"/></Relationships>
</file>

<file path=word/charts/_rels/chart62.xml.rels><?xml version="1.0" encoding="UTF-8" standalone="yes"?>
<Relationships xmlns="http://schemas.openxmlformats.org/package/2006/relationships"><Relationship Id="rId3" Type="http://schemas.openxmlformats.org/officeDocument/2006/relationships/oleObject" Target="file:///C:\Users\Monika\Downloads\mieszka&#324;cy_wykresy.xlsx" TargetMode="External"/><Relationship Id="rId2" Type="http://schemas.microsoft.com/office/2011/relationships/chartColorStyle" Target="colors62.xml"/><Relationship Id="rId1" Type="http://schemas.microsoft.com/office/2011/relationships/chartStyle" Target="style62.xml"/></Relationships>
</file>

<file path=word/charts/_rels/chart63.xml.rels><?xml version="1.0" encoding="UTF-8" standalone="yes"?>
<Relationships xmlns="http://schemas.openxmlformats.org/package/2006/relationships"><Relationship Id="rId3" Type="http://schemas.openxmlformats.org/officeDocument/2006/relationships/oleObject" Target="file:///C:\Users\Monika\Downloads\wykresy_pleszew.xlsx" TargetMode="External"/><Relationship Id="rId2" Type="http://schemas.microsoft.com/office/2011/relationships/chartColorStyle" Target="colors63.xml"/><Relationship Id="rId1" Type="http://schemas.microsoft.com/office/2011/relationships/chartStyle" Target="style63.xml"/></Relationships>
</file>

<file path=word/charts/_rels/chart64.xml.rels><?xml version="1.0" encoding="UTF-8" standalone="yes"?>
<Relationships xmlns="http://schemas.openxmlformats.org/package/2006/relationships"><Relationship Id="rId3" Type="http://schemas.openxmlformats.org/officeDocument/2006/relationships/oleObject" Target="file:///C:\Users\Monika\Downloads\wykresy_pleszew.xlsx" TargetMode="External"/><Relationship Id="rId2" Type="http://schemas.microsoft.com/office/2011/relationships/chartColorStyle" Target="colors64.xml"/><Relationship Id="rId1" Type="http://schemas.microsoft.com/office/2011/relationships/chartStyle" Target="style64.xml"/></Relationships>
</file>

<file path=word/charts/_rels/chart65.xml.rels><?xml version="1.0" encoding="UTF-8" standalone="yes"?>
<Relationships xmlns="http://schemas.openxmlformats.org/package/2006/relationships"><Relationship Id="rId3" Type="http://schemas.openxmlformats.org/officeDocument/2006/relationships/oleObject" Target="file:///C:\Users\Monika\Downloads\wykresy_pleszew.xlsx" TargetMode="External"/><Relationship Id="rId2" Type="http://schemas.microsoft.com/office/2011/relationships/chartColorStyle" Target="colors65.xml"/><Relationship Id="rId1" Type="http://schemas.microsoft.com/office/2011/relationships/chartStyle" Target="style65.xml"/></Relationships>
</file>

<file path=word/charts/_rels/chart66.xml.rels><?xml version="1.0" encoding="UTF-8" standalone="yes"?>
<Relationships xmlns="http://schemas.openxmlformats.org/package/2006/relationships"><Relationship Id="rId3" Type="http://schemas.openxmlformats.org/officeDocument/2006/relationships/oleObject" Target="file:///C:\Users\Monika\Downloads\wykresy_pleszew.xlsx" TargetMode="External"/><Relationship Id="rId2" Type="http://schemas.microsoft.com/office/2011/relationships/chartColorStyle" Target="colors66.xml"/><Relationship Id="rId1" Type="http://schemas.microsoft.com/office/2011/relationships/chartStyle" Target="style66.xml"/></Relationships>
</file>

<file path=word/charts/_rels/chart67.xml.rels><?xml version="1.0" encoding="UTF-8" standalone="yes"?>
<Relationships xmlns="http://schemas.openxmlformats.org/package/2006/relationships"><Relationship Id="rId3" Type="http://schemas.openxmlformats.org/officeDocument/2006/relationships/oleObject" Target="file:///C:\Users\Monika\Downloads\wykresy_pleszew.xlsx" TargetMode="External"/><Relationship Id="rId2" Type="http://schemas.microsoft.com/office/2011/relationships/chartColorStyle" Target="colors67.xml"/><Relationship Id="rId1" Type="http://schemas.microsoft.com/office/2011/relationships/chartStyle" Target="style67.xml"/></Relationships>
</file>

<file path=word/charts/_rels/chart68.xml.rels><?xml version="1.0" encoding="UTF-8" standalone="yes"?>
<Relationships xmlns="http://schemas.openxmlformats.org/package/2006/relationships"><Relationship Id="rId3" Type="http://schemas.openxmlformats.org/officeDocument/2006/relationships/oleObject" Target="file:///C:\Users\Monika\Downloads\wykresy_pleszew.xlsx" TargetMode="External"/><Relationship Id="rId2" Type="http://schemas.microsoft.com/office/2011/relationships/chartColorStyle" Target="colors68.xml"/><Relationship Id="rId1" Type="http://schemas.microsoft.com/office/2011/relationships/chartStyle" Target="style68.xml"/></Relationships>
</file>

<file path=word/charts/_rels/chart69.xml.rels><?xml version="1.0" encoding="UTF-8" standalone="yes"?>
<Relationships xmlns="http://schemas.openxmlformats.org/package/2006/relationships"><Relationship Id="rId3" Type="http://schemas.openxmlformats.org/officeDocument/2006/relationships/oleObject" Target="file:///C:\Users\Monika\Downloads\wykresy_pleszew.xlsx" TargetMode="External"/><Relationship Id="rId2" Type="http://schemas.microsoft.com/office/2011/relationships/chartColorStyle" Target="colors69.xml"/><Relationship Id="rId1" Type="http://schemas.microsoft.com/office/2011/relationships/chartStyle" Target="style69.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MK\Desktop\Pleszew\uczniowi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UMK\Desktop\Pleszew\uczniowi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Monika\Downloads\uczniowi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Procent ważnych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podstawowa</c:v>
                </c:pt>
                <c:pt idx="1">
                  <c:v>zasadnicza szkoła zawodowa</c:v>
                </c:pt>
                <c:pt idx="2">
                  <c:v>technikum</c:v>
                </c:pt>
                <c:pt idx="3">
                  <c:v>liceum</c:v>
                </c:pt>
              </c:strCache>
            </c:strRef>
          </c:cat>
          <c:val>
            <c:numRef>
              <c:f>Arkusz1!$B$2:$B$5</c:f>
              <c:numCache>
                <c:formatCode>###0.0</c:formatCode>
                <c:ptCount val="4"/>
                <c:pt idx="0">
                  <c:v>49.728260869565219</c:v>
                </c:pt>
                <c:pt idx="1">
                  <c:v>16.032608695652172</c:v>
                </c:pt>
                <c:pt idx="2">
                  <c:v>17.934782608695652</c:v>
                </c:pt>
                <c:pt idx="3">
                  <c:v>16.304347826086957</c:v>
                </c:pt>
              </c:numCache>
            </c:numRef>
          </c:val>
          <c:extLst>
            <c:ext xmlns:c16="http://schemas.microsoft.com/office/drawing/2014/chart" uri="{C3380CC4-5D6E-409C-BE32-E72D297353CC}">
              <c16:uniqueId val="{00000000-8EF0-4824-8FEF-5B42EE136213}"/>
            </c:ext>
          </c:extLst>
        </c:ser>
        <c:dLbls>
          <c:showLegendKey val="0"/>
          <c:showVal val="0"/>
          <c:showCatName val="0"/>
          <c:showSerName val="0"/>
          <c:showPercent val="0"/>
          <c:showBubbleSize val="0"/>
        </c:dLbls>
        <c:gapWidth val="219"/>
        <c:overlap val="-27"/>
        <c:axId val="559183584"/>
        <c:axId val="559198816"/>
      </c:barChart>
      <c:catAx>
        <c:axId val="559183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98816"/>
        <c:crosses val="autoZero"/>
        <c:auto val="1"/>
        <c:lblAlgn val="ctr"/>
        <c:lblOffset val="100"/>
        <c:noMultiLvlLbl val="0"/>
      </c:catAx>
      <c:valAx>
        <c:axId val="5591988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83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Arkusz8!$A$4</c:f>
              <c:strCache>
                <c:ptCount val="1"/>
                <c:pt idx="0">
                  <c:v>codziennie</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Arkusz8!$B$3:$F$3</c:f>
              <c:strCache>
                <c:ptCount val="5"/>
                <c:pt idx="0">
                  <c:v>podstawowa</c:v>
                </c:pt>
                <c:pt idx="1">
                  <c:v>zasadnicza szkoła zawodowa</c:v>
                </c:pt>
                <c:pt idx="2">
                  <c:v>technikum</c:v>
                </c:pt>
                <c:pt idx="3">
                  <c:v>liceum</c:v>
                </c:pt>
                <c:pt idx="4">
                  <c:v>ogółem</c:v>
                </c:pt>
              </c:strCache>
            </c:strRef>
          </c:cat>
          <c:val>
            <c:numRef>
              <c:f>Arkusz8!$B$4:$F$4</c:f>
              <c:numCache>
                <c:formatCode>###0.0%</c:formatCode>
                <c:ptCount val="5"/>
                <c:pt idx="0">
                  <c:v>5.027932960893855E-2</c:v>
                </c:pt>
                <c:pt idx="1">
                  <c:v>8.9285714285714288E-2</c:v>
                </c:pt>
                <c:pt idx="2">
                  <c:v>9.375E-2</c:v>
                </c:pt>
                <c:pt idx="3">
                  <c:v>6.7796610169491525E-2</c:v>
                </c:pt>
                <c:pt idx="4">
                  <c:v>6.7039106145251395E-2</c:v>
                </c:pt>
              </c:numCache>
            </c:numRef>
          </c:val>
          <c:extLst>
            <c:ext xmlns:c16="http://schemas.microsoft.com/office/drawing/2014/chart" uri="{C3380CC4-5D6E-409C-BE32-E72D297353CC}">
              <c16:uniqueId val="{00000000-240C-4ABA-B958-ACD0B1AF9487}"/>
            </c:ext>
          </c:extLst>
        </c:ser>
        <c:ser>
          <c:idx val="1"/>
          <c:order val="1"/>
          <c:tx>
            <c:strRef>
              <c:f>Arkusz8!$A$5</c:f>
              <c:strCache>
                <c:ptCount val="1"/>
                <c:pt idx="0">
                  <c:v>kilka razy w tygodniu</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Arkusz8!$B$3:$F$3</c:f>
              <c:strCache>
                <c:ptCount val="5"/>
                <c:pt idx="0">
                  <c:v>podstawowa</c:v>
                </c:pt>
                <c:pt idx="1">
                  <c:v>zasadnicza szkoła zawodowa</c:v>
                </c:pt>
                <c:pt idx="2">
                  <c:v>technikum</c:v>
                </c:pt>
                <c:pt idx="3">
                  <c:v>liceum</c:v>
                </c:pt>
                <c:pt idx="4">
                  <c:v>ogółem</c:v>
                </c:pt>
              </c:strCache>
            </c:strRef>
          </c:cat>
          <c:val>
            <c:numRef>
              <c:f>Arkusz8!$B$5:$F$5</c:f>
              <c:numCache>
                <c:formatCode>###0.0%</c:formatCode>
                <c:ptCount val="5"/>
                <c:pt idx="0">
                  <c:v>0.24581005586592178</c:v>
                </c:pt>
                <c:pt idx="1">
                  <c:v>0.14285714285714285</c:v>
                </c:pt>
                <c:pt idx="2">
                  <c:v>0.265625</c:v>
                </c:pt>
                <c:pt idx="3">
                  <c:v>0.22033898305084743</c:v>
                </c:pt>
                <c:pt idx="4">
                  <c:v>0.22905027932960895</c:v>
                </c:pt>
              </c:numCache>
            </c:numRef>
          </c:val>
          <c:extLst>
            <c:ext xmlns:c16="http://schemas.microsoft.com/office/drawing/2014/chart" uri="{C3380CC4-5D6E-409C-BE32-E72D297353CC}">
              <c16:uniqueId val="{00000001-240C-4ABA-B958-ACD0B1AF9487}"/>
            </c:ext>
          </c:extLst>
        </c:ser>
        <c:ser>
          <c:idx val="2"/>
          <c:order val="2"/>
          <c:tx>
            <c:strRef>
              <c:f>Arkusz8!$A$6</c:f>
              <c:strCache>
                <c:ptCount val="1"/>
                <c:pt idx="0">
                  <c:v>kilka razy w miesiącu</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Arkusz8!$B$3:$F$3</c:f>
              <c:strCache>
                <c:ptCount val="5"/>
                <c:pt idx="0">
                  <c:v>podstawowa</c:v>
                </c:pt>
                <c:pt idx="1">
                  <c:v>zasadnicza szkoła zawodowa</c:v>
                </c:pt>
                <c:pt idx="2">
                  <c:v>technikum</c:v>
                </c:pt>
                <c:pt idx="3">
                  <c:v>liceum</c:v>
                </c:pt>
                <c:pt idx="4">
                  <c:v>ogółem</c:v>
                </c:pt>
              </c:strCache>
            </c:strRef>
          </c:cat>
          <c:val>
            <c:numRef>
              <c:f>Arkusz8!$B$6:$F$6</c:f>
              <c:numCache>
                <c:formatCode>###0.0%</c:formatCode>
                <c:ptCount val="5"/>
                <c:pt idx="0">
                  <c:v>0.36871508379888268</c:v>
                </c:pt>
                <c:pt idx="1">
                  <c:v>0.26785714285714285</c:v>
                </c:pt>
                <c:pt idx="2">
                  <c:v>0.34375</c:v>
                </c:pt>
                <c:pt idx="3">
                  <c:v>0.25423728813559321</c:v>
                </c:pt>
                <c:pt idx="4">
                  <c:v>0.32960893854748607</c:v>
                </c:pt>
              </c:numCache>
            </c:numRef>
          </c:val>
          <c:extLst>
            <c:ext xmlns:c16="http://schemas.microsoft.com/office/drawing/2014/chart" uri="{C3380CC4-5D6E-409C-BE32-E72D297353CC}">
              <c16:uniqueId val="{00000002-240C-4ABA-B958-ACD0B1AF9487}"/>
            </c:ext>
          </c:extLst>
        </c:ser>
        <c:ser>
          <c:idx val="3"/>
          <c:order val="3"/>
          <c:tx>
            <c:strRef>
              <c:f>Arkusz8!$A$7</c:f>
              <c:strCache>
                <c:ptCount val="1"/>
                <c:pt idx="0">
                  <c:v>okazjonalnie, kilka razy w roku lub rzadziej</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Arkusz8!$B$3:$F$3</c:f>
              <c:strCache>
                <c:ptCount val="5"/>
                <c:pt idx="0">
                  <c:v>podstawowa</c:v>
                </c:pt>
                <c:pt idx="1">
                  <c:v>zasadnicza szkoła zawodowa</c:v>
                </c:pt>
                <c:pt idx="2">
                  <c:v>technikum</c:v>
                </c:pt>
                <c:pt idx="3">
                  <c:v>liceum</c:v>
                </c:pt>
                <c:pt idx="4">
                  <c:v>ogółem</c:v>
                </c:pt>
              </c:strCache>
            </c:strRef>
          </c:cat>
          <c:val>
            <c:numRef>
              <c:f>Arkusz8!$B$7:$F$7</c:f>
              <c:numCache>
                <c:formatCode>###0.0%</c:formatCode>
                <c:ptCount val="5"/>
                <c:pt idx="0">
                  <c:v>0.26815642458100558</c:v>
                </c:pt>
                <c:pt idx="1">
                  <c:v>0.375</c:v>
                </c:pt>
                <c:pt idx="2">
                  <c:v>0.28125</c:v>
                </c:pt>
                <c:pt idx="3">
                  <c:v>0.40677966101694918</c:v>
                </c:pt>
                <c:pt idx="4">
                  <c:v>0.31005586592178769</c:v>
                </c:pt>
              </c:numCache>
            </c:numRef>
          </c:val>
          <c:extLst>
            <c:ext xmlns:c16="http://schemas.microsoft.com/office/drawing/2014/chart" uri="{C3380CC4-5D6E-409C-BE32-E72D297353CC}">
              <c16:uniqueId val="{00000003-240C-4ABA-B958-ACD0B1AF9487}"/>
            </c:ext>
          </c:extLst>
        </c:ser>
        <c:ser>
          <c:idx val="4"/>
          <c:order val="4"/>
          <c:tx>
            <c:strRef>
              <c:f>Arkusz8!$A$8</c:f>
              <c:strCache>
                <c:ptCount val="1"/>
                <c:pt idx="0">
                  <c:v>nie krozystam z roweru</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Arkusz8!$B$3:$F$3</c:f>
              <c:strCache>
                <c:ptCount val="5"/>
                <c:pt idx="0">
                  <c:v>podstawowa</c:v>
                </c:pt>
                <c:pt idx="1">
                  <c:v>zasadnicza szkoła zawodowa</c:v>
                </c:pt>
                <c:pt idx="2">
                  <c:v>technikum</c:v>
                </c:pt>
                <c:pt idx="3">
                  <c:v>liceum</c:v>
                </c:pt>
                <c:pt idx="4">
                  <c:v>ogółem</c:v>
                </c:pt>
              </c:strCache>
            </c:strRef>
          </c:cat>
          <c:val>
            <c:numRef>
              <c:f>Arkusz8!$B$8:$F$8</c:f>
              <c:numCache>
                <c:formatCode>###0.0%</c:formatCode>
                <c:ptCount val="5"/>
                <c:pt idx="0">
                  <c:v>6.7039106145251395E-2</c:v>
                </c:pt>
                <c:pt idx="1">
                  <c:v>0.125</c:v>
                </c:pt>
                <c:pt idx="2">
                  <c:v>1.5625E-2</c:v>
                </c:pt>
                <c:pt idx="3">
                  <c:v>5.0847457627118647E-2</c:v>
                </c:pt>
                <c:pt idx="4">
                  <c:v>6.4245810055865923E-2</c:v>
                </c:pt>
              </c:numCache>
            </c:numRef>
          </c:val>
          <c:extLst>
            <c:ext xmlns:c16="http://schemas.microsoft.com/office/drawing/2014/chart" uri="{C3380CC4-5D6E-409C-BE32-E72D297353CC}">
              <c16:uniqueId val="{00000004-240C-4ABA-B958-ACD0B1AF9487}"/>
            </c:ext>
          </c:extLst>
        </c:ser>
        <c:dLbls>
          <c:showLegendKey val="0"/>
          <c:showVal val="0"/>
          <c:showCatName val="0"/>
          <c:showSerName val="0"/>
          <c:showPercent val="0"/>
          <c:showBubbleSize val="0"/>
        </c:dLbls>
        <c:gapWidth val="150"/>
        <c:overlap val="100"/>
        <c:axId val="559089472"/>
        <c:axId val="559090560"/>
      </c:barChart>
      <c:catAx>
        <c:axId val="559089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090560"/>
        <c:crosses val="autoZero"/>
        <c:auto val="1"/>
        <c:lblAlgn val="ctr"/>
        <c:lblOffset val="100"/>
        <c:noMultiLvlLbl val="0"/>
      </c:catAx>
      <c:valAx>
        <c:axId val="55909056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089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Arkusz9!$A$2</c:f>
              <c:strCache>
                <c:ptCount val="1"/>
                <c:pt idx="0">
                  <c:v>zupełnie się nie zgadzam</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Arkusz9!$B$1:$H$1</c:f>
              <c:strCache>
                <c:ptCount val="7"/>
                <c:pt idx="0">
                  <c:v>ochrona środowiska – jakości powietrza</c:v>
                </c:pt>
                <c:pt idx="1">
                  <c:v>oszczędność</c:v>
                </c:pt>
                <c:pt idx="2">
                  <c:v>szybkość przemieszczania się – można skrócić drogę</c:v>
                </c:pt>
                <c:pt idx="3">
                  <c:v>samodzielność, nie muszę liczyć że mnie ktoś podwiezie</c:v>
                </c:pt>
                <c:pt idx="4">
                  <c:v>to sposób dbanie o zdrowie</c:v>
                </c:pt>
                <c:pt idx="5">
                  <c:v>lubię jeździć na rowerze</c:v>
                </c:pt>
                <c:pt idx="6">
                  <c:v>tego oczekują ode mnie rodzice</c:v>
                </c:pt>
              </c:strCache>
            </c:strRef>
          </c:cat>
          <c:val>
            <c:numRef>
              <c:f>Arkusz9!$B$2:$H$2</c:f>
              <c:numCache>
                <c:formatCode>###0.0</c:formatCode>
                <c:ptCount val="7"/>
                <c:pt idx="0">
                  <c:v>6.9306930693069315</c:v>
                </c:pt>
                <c:pt idx="1">
                  <c:v>13.333333333333334</c:v>
                </c:pt>
                <c:pt idx="2">
                  <c:v>12.576687116564417</c:v>
                </c:pt>
                <c:pt idx="3">
                  <c:v>12.658227848101266</c:v>
                </c:pt>
                <c:pt idx="4">
                  <c:v>5.0156739811912221</c:v>
                </c:pt>
                <c:pt idx="5">
                  <c:v>13.750000000000002</c:v>
                </c:pt>
                <c:pt idx="6">
                  <c:v>67.957746478873233</c:v>
                </c:pt>
              </c:numCache>
            </c:numRef>
          </c:val>
          <c:extLst>
            <c:ext xmlns:c16="http://schemas.microsoft.com/office/drawing/2014/chart" uri="{C3380CC4-5D6E-409C-BE32-E72D297353CC}">
              <c16:uniqueId val="{00000000-3EA3-4DA7-9FA5-2726446B7F85}"/>
            </c:ext>
          </c:extLst>
        </c:ser>
        <c:ser>
          <c:idx val="1"/>
          <c:order val="1"/>
          <c:tx>
            <c:strRef>
              <c:f>Arkusz9!$A$3</c:f>
              <c:strCache>
                <c:ptCount val="1"/>
                <c:pt idx="0">
                  <c:v>nie zgadzam się</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Arkusz9!$B$1:$H$1</c:f>
              <c:strCache>
                <c:ptCount val="7"/>
                <c:pt idx="0">
                  <c:v>ochrona środowiska – jakości powietrza</c:v>
                </c:pt>
                <c:pt idx="1">
                  <c:v>oszczędność</c:v>
                </c:pt>
                <c:pt idx="2">
                  <c:v>szybkość przemieszczania się – można skrócić drogę</c:v>
                </c:pt>
                <c:pt idx="3">
                  <c:v>samodzielność, nie muszę liczyć że mnie ktoś podwiezie</c:v>
                </c:pt>
                <c:pt idx="4">
                  <c:v>to sposób dbanie o zdrowie</c:v>
                </c:pt>
                <c:pt idx="5">
                  <c:v>lubię jeździć na rowerze</c:v>
                </c:pt>
                <c:pt idx="6">
                  <c:v>tego oczekują ode mnie rodzice</c:v>
                </c:pt>
              </c:strCache>
            </c:strRef>
          </c:cat>
          <c:val>
            <c:numRef>
              <c:f>Arkusz9!$B$3:$H$3</c:f>
              <c:numCache>
                <c:formatCode>###0.0</c:formatCode>
                <c:ptCount val="7"/>
                <c:pt idx="0">
                  <c:v>4.2904290429042904</c:v>
                </c:pt>
                <c:pt idx="1">
                  <c:v>8.5714285714285712</c:v>
                </c:pt>
                <c:pt idx="2">
                  <c:v>10.429447852760736</c:v>
                </c:pt>
                <c:pt idx="3">
                  <c:v>3.79746835443038</c:v>
                </c:pt>
                <c:pt idx="4">
                  <c:v>5.0156739811912221</c:v>
                </c:pt>
                <c:pt idx="5">
                  <c:v>3.125</c:v>
                </c:pt>
                <c:pt idx="6">
                  <c:v>10.56338028169014</c:v>
                </c:pt>
              </c:numCache>
            </c:numRef>
          </c:val>
          <c:extLst>
            <c:ext xmlns:c16="http://schemas.microsoft.com/office/drawing/2014/chart" uri="{C3380CC4-5D6E-409C-BE32-E72D297353CC}">
              <c16:uniqueId val="{00000001-3EA3-4DA7-9FA5-2726446B7F85}"/>
            </c:ext>
          </c:extLst>
        </c:ser>
        <c:ser>
          <c:idx val="2"/>
          <c:order val="2"/>
          <c:tx>
            <c:strRef>
              <c:f>Arkusz9!$A$4</c:f>
              <c:strCache>
                <c:ptCount val="1"/>
                <c:pt idx="0">
                  <c:v>raczej się nie zgadzam</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Arkusz9!$B$1:$H$1</c:f>
              <c:strCache>
                <c:ptCount val="7"/>
                <c:pt idx="0">
                  <c:v>ochrona środowiska – jakości powietrza</c:v>
                </c:pt>
                <c:pt idx="1">
                  <c:v>oszczędność</c:v>
                </c:pt>
                <c:pt idx="2">
                  <c:v>szybkość przemieszczania się – można skrócić drogę</c:v>
                </c:pt>
                <c:pt idx="3">
                  <c:v>samodzielność, nie muszę liczyć że mnie ktoś podwiezie</c:v>
                </c:pt>
                <c:pt idx="4">
                  <c:v>to sposób dbanie o zdrowie</c:v>
                </c:pt>
                <c:pt idx="5">
                  <c:v>lubię jeździć na rowerze</c:v>
                </c:pt>
                <c:pt idx="6">
                  <c:v>tego oczekują ode mnie rodzice</c:v>
                </c:pt>
              </c:strCache>
            </c:strRef>
          </c:cat>
          <c:val>
            <c:numRef>
              <c:f>Arkusz9!$B$4:$H$4</c:f>
              <c:numCache>
                <c:formatCode>###0.0</c:formatCode>
                <c:ptCount val="7"/>
                <c:pt idx="0">
                  <c:v>9.9009900990099009</c:v>
                </c:pt>
                <c:pt idx="1">
                  <c:v>9.8412698412698418</c:v>
                </c:pt>
                <c:pt idx="2">
                  <c:v>11.042944785276074</c:v>
                </c:pt>
                <c:pt idx="3">
                  <c:v>12.974683544303797</c:v>
                </c:pt>
                <c:pt idx="4">
                  <c:v>11.912225705329153</c:v>
                </c:pt>
                <c:pt idx="5">
                  <c:v>12.1875</c:v>
                </c:pt>
                <c:pt idx="6">
                  <c:v>4.929577464788732</c:v>
                </c:pt>
              </c:numCache>
            </c:numRef>
          </c:val>
          <c:extLst>
            <c:ext xmlns:c16="http://schemas.microsoft.com/office/drawing/2014/chart" uri="{C3380CC4-5D6E-409C-BE32-E72D297353CC}">
              <c16:uniqueId val="{00000002-3EA3-4DA7-9FA5-2726446B7F85}"/>
            </c:ext>
          </c:extLst>
        </c:ser>
        <c:ser>
          <c:idx val="3"/>
          <c:order val="3"/>
          <c:tx>
            <c:strRef>
              <c:f>Arkusz9!$A$5</c:f>
              <c:strCache>
                <c:ptCount val="1"/>
                <c:pt idx="0">
                  <c:v>raczej się zgadzam</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Arkusz9!$B$1:$H$1</c:f>
              <c:strCache>
                <c:ptCount val="7"/>
                <c:pt idx="0">
                  <c:v>ochrona środowiska – jakości powietrza</c:v>
                </c:pt>
                <c:pt idx="1">
                  <c:v>oszczędność</c:v>
                </c:pt>
                <c:pt idx="2">
                  <c:v>szybkość przemieszczania się – można skrócić drogę</c:v>
                </c:pt>
                <c:pt idx="3">
                  <c:v>samodzielność, nie muszę liczyć że mnie ktoś podwiezie</c:v>
                </c:pt>
                <c:pt idx="4">
                  <c:v>to sposób dbanie o zdrowie</c:v>
                </c:pt>
                <c:pt idx="5">
                  <c:v>lubię jeździć na rowerze</c:v>
                </c:pt>
                <c:pt idx="6">
                  <c:v>tego oczekują ode mnie rodzice</c:v>
                </c:pt>
              </c:strCache>
            </c:strRef>
          </c:cat>
          <c:val>
            <c:numRef>
              <c:f>Arkusz9!$B$5:$H$5</c:f>
              <c:numCache>
                <c:formatCode>###0.0</c:formatCode>
                <c:ptCount val="7"/>
                <c:pt idx="0">
                  <c:v>12.211221122112212</c:v>
                </c:pt>
                <c:pt idx="1">
                  <c:v>12.063492063492063</c:v>
                </c:pt>
                <c:pt idx="2">
                  <c:v>15.030674846625766</c:v>
                </c:pt>
                <c:pt idx="3">
                  <c:v>12.025316455696203</c:v>
                </c:pt>
                <c:pt idx="4">
                  <c:v>10.031347962382444</c:v>
                </c:pt>
                <c:pt idx="5">
                  <c:v>14.6875</c:v>
                </c:pt>
                <c:pt idx="6">
                  <c:v>5.9859154929577461</c:v>
                </c:pt>
              </c:numCache>
            </c:numRef>
          </c:val>
          <c:extLst>
            <c:ext xmlns:c16="http://schemas.microsoft.com/office/drawing/2014/chart" uri="{C3380CC4-5D6E-409C-BE32-E72D297353CC}">
              <c16:uniqueId val="{00000003-3EA3-4DA7-9FA5-2726446B7F85}"/>
            </c:ext>
          </c:extLst>
        </c:ser>
        <c:ser>
          <c:idx val="4"/>
          <c:order val="4"/>
          <c:tx>
            <c:strRef>
              <c:f>Arkusz9!$A$6</c:f>
              <c:strCache>
                <c:ptCount val="1"/>
                <c:pt idx="0">
                  <c:v>zgadzam się</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Arkusz9!$B$1:$H$1</c:f>
              <c:strCache>
                <c:ptCount val="7"/>
                <c:pt idx="0">
                  <c:v>ochrona środowiska – jakości powietrza</c:v>
                </c:pt>
                <c:pt idx="1">
                  <c:v>oszczędność</c:v>
                </c:pt>
                <c:pt idx="2">
                  <c:v>szybkość przemieszczania się – można skrócić drogę</c:v>
                </c:pt>
                <c:pt idx="3">
                  <c:v>samodzielność, nie muszę liczyć że mnie ktoś podwiezie</c:v>
                </c:pt>
                <c:pt idx="4">
                  <c:v>to sposób dbanie o zdrowie</c:v>
                </c:pt>
                <c:pt idx="5">
                  <c:v>lubię jeździć na rowerze</c:v>
                </c:pt>
                <c:pt idx="6">
                  <c:v>tego oczekują ode mnie rodzice</c:v>
                </c:pt>
              </c:strCache>
            </c:strRef>
          </c:cat>
          <c:val>
            <c:numRef>
              <c:f>Arkusz9!$B$6:$H$6</c:f>
              <c:numCache>
                <c:formatCode>###0.0</c:formatCode>
                <c:ptCount val="7"/>
                <c:pt idx="0">
                  <c:v>10.561056105610561</c:v>
                </c:pt>
                <c:pt idx="1">
                  <c:v>12.380952380952381</c:v>
                </c:pt>
                <c:pt idx="2">
                  <c:v>14.417177914110429</c:v>
                </c:pt>
                <c:pt idx="3">
                  <c:v>14.240506329113925</c:v>
                </c:pt>
                <c:pt idx="4">
                  <c:v>18.495297805642632</c:v>
                </c:pt>
                <c:pt idx="5">
                  <c:v>12.1875</c:v>
                </c:pt>
                <c:pt idx="6">
                  <c:v>2.8169014084507045</c:v>
                </c:pt>
              </c:numCache>
            </c:numRef>
          </c:val>
          <c:extLst>
            <c:ext xmlns:c16="http://schemas.microsoft.com/office/drawing/2014/chart" uri="{C3380CC4-5D6E-409C-BE32-E72D297353CC}">
              <c16:uniqueId val="{00000004-3EA3-4DA7-9FA5-2726446B7F85}"/>
            </c:ext>
          </c:extLst>
        </c:ser>
        <c:ser>
          <c:idx val="5"/>
          <c:order val="5"/>
          <c:tx>
            <c:strRef>
              <c:f>Arkusz9!$A$7</c:f>
              <c:strCache>
                <c:ptCount val="1"/>
                <c:pt idx="0">
                  <c:v>zdecydowanie się zgadzam</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Arkusz9!$B$1:$H$1</c:f>
              <c:strCache>
                <c:ptCount val="7"/>
                <c:pt idx="0">
                  <c:v>ochrona środowiska – jakości powietrza</c:v>
                </c:pt>
                <c:pt idx="1">
                  <c:v>oszczędność</c:v>
                </c:pt>
                <c:pt idx="2">
                  <c:v>szybkość przemieszczania się – można skrócić drogę</c:v>
                </c:pt>
                <c:pt idx="3">
                  <c:v>samodzielność, nie muszę liczyć że mnie ktoś podwiezie</c:v>
                </c:pt>
                <c:pt idx="4">
                  <c:v>to sposób dbanie o zdrowie</c:v>
                </c:pt>
                <c:pt idx="5">
                  <c:v>lubię jeździć na rowerze</c:v>
                </c:pt>
                <c:pt idx="6">
                  <c:v>tego oczekują ode mnie rodzice</c:v>
                </c:pt>
              </c:strCache>
            </c:strRef>
          </c:cat>
          <c:val>
            <c:numRef>
              <c:f>Arkusz9!$B$7:$H$7</c:f>
              <c:numCache>
                <c:formatCode>###0.0</c:formatCode>
                <c:ptCount val="7"/>
                <c:pt idx="0">
                  <c:v>56.10561056105611</c:v>
                </c:pt>
                <c:pt idx="1">
                  <c:v>43.80952380952381</c:v>
                </c:pt>
                <c:pt idx="2">
                  <c:v>36.50306748466258</c:v>
                </c:pt>
                <c:pt idx="3">
                  <c:v>44.303797468354425</c:v>
                </c:pt>
                <c:pt idx="4">
                  <c:v>49.529780564263319</c:v>
                </c:pt>
                <c:pt idx="5">
                  <c:v>44.0625</c:v>
                </c:pt>
                <c:pt idx="6">
                  <c:v>7.7464788732394361</c:v>
                </c:pt>
              </c:numCache>
            </c:numRef>
          </c:val>
          <c:extLst>
            <c:ext xmlns:c16="http://schemas.microsoft.com/office/drawing/2014/chart" uri="{C3380CC4-5D6E-409C-BE32-E72D297353CC}">
              <c16:uniqueId val="{00000005-3EA3-4DA7-9FA5-2726446B7F85}"/>
            </c:ext>
          </c:extLst>
        </c:ser>
        <c:dLbls>
          <c:showLegendKey val="0"/>
          <c:showVal val="0"/>
          <c:showCatName val="0"/>
          <c:showSerName val="0"/>
          <c:showPercent val="0"/>
          <c:showBubbleSize val="0"/>
        </c:dLbls>
        <c:gapWidth val="150"/>
        <c:overlap val="100"/>
        <c:axId val="559081856"/>
        <c:axId val="559104704"/>
      </c:barChart>
      <c:catAx>
        <c:axId val="559081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04704"/>
        <c:crosses val="autoZero"/>
        <c:auto val="1"/>
        <c:lblAlgn val="ctr"/>
        <c:lblOffset val="100"/>
        <c:noMultiLvlLbl val="0"/>
      </c:catAx>
      <c:valAx>
        <c:axId val="55910470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081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Arkusz10!$A$2</c:f>
              <c:strCache>
                <c:ptCount val="1"/>
                <c:pt idx="0">
                  <c:v>zupełnie się nie zgadzam</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Arkusz10!$B$1:$M$1</c:f>
              <c:strCache>
                <c:ptCount val="12"/>
                <c:pt idx="0">
                  <c:v>brak ścieżek rowerowych</c:v>
                </c:pt>
                <c:pt idx="1">
                  <c:v>brak stojaków rowerowych</c:v>
                </c:pt>
                <c:pt idx="2">
                  <c:v>boję się - zachowania kierowców samochodów zagrażają bezpieczeństwu</c:v>
                </c:pt>
                <c:pt idx="3">
                  <c:v>boję się, że ktoś ukradnie mi rower</c:v>
                </c:pt>
                <c:pt idx="4">
                  <c:v>moi rodzice boją się, gdy samodzielnie jeżdżę rowerem do szkoły</c:v>
                </c:pt>
                <c:pt idx="5">
                  <c:v>nikt w moim otoczeniu nie jeździ rowerem</c:v>
                </c:pt>
                <c:pt idx="6">
                  <c:v> jestem w zbyt słabej formie, by jeździć rowerem</c:v>
                </c:pt>
                <c:pt idx="7">
                  <c:v>nie czuję się wystarczająco pewnie na rowerze</c:v>
                </c:pt>
                <c:pt idx="8">
                  <c:v>rower to dla mnie forma rekreacji a nie środek codziennego transportu</c:v>
                </c:pt>
                <c:pt idx="9">
                  <c:v>rower sprawdza się tylko przez część roku</c:v>
                </c:pt>
                <c:pt idx="10">
                  <c:v>zanieczyszczone powietrze – wdychanie jest szkodliwe</c:v>
                </c:pt>
                <c:pt idx="11">
                  <c:v>nie lubię jeździć na rowerze</c:v>
                </c:pt>
              </c:strCache>
            </c:strRef>
          </c:cat>
          <c:val>
            <c:numRef>
              <c:f>Arkusz10!$B$2:$M$2</c:f>
              <c:numCache>
                <c:formatCode>###0.0</c:formatCode>
                <c:ptCount val="12"/>
                <c:pt idx="0">
                  <c:v>21.766561514195583</c:v>
                </c:pt>
                <c:pt idx="1">
                  <c:v>22.516556291390728</c:v>
                </c:pt>
                <c:pt idx="2">
                  <c:v>19.732441471571907</c:v>
                </c:pt>
                <c:pt idx="3">
                  <c:v>19.607843137254903</c:v>
                </c:pt>
                <c:pt idx="4">
                  <c:v>57.342657342657347</c:v>
                </c:pt>
                <c:pt idx="5">
                  <c:v>50.865051903114193</c:v>
                </c:pt>
                <c:pt idx="6">
                  <c:v>69.565217391304344</c:v>
                </c:pt>
                <c:pt idx="7">
                  <c:v>64.599999999999994</c:v>
                </c:pt>
                <c:pt idx="8">
                  <c:v>17.192982456140353</c:v>
                </c:pt>
                <c:pt idx="9">
                  <c:v>18.243243243243242</c:v>
                </c:pt>
                <c:pt idx="10">
                  <c:v>17.132867132867133</c:v>
                </c:pt>
                <c:pt idx="11">
                  <c:v>68.864468864468861</c:v>
                </c:pt>
              </c:numCache>
            </c:numRef>
          </c:val>
          <c:extLst>
            <c:ext xmlns:c16="http://schemas.microsoft.com/office/drawing/2014/chart" uri="{C3380CC4-5D6E-409C-BE32-E72D297353CC}">
              <c16:uniqueId val="{00000000-49EB-4ABB-83A7-AB13F3C74D00}"/>
            </c:ext>
          </c:extLst>
        </c:ser>
        <c:ser>
          <c:idx val="1"/>
          <c:order val="1"/>
          <c:tx>
            <c:strRef>
              <c:f>Arkusz10!$A$3</c:f>
              <c:strCache>
                <c:ptCount val="1"/>
                <c:pt idx="0">
                  <c:v>nie zgadzam się</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Arkusz10!$B$1:$M$1</c:f>
              <c:strCache>
                <c:ptCount val="12"/>
                <c:pt idx="0">
                  <c:v>brak ścieżek rowerowych</c:v>
                </c:pt>
                <c:pt idx="1">
                  <c:v>brak stojaków rowerowych</c:v>
                </c:pt>
                <c:pt idx="2">
                  <c:v>boję się - zachowania kierowców samochodów zagrażają bezpieczeństwu</c:v>
                </c:pt>
                <c:pt idx="3">
                  <c:v>boję się, że ktoś ukradnie mi rower</c:v>
                </c:pt>
                <c:pt idx="4">
                  <c:v>moi rodzice boją się, gdy samodzielnie jeżdżę rowerem do szkoły</c:v>
                </c:pt>
                <c:pt idx="5">
                  <c:v>nikt w moim otoczeniu nie jeździ rowerem</c:v>
                </c:pt>
                <c:pt idx="6">
                  <c:v> jestem w zbyt słabej formie, by jeździć rowerem</c:v>
                </c:pt>
                <c:pt idx="7">
                  <c:v>nie czuję się wystarczająco pewnie na rowerze</c:v>
                </c:pt>
                <c:pt idx="8">
                  <c:v>rower to dla mnie forma rekreacji a nie środek codziennego transportu</c:v>
                </c:pt>
                <c:pt idx="9">
                  <c:v>rower sprawdza się tylko przez część roku</c:v>
                </c:pt>
                <c:pt idx="10">
                  <c:v>zanieczyszczone powietrze – wdychanie jest szkodliwe</c:v>
                </c:pt>
                <c:pt idx="11">
                  <c:v>nie lubię jeździć na rowerze</c:v>
                </c:pt>
              </c:strCache>
            </c:strRef>
          </c:cat>
          <c:val>
            <c:numRef>
              <c:f>Arkusz10!$B$3:$M$3</c:f>
              <c:numCache>
                <c:formatCode>###0.0</c:formatCode>
                <c:ptCount val="12"/>
                <c:pt idx="0">
                  <c:v>5.6782334384858046</c:v>
                </c:pt>
                <c:pt idx="1">
                  <c:v>11.258278145695364</c:v>
                </c:pt>
                <c:pt idx="2">
                  <c:v>11.036789297658862</c:v>
                </c:pt>
                <c:pt idx="3">
                  <c:v>10.457516339869281</c:v>
                </c:pt>
                <c:pt idx="4">
                  <c:v>12.237762237762238</c:v>
                </c:pt>
                <c:pt idx="5">
                  <c:v>12.110726643598616</c:v>
                </c:pt>
                <c:pt idx="6">
                  <c:v>5.7971014492753623</c:v>
                </c:pt>
                <c:pt idx="7">
                  <c:v>8.2437275985663092</c:v>
                </c:pt>
                <c:pt idx="8">
                  <c:v>9.1228070175438596</c:v>
                </c:pt>
                <c:pt idx="9">
                  <c:v>7.0945945945945947</c:v>
                </c:pt>
                <c:pt idx="10">
                  <c:v>8.3916083916083917</c:v>
                </c:pt>
                <c:pt idx="11">
                  <c:v>8.4249084249084252</c:v>
                </c:pt>
              </c:numCache>
            </c:numRef>
          </c:val>
          <c:extLst>
            <c:ext xmlns:c16="http://schemas.microsoft.com/office/drawing/2014/chart" uri="{C3380CC4-5D6E-409C-BE32-E72D297353CC}">
              <c16:uniqueId val="{00000001-49EB-4ABB-83A7-AB13F3C74D00}"/>
            </c:ext>
          </c:extLst>
        </c:ser>
        <c:ser>
          <c:idx val="2"/>
          <c:order val="2"/>
          <c:tx>
            <c:strRef>
              <c:f>Arkusz10!$A$4</c:f>
              <c:strCache>
                <c:ptCount val="1"/>
                <c:pt idx="0">
                  <c:v>raczej się nie zgadzam</c:v>
                </c:pt>
              </c:strCache>
            </c:strRef>
          </c:tx>
          <c:spPr>
            <a:solidFill>
              <a:srgbClr val="FFFF00"/>
            </a:solidFill>
            <a:ln>
              <a:noFill/>
            </a:ln>
            <a:effectLst/>
          </c:spPr>
          <c:invertIfNegative val="0"/>
          <c:cat>
            <c:strRef>
              <c:f>Arkusz10!$B$1:$M$1</c:f>
              <c:strCache>
                <c:ptCount val="12"/>
                <c:pt idx="0">
                  <c:v>brak ścieżek rowerowych</c:v>
                </c:pt>
                <c:pt idx="1">
                  <c:v>brak stojaków rowerowych</c:v>
                </c:pt>
                <c:pt idx="2">
                  <c:v>boję się - zachowania kierowców samochodów zagrażają bezpieczeństwu</c:v>
                </c:pt>
                <c:pt idx="3">
                  <c:v>boję się, że ktoś ukradnie mi rower</c:v>
                </c:pt>
                <c:pt idx="4">
                  <c:v>moi rodzice boją się, gdy samodzielnie jeżdżę rowerem do szkoły</c:v>
                </c:pt>
                <c:pt idx="5">
                  <c:v>nikt w moim otoczeniu nie jeździ rowerem</c:v>
                </c:pt>
                <c:pt idx="6">
                  <c:v> jestem w zbyt słabej formie, by jeździć rowerem</c:v>
                </c:pt>
                <c:pt idx="7">
                  <c:v>nie czuję się wystarczająco pewnie na rowerze</c:v>
                </c:pt>
                <c:pt idx="8">
                  <c:v>rower to dla mnie forma rekreacji a nie środek codziennego transportu</c:v>
                </c:pt>
                <c:pt idx="9">
                  <c:v>rower sprawdza się tylko przez część roku</c:v>
                </c:pt>
                <c:pt idx="10">
                  <c:v>zanieczyszczone powietrze – wdychanie jest szkodliwe</c:v>
                </c:pt>
                <c:pt idx="11">
                  <c:v>nie lubię jeździć na rowerze</c:v>
                </c:pt>
              </c:strCache>
            </c:strRef>
          </c:cat>
          <c:val>
            <c:numRef>
              <c:f>Arkusz10!$B$4:$M$4</c:f>
              <c:numCache>
                <c:formatCode>###0.0</c:formatCode>
                <c:ptCount val="12"/>
                <c:pt idx="0">
                  <c:v>9.7791798107255516</c:v>
                </c:pt>
                <c:pt idx="1">
                  <c:v>12.251655629139073</c:v>
                </c:pt>
                <c:pt idx="2">
                  <c:v>9.3645484949832767</c:v>
                </c:pt>
                <c:pt idx="3">
                  <c:v>12.418300653594772</c:v>
                </c:pt>
                <c:pt idx="4">
                  <c:v>6.2937062937062942</c:v>
                </c:pt>
                <c:pt idx="5">
                  <c:v>12.45674740484429</c:v>
                </c:pt>
                <c:pt idx="6">
                  <c:v>5.7971014492753623</c:v>
                </c:pt>
                <c:pt idx="7">
                  <c:v>7.5268817204301079</c:v>
                </c:pt>
                <c:pt idx="8">
                  <c:v>15.789473684210526</c:v>
                </c:pt>
                <c:pt idx="9">
                  <c:v>10.472972972972974</c:v>
                </c:pt>
                <c:pt idx="10">
                  <c:v>10.13986013986014</c:v>
                </c:pt>
                <c:pt idx="11">
                  <c:v>6.593406593406594</c:v>
                </c:pt>
              </c:numCache>
            </c:numRef>
          </c:val>
          <c:extLst>
            <c:ext xmlns:c16="http://schemas.microsoft.com/office/drawing/2014/chart" uri="{C3380CC4-5D6E-409C-BE32-E72D297353CC}">
              <c16:uniqueId val="{00000002-49EB-4ABB-83A7-AB13F3C74D00}"/>
            </c:ext>
          </c:extLst>
        </c:ser>
        <c:ser>
          <c:idx val="3"/>
          <c:order val="3"/>
          <c:tx>
            <c:strRef>
              <c:f>Arkusz10!$A$5</c:f>
              <c:strCache>
                <c:ptCount val="1"/>
                <c:pt idx="0">
                  <c:v>raczej się zgadzam</c:v>
                </c:pt>
              </c:strCache>
            </c:strRef>
          </c:tx>
          <c:spPr>
            <a:solidFill>
              <a:srgbClr val="FFC000"/>
            </a:solidFill>
            <a:ln>
              <a:noFill/>
            </a:ln>
            <a:effectLst/>
          </c:spPr>
          <c:invertIfNegative val="0"/>
          <c:cat>
            <c:strRef>
              <c:f>Arkusz10!$B$1:$M$1</c:f>
              <c:strCache>
                <c:ptCount val="12"/>
                <c:pt idx="0">
                  <c:v>brak ścieżek rowerowych</c:v>
                </c:pt>
                <c:pt idx="1">
                  <c:v>brak stojaków rowerowych</c:v>
                </c:pt>
                <c:pt idx="2">
                  <c:v>boję się - zachowania kierowców samochodów zagrażają bezpieczeństwu</c:v>
                </c:pt>
                <c:pt idx="3">
                  <c:v>boję się, że ktoś ukradnie mi rower</c:v>
                </c:pt>
                <c:pt idx="4">
                  <c:v>moi rodzice boją się, gdy samodzielnie jeżdżę rowerem do szkoły</c:v>
                </c:pt>
                <c:pt idx="5">
                  <c:v>nikt w moim otoczeniu nie jeździ rowerem</c:v>
                </c:pt>
                <c:pt idx="6">
                  <c:v> jestem w zbyt słabej formie, by jeździć rowerem</c:v>
                </c:pt>
                <c:pt idx="7">
                  <c:v>nie czuję się wystarczająco pewnie na rowerze</c:v>
                </c:pt>
                <c:pt idx="8">
                  <c:v>rower to dla mnie forma rekreacji a nie środek codziennego transportu</c:v>
                </c:pt>
                <c:pt idx="9">
                  <c:v>rower sprawdza się tylko przez część roku</c:v>
                </c:pt>
                <c:pt idx="10">
                  <c:v>zanieczyszczone powietrze – wdychanie jest szkodliwe</c:v>
                </c:pt>
                <c:pt idx="11">
                  <c:v>nie lubię jeździć na rowerze</c:v>
                </c:pt>
              </c:strCache>
            </c:strRef>
          </c:cat>
          <c:val>
            <c:numRef>
              <c:f>Arkusz10!$B$5:$M$5</c:f>
              <c:numCache>
                <c:formatCode>###0.0</c:formatCode>
                <c:ptCount val="12"/>
                <c:pt idx="0">
                  <c:v>6.9400630914826493</c:v>
                </c:pt>
                <c:pt idx="1">
                  <c:v>10.264900662251655</c:v>
                </c:pt>
                <c:pt idx="2">
                  <c:v>8.3612040133779271</c:v>
                </c:pt>
                <c:pt idx="3">
                  <c:v>12.418300653594772</c:v>
                </c:pt>
                <c:pt idx="4">
                  <c:v>6.2937062937062942</c:v>
                </c:pt>
                <c:pt idx="5">
                  <c:v>6.5743944636678195</c:v>
                </c:pt>
                <c:pt idx="6">
                  <c:v>5.0724637681159424</c:v>
                </c:pt>
                <c:pt idx="7">
                  <c:v>3.5842293906810032</c:v>
                </c:pt>
                <c:pt idx="8">
                  <c:v>12.280701754385964</c:v>
                </c:pt>
                <c:pt idx="9">
                  <c:v>7.7702702702702702</c:v>
                </c:pt>
                <c:pt idx="10">
                  <c:v>10.839160839160838</c:v>
                </c:pt>
                <c:pt idx="11">
                  <c:v>4.0293040293040292</c:v>
                </c:pt>
              </c:numCache>
            </c:numRef>
          </c:val>
          <c:extLst>
            <c:ext xmlns:c16="http://schemas.microsoft.com/office/drawing/2014/chart" uri="{C3380CC4-5D6E-409C-BE32-E72D297353CC}">
              <c16:uniqueId val="{00000003-49EB-4ABB-83A7-AB13F3C74D00}"/>
            </c:ext>
          </c:extLst>
        </c:ser>
        <c:ser>
          <c:idx val="4"/>
          <c:order val="4"/>
          <c:tx>
            <c:strRef>
              <c:f>Arkusz10!$A$6</c:f>
              <c:strCache>
                <c:ptCount val="1"/>
                <c:pt idx="0">
                  <c:v>zgadzam się</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Arkusz10!$B$1:$M$1</c:f>
              <c:strCache>
                <c:ptCount val="12"/>
                <c:pt idx="0">
                  <c:v>brak ścieżek rowerowych</c:v>
                </c:pt>
                <c:pt idx="1">
                  <c:v>brak stojaków rowerowych</c:v>
                </c:pt>
                <c:pt idx="2">
                  <c:v>boję się - zachowania kierowców samochodów zagrażają bezpieczeństwu</c:v>
                </c:pt>
                <c:pt idx="3">
                  <c:v>boję się, że ktoś ukradnie mi rower</c:v>
                </c:pt>
                <c:pt idx="4">
                  <c:v>moi rodzice boją się, gdy samodzielnie jeżdżę rowerem do szkoły</c:v>
                </c:pt>
                <c:pt idx="5">
                  <c:v>nikt w moim otoczeniu nie jeździ rowerem</c:v>
                </c:pt>
                <c:pt idx="6">
                  <c:v> jestem w zbyt słabej formie, by jeździć rowerem</c:v>
                </c:pt>
                <c:pt idx="7">
                  <c:v>nie czuję się wystarczająco pewnie na rowerze</c:v>
                </c:pt>
                <c:pt idx="8">
                  <c:v>rower to dla mnie forma rekreacji a nie środek codziennego transportu</c:v>
                </c:pt>
                <c:pt idx="9">
                  <c:v>rower sprawdza się tylko przez część roku</c:v>
                </c:pt>
                <c:pt idx="10">
                  <c:v>zanieczyszczone powietrze – wdychanie jest szkodliwe</c:v>
                </c:pt>
                <c:pt idx="11">
                  <c:v>nie lubię jeździć na rowerze</c:v>
                </c:pt>
              </c:strCache>
            </c:strRef>
          </c:cat>
          <c:val>
            <c:numRef>
              <c:f>Arkusz10!$B$6:$M$6</c:f>
              <c:numCache>
                <c:formatCode>###0.0</c:formatCode>
                <c:ptCount val="12"/>
                <c:pt idx="0">
                  <c:v>8.517350157728707</c:v>
                </c:pt>
                <c:pt idx="1">
                  <c:v>10.596026490066226</c:v>
                </c:pt>
                <c:pt idx="2">
                  <c:v>16.722408026755854</c:v>
                </c:pt>
                <c:pt idx="3">
                  <c:v>10.457516339869281</c:v>
                </c:pt>
                <c:pt idx="4">
                  <c:v>3.4965034965034967</c:v>
                </c:pt>
                <c:pt idx="5">
                  <c:v>3.8062283737024223</c:v>
                </c:pt>
                <c:pt idx="6">
                  <c:v>3.6231884057971016</c:v>
                </c:pt>
                <c:pt idx="7">
                  <c:v>4.6594982078853047</c:v>
                </c:pt>
                <c:pt idx="8">
                  <c:v>11.578947368421053</c:v>
                </c:pt>
                <c:pt idx="9">
                  <c:v>11.824324324324325</c:v>
                </c:pt>
                <c:pt idx="10">
                  <c:v>9.79020979020979</c:v>
                </c:pt>
                <c:pt idx="11">
                  <c:v>2.9304029304029302</c:v>
                </c:pt>
              </c:numCache>
            </c:numRef>
          </c:val>
          <c:extLst>
            <c:ext xmlns:c16="http://schemas.microsoft.com/office/drawing/2014/chart" uri="{C3380CC4-5D6E-409C-BE32-E72D297353CC}">
              <c16:uniqueId val="{00000004-49EB-4ABB-83A7-AB13F3C74D00}"/>
            </c:ext>
          </c:extLst>
        </c:ser>
        <c:ser>
          <c:idx val="5"/>
          <c:order val="5"/>
          <c:tx>
            <c:strRef>
              <c:f>Arkusz10!$A$7</c:f>
              <c:strCache>
                <c:ptCount val="1"/>
                <c:pt idx="0">
                  <c:v>zdecydowanie się zgadzam</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Arkusz10!$B$1:$M$1</c:f>
              <c:strCache>
                <c:ptCount val="12"/>
                <c:pt idx="0">
                  <c:v>brak ścieżek rowerowych</c:v>
                </c:pt>
                <c:pt idx="1">
                  <c:v>brak stojaków rowerowych</c:v>
                </c:pt>
                <c:pt idx="2">
                  <c:v>boję się - zachowania kierowców samochodów zagrażają bezpieczeństwu</c:v>
                </c:pt>
                <c:pt idx="3">
                  <c:v>boję się, że ktoś ukradnie mi rower</c:v>
                </c:pt>
                <c:pt idx="4">
                  <c:v>moi rodzice boją się, gdy samodzielnie jeżdżę rowerem do szkoły</c:v>
                </c:pt>
                <c:pt idx="5">
                  <c:v>nikt w moim otoczeniu nie jeździ rowerem</c:v>
                </c:pt>
                <c:pt idx="6">
                  <c:v> jestem w zbyt słabej formie, by jeździć rowerem</c:v>
                </c:pt>
                <c:pt idx="7">
                  <c:v>nie czuję się wystarczająco pewnie na rowerze</c:v>
                </c:pt>
                <c:pt idx="8">
                  <c:v>rower to dla mnie forma rekreacji a nie środek codziennego transportu</c:v>
                </c:pt>
                <c:pt idx="9">
                  <c:v>rower sprawdza się tylko przez część roku</c:v>
                </c:pt>
                <c:pt idx="10">
                  <c:v>zanieczyszczone powietrze – wdychanie jest szkodliwe</c:v>
                </c:pt>
                <c:pt idx="11">
                  <c:v>nie lubię jeździć na rowerze</c:v>
                </c:pt>
              </c:strCache>
            </c:strRef>
          </c:cat>
          <c:val>
            <c:numRef>
              <c:f>Arkusz10!$B$7:$M$7</c:f>
              <c:numCache>
                <c:formatCode>###0.0</c:formatCode>
                <c:ptCount val="12"/>
                <c:pt idx="0">
                  <c:v>47.318611987381701</c:v>
                </c:pt>
                <c:pt idx="1">
                  <c:v>33.112582781456958</c:v>
                </c:pt>
                <c:pt idx="2">
                  <c:v>34.748160535117101</c:v>
                </c:pt>
                <c:pt idx="3">
                  <c:v>34.640522875816991</c:v>
                </c:pt>
                <c:pt idx="4">
                  <c:v>14.335664335664337</c:v>
                </c:pt>
                <c:pt idx="5">
                  <c:v>14.186851211072666</c:v>
                </c:pt>
                <c:pt idx="6">
                  <c:v>10.144927536231885</c:v>
                </c:pt>
                <c:pt idx="7">
                  <c:v>11.469534050179211</c:v>
                </c:pt>
                <c:pt idx="8">
                  <c:v>34.035087719298247</c:v>
                </c:pt>
                <c:pt idx="9">
                  <c:v>44.594594594594597</c:v>
                </c:pt>
                <c:pt idx="10">
                  <c:v>43.706293706293707</c:v>
                </c:pt>
                <c:pt idx="11">
                  <c:v>9.1575091575091569</c:v>
                </c:pt>
              </c:numCache>
            </c:numRef>
          </c:val>
          <c:extLst>
            <c:ext xmlns:c16="http://schemas.microsoft.com/office/drawing/2014/chart" uri="{C3380CC4-5D6E-409C-BE32-E72D297353CC}">
              <c16:uniqueId val="{00000005-49EB-4ABB-83A7-AB13F3C74D00}"/>
            </c:ext>
          </c:extLst>
        </c:ser>
        <c:dLbls>
          <c:showLegendKey val="0"/>
          <c:showVal val="0"/>
          <c:showCatName val="0"/>
          <c:showSerName val="0"/>
          <c:showPercent val="0"/>
          <c:showBubbleSize val="0"/>
        </c:dLbls>
        <c:gapWidth val="150"/>
        <c:overlap val="100"/>
        <c:axId val="559109056"/>
        <c:axId val="559109600"/>
      </c:barChart>
      <c:catAx>
        <c:axId val="559109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559109600"/>
        <c:crosses val="autoZero"/>
        <c:auto val="1"/>
        <c:lblAlgn val="ctr"/>
        <c:lblOffset val="100"/>
        <c:noMultiLvlLbl val="0"/>
      </c:catAx>
      <c:valAx>
        <c:axId val="55910960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09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Arkusz17!$A$3</c:f>
              <c:strCache>
                <c:ptCount val="1"/>
                <c:pt idx="0">
                  <c:v>Zdecydowanie nie</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Arkusz17!$B$2:$F$2</c:f>
              <c:strCache>
                <c:ptCount val="5"/>
                <c:pt idx="0">
                  <c:v>podstawowa</c:v>
                </c:pt>
                <c:pt idx="1">
                  <c:v>zasadnicza szkoła zawodowa</c:v>
                </c:pt>
                <c:pt idx="2">
                  <c:v>technikum</c:v>
                </c:pt>
                <c:pt idx="3">
                  <c:v>liceum</c:v>
                </c:pt>
                <c:pt idx="4">
                  <c:v>ogółem</c:v>
                </c:pt>
              </c:strCache>
            </c:strRef>
          </c:cat>
          <c:val>
            <c:numRef>
              <c:f>Arkusz17!$B$3:$F$3</c:f>
              <c:numCache>
                <c:formatCode>###0.0%</c:formatCode>
                <c:ptCount val="5"/>
                <c:pt idx="0">
                  <c:v>9.4972067039106142E-2</c:v>
                </c:pt>
                <c:pt idx="1">
                  <c:v>5.1724137931034482E-2</c:v>
                </c:pt>
                <c:pt idx="2">
                  <c:v>4.5454545454545456E-2</c:v>
                </c:pt>
                <c:pt idx="3">
                  <c:v>8.6206896551724144E-2</c:v>
                </c:pt>
                <c:pt idx="4">
                  <c:v>7.8E-2</c:v>
                </c:pt>
              </c:numCache>
            </c:numRef>
          </c:val>
          <c:extLst>
            <c:ext xmlns:c16="http://schemas.microsoft.com/office/drawing/2014/chart" uri="{C3380CC4-5D6E-409C-BE32-E72D297353CC}">
              <c16:uniqueId val="{00000000-C278-449D-839C-98C2235F40BF}"/>
            </c:ext>
          </c:extLst>
        </c:ser>
        <c:ser>
          <c:idx val="1"/>
          <c:order val="1"/>
          <c:tx>
            <c:strRef>
              <c:f>Arkusz17!$A$4</c:f>
              <c:strCache>
                <c:ptCount val="1"/>
                <c:pt idx="0">
                  <c:v>nie</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Arkusz17!$B$2:$F$2</c:f>
              <c:strCache>
                <c:ptCount val="5"/>
                <c:pt idx="0">
                  <c:v>podstawowa</c:v>
                </c:pt>
                <c:pt idx="1">
                  <c:v>zasadnicza szkoła zawodowa</c:v>
                </c:pt>
                <c:pt idx="2">
                  <c:v>technikum</c:v>
                </c:pt>
                <c:pt idx="3">
                  <c:v>liceum</c:v>
                </c:pt>
                <c:pt idx="4">
                  <c:v>ogółem</c:v>
                </c:pt>
              </c:strCache>
            </c:strRef>
          </c:cat>
          <c:val>
            <c:numRef>
              <c:f>Arkusz17!$B$4:$F$4</c:f>
              <c:numCache>
                <c:formatCode>###0.0%</c:formatCode>
                <c:ptCount val="5"/>
                <c:pt idx="0">
                  <c:v>0.17318435754189945</c:v>
                </c:pt>
                <c:pt idx="1">
                  <c:v>0.18965517241379309</c:v>
                </c:pt>
                <c:pt idx="2">
                  <c:v>0.18181818181818182</c:v>
                </c:pt>
                <c:pt idx="3">
                  <c:v>0.22413793103448276</c:v>
                </c:pt>
                <c:pt idx="4">
                  <c:v>0.186</c:v>
                </c:pt>
              </c:numCache>
            </c:numRef>
          </c:val>
          <c:extLst>
            <c:ext xmlns:c16="http://schemas.microsoft.com/office/drawing/2014/chart" uri="{C3380CC4-5D6E-409C-BE32-E72D297353CC}">
              <c16:uniqueId val="{00000001-C278-449D-839C-98C2235F40BF}"/>
            </c:ext>
          </c:extLst>
        </c:ser>
        <c:ser>
          <c:idx val="2"/>
          <c:order val="2"/>
          <c:tx>
            <c:strRef>
              <c:f>Arkusz17!$A$5</c:f>
              <c:strCache>
                <c:ptCount val="1"/>
                <c:pt idx="0">
                  <c:v>tak</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Arkusz17!$B$2:$F$2</c:f>
              <c:strCache>
                <c:ptCount val="5"/>
                <c:pt idx="0">
                  <c:v>podstawowa</c:v>
                </c:pt>
                <c:pt idx="1">
                  <c:v>zasadnicza szkoła zawodowa</c:v>
                </c:pt>
                <c:pt idx="2">
                  <c:v>technikum</c:v>
                </c:pt>
                <c:pt idx="3">
                  <c:v>liceum</c:v>
                </c:pt>
                <c:pt idx="4">
                  <c:v>ogółem</c:v>
                </c:pt>
              </c:strCache>
            </c:strRef>
          </c:cat>
          <c:val>
            <c:numRef>
              <c:f>Arkusz17!$B$5:$F$5</c:f>
              <c:numCache>
                <c:formatCode>###0.0%</c:formatCode>
                <c:ptCount val="5"/>
                <c:pt idx="0">
                  <c:v>0.33519553072625696</c:v>
                </c:pt>
                <c:pt idx="1">
                  <c:v>0.53448275862068961</c:v>
                </c:pt>
                <c:pt idx="2">
                  <c:v>0.46969696969696967</c:v>
                </c:pt>
                <c:pt idx="3">
                  <c:v>0.43103448275862066</c:v>
                </c:pt>
                <c:pt idx="4">
                  <c:v>0.40699999999999997</c:v>
                </c:pt>
              </c:numCache>
            </c:numRef>
          </c:val>
          <c:extLst>
            <c:ext xmlns:c16="http://schemas.microsoft.com/office/drawing/2014/chart" uri="{C3380CC4-5D6E-409C-BE32-E72D297353CC}">
              <c16:uniqueId val="{00000002-C278-449D-839C-98C2235F40BF}"/>
            </c:ext>
          </c:extLst>
        </c:ser>
        <c:ser>
          <c:idx val="3"/>
          <c:order val="3"/>
          <c:tx>
            <c:strRef>
              <c:f>Arkusz17!$A$6</c:f>
              <c:strCache>
                <c:ptCount val="1"/>
                <c:pt idx="0">
                  <c:v>zdecydowanie tak</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Arkusz17!$B$2:$F$2</c:f>
              <c:strCache>
                <c:ptCount val="5"/>
                <c:pt idx="0">
                  <c:v>podstawowa</c:v>
                </c:pt>
                <c:pt idx="1">
                  <c:v>zasadnicza szkoła zawodowa</c:v>
                </c:pt>
                <c:pt idx="2">
                  <c:v>technikum</c:v>
                </c:pt>
                <c:pt idx="3">
                  <c:v>liceum</c:v>
                </c:pt>
                <c:pt idx="4">
                  <c:v>ogółem</c:v>
                </c:pt>
              </c:strCache>
            </c:strRef>
          </c:cat>
          <c:val>
            <c:numRef>
              <c:f>Arkusz17!$B$6:$F$6</c:f>
              <c:numCache>
                <c:formatCode>###0.0%</c:formatCode>
                <c:ptCount val="5"/>
                <c:pt idx="0">
                  <c:v>0.39664804469273746</c:v>
                </c:pt>
                <c:pt idx="1">
                  <c:v>0.22413793103448276</c:v>
                </c:pt>
                <c:pt idx="2">
                  <c:v>0.30303030303030304</c:v>
                </c:pt>
                <c:pt idx="3">
                  <c:v>0.25862068965517243</c:v>
                </c:pt>
                <c:pt idx="4">
                  <c:v>0.33</c:v>
                </c:pt>
              </c:numCache>
            </c:numRef>
          </c:val>
          <c:extLst>
            <c:ext xmlns:c16="http://schemas.microsoft.com/office/drawing/2014/chart" uri="{C3380CC4-5D6E-409C-BE32-E72D297353CC}">
              <c16:uniqueId val="{00000003-C278-449D-839C-98C2235F40BF}"/>
            </c:ext>
          </c:extLst>
        </c:ser>
        <c:dLbls>
          <c:showLegendKey val="0"/>
          <c:showVal val="0"/>
          <c:showCatName val="0"/>
          <c:showSerName val="0"/>
          <c:showPercent val="0"/>
          <c:showBubbleSize val="0"/>
        </c:dLbls>
        <c:gapWidth val="150"/>
        <c:overlap val="100"/>
        <c:axId val="559105792"/>
        <c:axId val="559112320"/>
      </c:barChart>
      <c:catAx>
        <c:axId val="559105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12320"/>
        <c:crosses val="autoZero"/>
        <c:auto val="1"/>
        <c:lblAlgn val="ctr"/>
        <c:lblOffset val="100"/>
        <c:noMultiLvlLbl val="0"/>
      </c:catAx>
      <c:valAx>
        <c:axId val="559112320"/>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05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Arkusz15!$B$1</c:f>
              <c:strCache>
                <c:ptCount val="1"/>
                <c:pt idx="0">
                  <c:v>podstawowa</c:v>
                </c:pt>
              </c:strCache>
            </c:strRef>
          </c:tx>
          <c:spPr>
            <a:solidFill>
              <a:schemeClr val="accent1"/>
            </a:solidFill>
            <a:ln>
              <a:noFill/>
            </a:ln>
            <a:effectLst/>
          </c:spPr>
          <c:invertIfNegative val="0"/>
          <c:cat>
            <c:strRef>
              <c:f>Arkusz15!$A$2:$A$10</c:f>
              <c:strCache>
                <c:ptCount val="9"/>
                <c:pt idx="0">
                  <c:v>rozbudowa infrastruktury rowerowej</c:v>
                </c:pt>
                <c:pt idx="1">
                  <c:v>poprawa bezpieczeństwa na drogach (ograniczenie i spowolnienie ruchu samochodowego, monitorowanie tras rowerowych)</c:v>
                </c:pt>
                <c:pt idx="2">
                  <c:v>wprowadzenie systemu rowerów publicznych</c:v>
                </c:pt>
                <c:pt idx="3">
                  <c:v>kampanie informacyjno-edukacyjne w mediach</c:v>
                </c:pt>
                <c:pt idx="4">
                  <c:v>akcje darmowego serwisowania dla osób dojeżdżających rowerem do pracy i szkoły</c:v>
                </c:pt>
                <c:pt idx="5">
                  <c:v>zapewnić lepsze warunki parkowania rowerów w miejscu pracy i szkole</c:v>
                </c:pt>
                <c:pt idx="6">
                  <c:v>nauka jazdy na rowerze i zasad ruchu drogowego w szkole</c:v>
                </c:pt>
                <c:pt idx="7">
                  <c:v>akcje „dzień bez samochodu”</c:v>
                </c:pt>
                <c:pt idx="8">
                  <c:v>inne</c:v>
                </c:pt>
              </c:strCache>
            </c:strRef>
          </c:cat>
          <c:val>
            <c:numRef>
              <c:f>Arkusz15!$B$2:$B$10</c:f>
              <c:numCache>
                <c:formatCode>###0.0%</c:formatCode>
                <c:ptCount val="9"/>
                <c:pt idx="0">
                  <c:v>0.44692737430167595</c:v>
                </c:pt>
                <c:pt idx="1">
                  <c:v>0.54189944134078205</c:v>
                </c:pt>
                <c:pt idx="2">
                  <c:v>0.54189944134078205</c:v>
                </c:pt>
                <c:pt idx="3">
                  <c:v>0.11731843575418993</c:v>
                </c:pt>
                <c:pt idx="4">
                  <c:v>0.43016759776536312</c:v>
                </c:pt>
                <c:pt idx="5">
                  <c:v>0.57541899441340782</c:v>
                </c:pt>
                <c:pt idx="6">
                  <c:v>0.26256983240223464</c:v>
                </c:pt>
                <c:pt idx="7">
                  <c:v>0.45251396648044689</c:v>
                </c:pt>
                <c:pt idx="8">
                  <c:v>2.7932960893854747E-2</c:v>
                </c:pt>
              </c:numCache>
            </c:numRef>
          </c:val>
          <c:extLst>
            <c:ext xmlns:c16="http://schemas.microsoft.com/office/drawing/2014/chart" uri="{C3380CC4-5D6E-409C-BE32-E72D297353CC}">
              <c16:uniqueId val="{00000000-C896-4AC1-9084-C82EC6A7380A}"/>
            </c:ext>
          </c:extLst>
        </c:ser>
        <c:ser>
          <c:idx val="1"/>
          <c:order val="1"/>
          <c:tx>
            <c:strRef>
              <c:f>Arkusz15!$C$1</c:f>
              <c:strCache>
                <c:ptCount val="1"/>
                <c:pt idx="0">
                  <c:v>zasadnicza szkoła zawodowa</c:v>
                </c:pt>
              </c:strCache>
            </c:strRef>
          </c:tx>
          <c:spPr>
            <a:solidFill>
              <a:schemeClr val="accent2"/>
            </a:solidFill>
            <a:ln>
              <a:noFill/>
            </a:ln>
            <a:effectLst/>
          </c:spPr>
          <c:invertIfNegative val="0"/>
          <c:cat>
            <c:strRef>
              <c:f>Arkusz15!$A$2:$A$10</c:f>
              <c:strCache>
                <c:ptCount val="9"/>
                <c:pt idx="0">
                  <c:v>rozbudowa infrastruktury rowerowej</c:v>
                </c:pt>
                <c:pt idx="1">
                  <c:v>poprawa bezpieczeństwa na drogach (ograniczenie i spowolnienie ruchu samochodowego, monitorowanie tras rowerowych)</c:v>
                </c:pt>
                <c:pt idx="2">
                  <c:v>wprowadzenie systemu rowerów publicznych</c:v>
                </c:pt>
                <c:pt idx="3">
                  <c:v>kampanie informacyjno-edukacyjne w mediach</c:v>
                </c:pt>
                <c:pt idx="4">
                  <c:v>akcje darmowego serwisowania dla osób dojeżdżających rowerem do pracy i szkoły</c:v>
                </c:pt>
                <c:pt idx="5">
                  <c:v>zapewnić lepsze warunki parkowania rowerów w miejscu pracy i szkole</c:v>
                </c:pt>
                <c:pt idx="6">
                  <c:v>nauka jazdy na rowerze i zasad ruchu drogowego w szkole</c:v>
                </c:pt>
                <c:pt idx="7">
                  <c:v>akcje „dzień bez samochodu”</c:v>
                </c:pt>
                <c:pt idx="8">
                  <c:v>inne</c:v>
                </c:pt>
              </c:strCache>
            </c:strRef>
          </c:cat>
          <c:val>
            <c:numRef>
              <c:f>Arkusz15!$C$2:$C$10</c:f>
              <c:numCache>
                <c:formatCode>###0.0%</c:formatCode>
                <c:ptCount val="9"/>
                <c:pt idx="0">
                  <c:v>0.32758620689655177</c:v>
                </c:pt>
                <c:pt idx="1">
                  <c:v>0.41379310344827586</c:v>
                </c:pt>
                <c:pt idx="2">
                  <c:v>0.53448275862068972</c:v>
                </c:pt>
                <c:pt idx="3">
                  <c:v>8.6206896551724144E-2</c:v>
                </c:pt>
                <c:pt idx="4">
                  <c:v>0.36206896551724133</c:v>
                </c:pt>
                <c:pt idx="5">
                  <c:v>0.43103448275862072</c:v>
                </c:pt>
                <c:pt idx="6">
                  <c:v>0.13793103448275862</c:v>
                </c:pt>
                <c:pt idx="7">
                  <c:v>0.27586206896551724</c:v>
                </c:pt>
                <c:pt idx="8">
                  <c:v>3.4482758620689655E-2</c:v>
                </c:pt>
              </c:numCache>
            </c:numRef>
          </c:val>
          <c:extLst>
            <c:ext xmlns:c16="http://schemas.microsoft.com/office/drawing/2014/chart" uri="{C3380CC4-5D6E-409C-BE32-E72D297353CC}">
              <c16:uniqueId val="{00000001-C896-4AC1-9084-C82EC6A7380A}"/>
            </c:ext>
          </c:extLst>
        </c:ser>
        <c:ser>
          <c:idx val="2"/>
          <c:order val="2"/>
          <c:tx>
            <c:strRef>
              <c:f>Arkusz15!$D$1</c:f>
              <c:strCache>
                <c:ptCount val="1"/>
                <c:pt idx="0">
                  <c:v>technikum</c:v>
                </c:pt>
              </c:strCache>
            </c:strRef>
          </c:tx>
          <c:spPr>
            <a:solidFill>
              <a:schemeClr val="accent3"/>
            </a:solidFill>
            <a:ln>
              <a:noFill/>
            </a:ln>
            <a:effectLst/>
          </c:spPr>
          <c:invertIfNegative val="0"/>
          <c:cat>
            <c:strRef>
              <c:f>Arkusz15!$A$2:$A$10</c:f>
              <c:strCache>
                <c:ptCount val="9"/>
                <c:pt idx="0">
                  <c:v>rozbudowa infrastruktury rowerowej</c:v>
                </c:pt>
                <c:pt idx="1">
                  <c:v>poprawa bezpieczeństwa na drogach (ograniczenie i spowolnienie ruchu samochodowego, monitorowanie tras rowerowych)</c:v>
                </c:pt>
                <c:pt idx="2">
                  <c:v>wprowadzenie systemu rowerów publicznych</c:v>
                </c:pt>
                <c:pt idx="3">
                  <c:v>kampanie informacyjno-edukacyjne w mediach</c:v>
                </c:pt>
                <c:pt idx="4">
                  <c:v>akcje darmowego serwisowania dla osób dojeżdżających rowerem do pracy i szkoły</c:v>
                </c:pt>
                <c:pt idx="5">
                  <c:v>zapewnić lepsze warunki parkowania rowerów w miejscu pracy i szkole</c:v>
                </c:pt>
                <c:pt idx="6">
                  <c:v>nauka jazdy na rowerze i zasad ruchu drogowego w szkole</c:v>
                </c:pt>
                <c:pt idx="7">
                  <c:v>akcje „dzień bez samochodu”</c:v>
                </c:pt>
                <c:pt idx="8">
                  <c:v>inne</c:v>
                </c:pt>
              </c:strCache>
            </c:strRef>
          </c:cat>
          <c:val>
            <c:numRef>
              <c:f>Arkusz15!$D$2:$D$10</c:f>
              <c:numCache>
                <c:formatCode>###0.0%</c:formatCode>
                <c:ptCount val="9"/>
                <c:pt idx="0">
                  <c:v>0.80303030303030298</c:v>
                </c:pt>
                <c:pt idx="1">
                  <c:v>0.36363636363636365</c:v>
                </c:pt>
                <c:pt idx="2">
                  <c:v>0.5757575757575758</c:v>
                </c:pt>
                <c:pt idx="3">
                  <c:v>0.10606060606060605</c:v>
                </c:pt>
                <c:pt idx="4">
                  <c:v>0.36363636363636365</c:v>
                </c:pt>
                <c:pt idx="5">
                  <c:v>0.62121212121212122</c:v>
                </c:pt>
                <c:pt idx="6">
                  <c:v>9.0909090909090912E-2</c:v>
                </c:pt>
                <c:pt idx="7">
                  <c:v>0.22727272727272727</c:v>
                </c:pt>
                <c:pt idx="8">
                  <c:v>3.0303030303030304E-2</c:v>
                </c:pt>
              </c:numCache>
            </c:numRef>
          </c:val>
          <c:extLst>
            <c:ext xmlns:c16="http://schemas.microsoft.com/office/drawing/2014/chart" uri="{C3380CC4-5D6E-409C-BE32-E72D297353CC}">
              <c16:uniqueId val="{00000002-C896-4AC1-9084-C82EC6A7380A}"/>
            </c:ext>
          </c:extLst>
        </c:ser>
        <c:ser>
          <c:idx val="3"/>
          <c:order val="3"/>
          <c:tx>
            <c:strRef>
              <c:f>Arkusz15!$E$1</c:f>
              <c:strCache>
                <c:ptCount val="1"/>
                <c:pt idx="0">
                  <c:v>liceum</c:v>
                </c:pt>
              </c:strCache>
            </c:strRef>
          </c:tx>
          <c:spPr>
            <a:solidFill>
              <a:schemeClr val="accent4"/>
            </a:solidFill>
            <a:ln>
              <a:noFill/>
            </a:ln>
            <a:effectLst/>
          </c:spPr>
          <c:invertIfNegative val="0"/>
          <c:cat>
            <c:strRef>
              <c:f>Arkusz15!$A$2:$A$10</c:f>
              <c:strCache>
                <c:ptCount val="9"/>
                <c:pt idx="0">
                  <c:v>rozbudowa infrastruktury rowerowej</c:v>
                </c:pt>
                <c:pt idx="1">
                  <c:v>poprawa bezpieczeństwa na drogach (ograniczenie i spowolnienie ruchu samochodowego, monitorowanie tras rowerowych)</c:v>
                </c:pt>
                <c:pt idx="2">
                  <c:v>wprowadzenie systemu rowerów publicznych</c:v>
                </c:pt>
                <c:pt idx="3">
                  <c:v>kampanie informacyjno-edukacyjne w mediach</c:v>
                </c:pt>
                <c:pt idx="4">
                  <c:v>akcje darmowego serwisowania dla osób dojeżdżających rowerem do pracy i szkoły</c:v>
                </c:pt>
                <c:pt idx="5">
                  <c:v>zapewnić lepsze warunki parkowania rowerów w miejscu pracy i szkole</c:v>
                </c:pt>
                <c:pt idx="6">
                  <c:v>nauka jazdy na rowerze i zasad ruchu drogowego w szkole</c:v>
                </c:pt>
                <c:pt idx="7">
                  <c:v>akcje „dzień bez samochodu”</c:v>
                </c:pt>
                <c:pt idx="8">
                  <c:v>inne</c:v>
                </c:pt>
              </c:strCache>
            </c:strRef>
          </c:cat>
          <c:val>
            <c:numRef>
              <c:f>Arkusz15!$E$2:$E$10</c:f>
              <c:numCache>
                <c:formatCode>###0.0%</c:formatCode>
                <c:ptCount val="9"/>
                <c:pt idx="0">
                  <c:v>0.57142857142857151</c:v>
                </c:pt>
                <c:pt idx="1">
                  <c:v>0.55357142857142849</c:v>
                </c:pt>
                <c:pt idx="2">
                  <c:v>0.5</c:v>
                </c:pt>
                <c:pt idx="3">
                  <c:v>5.3571428571428568E-2</c:v>
                </c:pt>
                <c:pt idx="4">
                  <c:v>0.3392857142857143</c:v>
                </c:pt>
                <c:pt idx="5">
                  <c:v>0.6607142857142857</c:v>
                </c:pt>
                <c:pt idx="6">
                  <c:v>0.28571428571428575</c:v>
                </c:pt>
                <c:pt idx="7">
                  <c:v>0.25</c:v>
                </c:pt>
                <c:pt idx="8">
                  <c:v>0</c:v>
                </c:pt>
              </c:numCache>
            </c:numRef>
          </c:val>
          <c:extLst>
            <c:ext xmlns:c16="http://schemas.microsoft.com/office/drawing/2014/chart" uri="{C3380CC4-5D6E-409C-BE32-E72D297353CC}">
              <c16:uniqueId val="{00000003-C896-4AC1-9084-C82EC6A7380A}"/>
            </c:ext>
          </c:extLst>
        </c:ser>
        <c:dLbls>
          <c:showLegendKey val="0"/>
          <c:showVal val="0"/>
          <c:showCatName val="0"/>
          <c:showSerName val="0"/>
          <c:showPercent val="0"/>
          <c:showBubbleSize val="0"/>
        </c:dLbls>
        <c:gapWidth val="219"/>
        <c:overlap val="-27"/>
        <c:axId val="559111232"/>
        <c:axId val="559107424"/>
      </c:barChart>
      <c:catAx>
        <c:axId val="559111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07424"/>
        <c:crosses val="autoZero"/>
        <c:auto val="1"/>
        <c:lblAlgn val="ctr"/>
        <c:lblOffset val="100"/>
        <c:noMultiLvlLbl val="0"/>
      </c:catAx>
      <c:valAx>
        <c:axId val="5591074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11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Arkusz18!$A$3</c:f>
              <c:strCache>
                <c:ptCount val="1"/>
                <c:pt idx="0">
                  <c:v>do 100 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Arkusz18!$B$2:$F$2</c:f>
              <c:strCache>
                <c:ptCount val="5"/>
                <c:pt idx="0">
                  <c:v>podstawowa</c:v>
                </c:pt>
                <c:pt idx="1">
                  <c:v>zasadnicza szkoła zawodowa</c:v>
                </c:pt>
                <c:pt idx="2">
                  <c:v>technikum</c:v>
                </c:pt>
                <c:pt idx="3">
                  <c:v>liceum</c:v>
                </c:pt>
                <c:pt idx="4">
                  <c:v>ogółem</c:v>
                </c:pt>
              </c:strCache>
            </c:strRef>
          </c:cat>
          <c:val>
            <c:numRef>
              <c:f>Arkusz18!$B$3:$F$3</c:f>
              <c:numCache>
                <c:formatCode>###0.0%</c:formatCode>
                <c:ptCount val="5"/>
                <c:pt idx="0">
                  <c:v>0.1954022988505747</c:v>
                </c:pt>
                <c:pt idx="1">
                  <c:v>0.25423728813559321</c:v>
                </c:pt>
                <c:pt idx="2">
                  <c:v>0.2153846153846154</c:v>
                </c:pt>
                <c:pt idx="3">
                  <c:v>0.34545454545454546</c:v>
                </c:pt>
                <c:pt idx="4">
                  <c:v>0.23229461756373937</c:v>
                </c:pt>
              </c:numCache>
            </c:numRef>
          </c:val>
          <c:extLst>
            <c:ext xmlns:c16="http://schemas.microsoft.com/office/drawing/2014/chart" uri="{C3380CC4-5D6E-409C-BE32-E72D297353CC}">
              <c16:uniqueId val="{00000000-C851-4F60-A37D-B17B00DC0E74}"/>
            </c:ext>
          </c:extLst>
        </c:ser>
        <c:ser>
          <c:idx val="1"/>
          <c:order val="1"/>
          <c:tx>
            <c:strRef>
              <c:f>Arkusz18!$A$4</c:f>
              <c:strCache>
                <c:ptCount val="1"/>
                <c:pt idx="0">
                  <c:v>do 200 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Arkusz18!$B$2:$F$2</c:f>
              <c:strCache>
                <c:ptCount val="5"/>
                <c:pt idx="0">
                  <c:v>podstawowa</c:v>
                </c:pt>
                <c:pt idx="1">
                  <c:v>zasadnicza szkoła zawodowa</c:v>
                </c:pt>
                <c:pt idx="2">
                  <c:v>technikum</c:v>
                </c:pt>
                <c:pt idx="3">
                  <c:v>liceum</c:v>
                </c:pt>
                <c:pt idx="4">
                  <c:v>ogółem</c:v>
                </c:pt>
              </c:strCache>
            </c:strRef>
          </c:cat>
          <c:val>
            <c:numRef>
              <c:f>Arkusz18!$B$4:$F$4</c:f>
              <c:numCache>
                <c:formatCode>###0.0%</c:formatCode>
                <c:ptCount val="5"/>
                <c:pt idx="0">
                  <c:v>0.27586206896551724</c:v>
                </c:pt>
                <c:pt idx="1">
                  <c:v>0.30508474576271188</c:v>
                </c:pt>
                <c:pt idx="2">
                  <c:v>0.41538461538461541</c:v>
                </c:pt>
                <c:pt idx="3">
                  <c:v>0.2</c:v>
                </c:pt>
                <c:pt idx="4">
                  <c:v>0.29461756373937675</c:v>
                </c:pt>
              </c:numCache>
            </c:numRef>
          </c:val>
          <c:extLst>
            <c:ext xmlns:c16="http://schemas.microsoft.com/office/drawing/2014/chart" uri="{C3380CC4-5D6E-409C-BE32-E72D297353CC}">
              <c16:uniqueId val="{00000001-C851-4F60-A37D-B17B00DC0E74}"/>
            </c:ext>
          </c:extLst>
        </c:ser>
        <c:ser>
          <c:idx val="2"/>
          <c:order val="2"/>
          <c:tx>
            <c:strRef>
              <c:f>Arkusz18!$A$5</c:f>
              <c:strCache>
                <c:ptCount val="1"/>
                <c:pt idx="0">
                  <c:v>do 500 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Arkusz18!$B$2:$F$2</c:f>
              <c:strCache>
                <c:ptCount val="5"/>
                <c:pt idx="0">
                  <c:v>podstawowa</c:v>
                </c:pt>
                <c:pt idx="1">
                  <c:v>zasadnicza szkoła zawodowa</c:v>
                </c:pt>
                <c:pt idx="2">
                  <c:v>technikum</c:v>
                </c:pt>
                <c:pt idx="3">
                  <c:v>liceum</c:v>
                </c:pt>
                <c:pt idx="4">
                  <c:v>ogółem</c:v>
                </c:pt>
              </c:strCache>
            </c:strRef>
          </c:cat>
          <c:val>
            <c:numRef>
              <c:f>Arkusz18!$B$5:$F$5</c:f>
              <c:numCache>
                <c:formatCode>###0.0%</c:formatCode>
                <c:ptCount val="5"/>
                <c:pt idx="0">
                  <c:v>0.18965517241379309</c:v>
                </c:pt>
                <c:pt idx="1">
                  <c:v>0.1864406779661017</c:v>
                </c:pt>
                <c:pt idx="2">
                  <c:v>0.13846153846153847</c:v>
                </c:pt>
                <c:pt idx="3">
                  <c:v>0.25454545454545452</c:v>
                </c:pt>
                <c:pt idx="4">
                  <c:v>0.18980169971671387</c:v>
                </c:pt>
              </c:numCache>
            </c:numRef>
          </c:val>
          <c:extLst>
            <c:ext xmlns:c16="http://schemas.microsoft.com/office/drawing/2014/chart" uri="{C3380CC4-5D6E-409C-BE32-E72D297353CC}">
              <c16:uniqueId val="{00000002-C851-4F60-A37D-B17B00DC0E74}"/>
            </c:ext>
          </c:extLst>
        </c:ser>
        <c:ser>
          <c:idx val="3"/>
          <c:order val="3"/>
          <c:tx>
            <c:strRef>
              <c:f>Arkusz18!$A$6</c:f>
              <c:strCache>
                <c:ptCount val="1"/>
                <c:pt idx="0">
                  <c:v>powyżej 500 m</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Arkusz18!$B$2:$F$2</c:f>
              <c:strCache>
                <c:ptCount val="5"/>
                <c:pt idx="0">
                  <c:v>podstawowa</c:v>
                </c:pt>
                <c:pt idx="1">
                  <c:v>zasadnicza szkoła zawodowa</c:v>
                </c:pt>
                <c:pt idx="2">
                  <c:v>technikum</c:v>
                </c:pt>
                <c:pt idx="3">
                  <c:v>liceum</c:v>
                </c:pt>
                <c:pt idx="4">
                  <c:v>ogółem</c:v>
                </c:pt>
              </c:strCache>
            </c:strRef>
          </c:cat>
          <c:val>
            <c:numRef>
              <c:f>Arkusz18!$B$6:$F$6</c:f>
              <c:numCache>
                <c:formatCode>###0.0%</c:formatCode>
                <c:ptCount val="5"/>
                <c:pt idx="0">
                  <c:v>0.26436781609195403</c:v>
                </c:pt>
                <c:pt idx="1">
                  <c:v>0.23728813559322035</c:v>
                </c:pt>
                <c:pt idx="2">
                  <c:v>0.23076923076923075</c:v>
                </c:pt>
                <c:pt idx="3">
                  <c:v>0.18181818181818182</c:v>
                </c:pt>
                <c:pt idx="4">
                  <c:v>0.24079320113314448</c:v>
                </c:pt>
              </c:numCache>
            </c:numRef>
          </c:val>
          <c:extLst>
            <c:ext xmlns:c16="http://schemas.microsoft.com/office/drawing/2014/chart" uri="{C3380CC4-5D6E-409C-BE32-E72D297353CC}">
              <c16:uniqueId val="{00000003-C851-4F60-A37D-B17B00DC0E74}"/>
            </c:ext>
          </c:extLst>
        </c:ser>
        <c:ser>
          <c:idx val="4"/>
          <c:order val="4"/>
          <c:tx>
            <c:strRef>
              <c:f>Arkusz18!$A$7</c:f>
              <c:strCache>
                <c:ptCount val="1"/>
                <c:pt idx="0">
                  <c:v>inne</c:v>
                </c:pt>
              </c:strCache>
            </c:strRef>
          </c:tx>
          <c:spPr>
            <a:solidFill>
              <a:schemeClr val="accent5"/>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851-4F60-A37D-B17B00DC0E74}"/>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851-4F60-A37D-B17B00DC0E7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Arkusz18!$B$2:$F$2</c:f>
              <c:strCache>
                <c:ptCount val="5"/>
                <c:pt idx="0">
                  <c:v>podstawowa</c:v>
                </c:pt>
                <c:pt idx="1">
                  <c:v>zasadnicza szkoła zawodowa</c:v>
                </c:pt>
                <c:pt idx="2">
                  <c:v>technikum</c:v>
                </c:pt>
                <c:pt idx="3">
                  <c:v>liceum</c:v>
                </c:pt>
                <c:pt idx="4">
                  <c:v>ogółem</c:v>
                </c:pt>
              </c:strCache>
            </c:strRef>
          </c:cat>
          <c:val>
            <c:numRef>
              <c:f>Arkusz18!$B$7:$F$7</c:f>
              <c:numCache>
                <c:formatCode>###0.0%</c:formatCode>
                <c:ptCount val="5"/>
                <c:pt idx="0">
                  <c:v>7.4712643678160925E-2</c:v>
                </c:pt>
                <c:pt idx="1">
                  <c:v>1.6949152542372881E-2</c:v>
                </c:pt>
                <c:pt idx="2">
                  <c:v>0</c:v>
                </c:pt>
                <c:pt idx="3">
                  <c:v>1.8181818181818181E-2</c:v>
                </c:pt>
                <c:pt idx="4">
                  <c:v>4.2492917847025496E-2</c:v>
                </c:pt>
              </c:numCache>
            </c:numRef>
          </c:val>
          <c:extLst>
            <c:ext xmlns:c16="http://schemas.microsoft.com/office/drawing/2014/chart" uri="{C3380CC4-5D6E-409C-BE32-E72D297353CC}">
              <c16:uniqueId val="{00000004-C851-4F60-A37D-B17B00DC0E74}"/>
            </c:ext>
          </c:extLst>
        </c:ser>
        <c:dLbls>
          <c:showLegendKey val="0"/>
          <c:showVal val="0"/>
          <c:showCatName val="0"/>
          <c:showSerName val="0"/>
          <c:showPercent val="0"/>
          <c:showBubbleSize val="0"/>
        </c:dLbls>
        <c:gapWidth val="150"/>
        <c:overlap val="100"/>
        <c:axId val="559113952"/>
        <c:axId val="559110144"/>
      </c:barChart>
      <c:catAx>
        <c:axId val="559113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10144"/>
        <c:crosses val="autoZero"/>
        <c:auto val="1"/>
        <c:lblAlgn val="ctr"/>
        <c:lblOffset val="100"/>
        <c:noMultiLvlLbl val="0"/>
      </c:catAx>
      <c:valAx>
        <c:axId val="559110144"/>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13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Arkusz16!$B$2</c:f>
              <c:strCache>
                <c:ptCount val="1"/>
                <c:pt idx="0">
                  <c:v>podstawowa</c:v>
                </c:pt>
              </c:strCache>
            </c:strRef>
          </c:tx>
          <c:spPr>
            <a:solidFill>
              <a:schemeClr val="accent1"/>
            </a:solidFill>
            <a:ln>
              <a:noFill/>
            </a:ln>
            <a:effectLst/>
          </c:spPr>
          <c:invertIfNegative val="0"/>
          <c:cat>
            <c:strRef>
              <c:f>Arkusz16!$A$3:$A$11</c:f>
              <c:strCache>
                <c:ptCount val="9"/>
                <c:pt idx="0">
                  <c:v>Rynek</c:v>
                </c:pt>
                <c:pt idx="1">
                  <c:v>PKP Pleszew</c:v>
                </c:pt>
                <c:pt idx="2">
                  <c:v>Famot</c:v>
                </c:pt>
                <c:pt idx="3">
                  <c:v>Spomasz</c:v>
                </c:pt>
                <c:pt idx="4">
                  <c:v>Szpital</c:v>
                </c:pt>
                <c:pt idx="5">
                  <c:v>Cmentarz Komunalny</c:v>
                </c:pt>
                <c:pt idx="6">
                  <c:v>Park Wodny</c:v>
                </c:pt>
                <c:pt idx="7">
                  <c:v>ul. Mieszka I</c:v>
                </c:pt>
                <c:pt idx="8">
                  <c:v>inne</c:v>
                </c:pt>
              </c:strCache>
            </c:strRef>
          </c:cat>
          <c:val>
            <c:numRef>
              <c:f>Arkusz16!$B$3:$B$11</c:f>
              <c:numCache>
                <c:formatCode>###0.0%</c:formatCode>
                <c:ptCount val="9"/>
                <c:pt idx="0">
                  <c:v>0.93296089385474856</c:v>
                </c:pt>
                <c:pt idx="1">
                  <c:v>0.48044692737430167</c:v>
                </c:pt>
                <c:pt idx="2">
                  <c:v>0.27374301675977653</c:v>
                </c:pt>
                <c:pt idx="3">
                  <c:v>0.54189944134078205</c:v>
                </c:pt>
                <c:pt idx="4">
                  <c:v>0.60893854748603349</c:v>
                </c:pt>
                <c:pt idx="5">
                  <c:v>0.30726256983240224</c:v>
                </c:pt>
                <c:pt idx="6">
                  <c:v>0.69273743016759781</c:v>
                </c:pt>
                <c:pt idx="7">
                  <c:v>0.55307262569832405</c:v>
                </c:pt>
                <c:pt idx="8">
                  <c:v>8.3798882681564241E-2</c:v>
                </c:pt>
              </c:numCache>
            </c:numRef>
          </c:val>
          <c:extLst>
            <c:ext xmlns:c16="http://schemas.microsoft.com/office/drawing/2014/chart" uri="{C3380CC4-5D6E-409C-BE32-E72D297353CC}">
              <c16:uniqueId val="{00000000-2628-48D0-BE86-CD355427A9DA}"/>
            </c:ext>
          </c:extLst>
        </c:ser>
        <c:ser>
          <c:idx val="1"/>
          <c:order val="1"/>
          <c:tx>
            <c:strRef>
              <c:f>Arkusz16!$C$2</c:f>
              <c:strCache>
                <c:ptCount val="1"/>
                <c:pt idx="0">
                  <c:v>zasadnicza szkoła zawodowa</c:v>
                </c:pt>
              </c:strCache>
            </c:strRef>
          </c:tx>
          <c:spPr>
            <a:solidFill>
              <a:schemeClr val="accent2"/>
            </a:solidFill>
            <a:ln>
              <a:noFill/>
            </a:ln>
            <a:effectLst/>
          </c:spPr>
          <c:invertIfNegative val="0"/>
          <c:cat>
            <c:strRef>
              <c:f>Arkusz16!$A$3:$A$11</c:f>
              <c:strCache>
                <c:ptCount val="9"/>
                <c:pt idx="0">
                  <c:v>Rynek</c:v>
                </c:pt>
                <c:pt idx="1">
                  <c:v>PKP Pleszew</c:v>
                </c:pt>
                <c:pt idx="2">
                  <c:v>Famot</c:v>
                </c:pt>
                <c:pt idx="3">
                  <c:v>Spomasz</c:v>
                </c:pt>
                <c:pt idx="4">
                  <c:v>Szpital</c:v>
                </c:pt>
                <c:pt idx="5">
                  <c:v>Cmentarz Komunalny</c:v>
                </c:pt>
                <c:pt idx="6">
                  <c:v>Park Wodny</c:v>
                </c:pt>
                <c:pt idx="7">
                  <c:v>ul. Mieszka I</c:v>
                </c:pt>
                <c:pt idx="8">
                  <c:v>inne</c:v>
                </c:pt>
              </c:strCache>
            </c:strRef>
          </c:cat>
          <c:val>
            <c:numRef>
              <c:f>Arkusz16!$C$3:$C$11</c:f>
              <c:numCache>
                <c:formatCode>###0.0%</c:formatCode>
                <c:ptCount val="9"/>
                <c:pt idx="0">
                  <c:v>0.84745762711864403</c:v>
                </c:pt>
                <c:pt idx="1">
                  <c:v>0.3728813559322034</c:v>
                </c:pt>
                <c:pt idx="2">
                  <c:v>0.25423728813559321</c:v>
                </c:pt>
                <c:pt idx="3">
                  <c:v>0.23728813559322035</c:v>
                </c:pt>
                <c:pt idx="4">
                  <c:v>0.55932203389830504</c:v>
                </c:pt>
                <c:pt idx="5">
                  <c:v>0.30508474576271188</c:v>
                </c:pt>
                <c:pt idx="6">
                  <c:v>0.5423728813559322</c:v>
                </c:pt>
                <c:pt idx="7">
                  <c:v>0.22033898305084748</c:v>
                </c:pt>
                <c:pt idx="8">
                  <c:v>8.4745762711864417E-2</c:v>
                </c:pt>
              </c:numCache>
            </c:numRef>
          </c:val>
          <c:extLst>
            <c:ext xmlns:c16="http://schemas.microsoft.com/office/drawing/2014/chart" uri="{C3380CC4-5D6E-409C-BE32-E72D297353CC}">
              <c16:uniqueId val="{00000001-2628-48D0-BE86-CD355427A9DA}"/>
            </c:ext>
          </c:extLst>
        </c:ser>
        <c:ser>
          <c:idx val="2"/>
          <c:order val="2"/>
          <c:tx>
            <c:strRef>
              <c:f>Arkusz16!$D$2</c:f>
              <c:strCache>
                <c:ptCount val="1"/>
                <c:pt idx="0">
                  <c:v>technikum</c:v>
                </c:pt>
              </c:strCache>
            </c:strRef>
          </c:tx>
          <c:spPr>
            <a:solidFill>
              <a:schemeClr val="accent3"/>
            </a:solidFill>
            <a:ln>
              <a:noFill/>
            </a:ln>
            <a:effectLst/>
          </c:spPr>
          <c:invertIfNegative val="0"/>
          <c:cat>
            <c:strRef>
              <c:f>Arkusz16!$A$3:$A$11</c:f>
              <c:strCache>
                <c:ptCount val="9"/>
                <c:pt idx="0">
                  <c:v>Rynek</c:v>
                </c:pt>
                <c:pt idx="1">
                  <c:v>PKP Pleszew</c:v>
                </c:pt>
                <c:pt idx="2">
                  <c:v>Famot</c:v>
                </c:pt>
                <c:pt idx="3">
                  <c:v>Spomasz</c:v>
                </c:pt>
                <c:pt idx="4">
                  <c:v>Szpital</c:v>
                </c:pt>
                <c:pt idx="5">
                  <c:v>Cmentarz Komunalny</c:v>
                </c:pt>
                <c:pt idx="6">
                  <c:v>Park Wodny</c:v>
                </c:pt>
                <c:pt idx="7">
                  <c:v>ul. Mieszka I</c:v>
                </c:pt>
                <c:pt idx="8">
                  <c:v>inne</c:v>
                </c:pt>
              </c:strCache>
            </c:strRef>
          </c:cat>
          <c:val>
            <c:numRef>
              <c:f>Arkusz16!$D$3:$D$11</c:f>
              <c:numCache>
                <c:formatCode>###0.0%</c:formatCode>
                <c:ptCount val="9"/>
                <c:pt idx="0">
                  <c:v>0.96923076923076923</c:v>
                </c:pt>
                <c:pt idx="1">
                  <c:v>0.56923076923076921</c:v>
                </c:pt>
                <c:pt idx="2">
                  <c:v>0.43076923076923079</c:v>
                </c:pt>
                <c:pt idx="3">
                  <c:v>0.41538461538461541</c:v>
                </c:pt>
                <c:pt idx="4">
                  <c:v>0.70769230769230773</c:v>
                </c:pt>
                <c:pt idx="5">
                  <c:v>0.33846153846153848</c:v>
                </c:pt>
                <c:pt idx="6">
                  <c:v>0.70769230769230773</c:v>
                </c:pt>
                <c:pt idx="7">
                  <c:v>0.30769230769230771</c:v>
                </c:pt>
                <c:pt idx="8">
                  <c:v>9.2307692307692299E-2</c:v>
                </c:pt>
              </c:numCache>
            </c:numRef>
          </c:val>
          <c:extLst>
            <c:ext xmlns:c16="http://schemas.microsoft.com/office/drawing/2014/chart" uri="{C3380CC4-5D6E-409C-BE32-E72D297353CC}">
              <c16:uniqueId val="{00000002-2628-48D0-BE86-CD355427A9DA}"/>
            </c:ext>
          </c:extLst>
        </c:ser>
        <c:ser>
          <c:idx val="3"/>
          <c:order val="3"/>
          <c:tx>
            <c:strRef>
              <c:f>Arkusz16!$E$2</c:f>
              <c:strCache>
                <c:ptCount val="1"/>
                <c:pt idx="0">
                  <c:v>liceum</c:v>
                </c:pt>
              </c:strCache>
            </c:strRef>
          </c:tx>
          <c:spPr>
            <a:solidFill>
              <a:schemeClr val="accent4"/>
            </a:solidFill>
            <a:ln>
              <a:noFill/>
            </a:ln>
            <a:effectLst/>
          </c:spPr>
          <c:invertIfNegative val="0"/>
          <c:cat>
            <c:strRef>
              <c:f>Arkusz16!$A$3:$A$11</c:f>
              <c:strCache>
                <c:ptCount val="9"/>
                <c:pt idx="0">
                  <c:v>Rynek</c:v>
                </c:pt>
                <c:pt idx="1">
                  <c:v>PKP Pleszew</c:v>
                </c:pt>
                <c:pt idx="2">
                  <c:v>Famot</c:v>
                </c:pt>
                <c:pt idx="3">
                  <c:v>Spomasz</c:v>
                </c:pt>
                <c:pt idx="4">
                  <c:v>Szpital</c:v>
                </c:pt>
                <c:pt idx="5">
                  <c:v>Cmentarz Komunalny</c:v>
                </c:pt>
                <c:pt idx="6">
                  <c:v>Park Wodny</c:v>
                </c:pt>
                <c:pt idx="7">
                  <c:v>ul. Mieszka I</c:v>
                </c:pt>
                <c:pt idx="8">
                  <c:v>inne</c:v>
                </c:pt>
              </c:strCache>
            </c:strRef>
          </c:cat>
          <c:val>
            <c:numRef>
              <c:f>Arkusz16!$E$3:$E$11</c:f>
              <c:numCache>
                <c:formatCode>###0.0%</c:formatCode>
                <c:ptCount val="9"/>
                <c:pt idx="0">
                  <c:v>0.93103448275862066</c:v>
                </c:pt>
                <c:pt idx="1">
                  <c:v>0.60344827586206895</c:v>
                </c:pt>
                <c:pt idx="2">
                  <c:v>0.22413793103448276</c:v>
                </c:pt>
                <c:pt idx="3">
                  <c:v>0.55172413793103448</c:v>
                </c:pt>
                <c:pt idx="4">
                  <c:v>0.7068965517241379</c:v>
                </c:pt>
                <c:pt idx="5">
                  <c:v>0.39655172413793105</c:v>
                </c:pt>
                <c:pt idx="6">
                  <c:v>0.75862068965517238</c:v>
                </c:pt>
                <c:pt idx="7">
                  <c:v>0.44827586206896552</c:v>
                </c:pt>
                <c:pt idx="8">
                  <c:v>6.8965517241379309E-2</c:v>
                </c:pt>
              </c:numCache>
            </c:numRef>
          </c:val>
          <c:extLst>
            <c:ext xmlns:c16="http://schemas.microsoft.com/office/drawing/2014/chart" uri="{C3380CC4-5D6E-409C-BE32-E72D297353CC}">
              <c16:uniqueId val="{00000003-2628-48D0-BE86-CD355427A9DA}"/>
            </c:ext>
          </c:extLst>
        </c:ser>
        <c:dLbls>
          <c:showLegendKey val="0"/>
          <c:showVal val="0"/>
          <c:showCatName val="0"/>
          <c:showSerName val="0"/>
          <c:showPercent val="0"/>
          <c:showBubbleSize val="0"/>
        </c:dLbls>
        <c:gapWidth val="219"/>
        <c:overlap val="-27"/>
        <c:axId val="559108512"/>
        <c:axId val="559110688"/>
      </c:barChart>
      <c:catAx>
        <c:axId val="559108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10688"/>
        <c:crosses val="autoZero"/>
        <c:auto val="1"/>
        <c:lblAlgn val="ctr"/>
        <c:lblOffset val="100"/>
        <c:noMultiLvlLbl val="0"/>
      </c:catAx>
      <c:valAx>
        <c:axId val="55911068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08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Arkusz1!$A$2</c:f>
              <c:strCache>
                <c:ptCount val="1"/>
                <c:pt idx="0">
                  <c:v>kobieta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c:f>
              <c:strCache>
                <c:ptCount val="1"/>
                <c:pt idx="0">
                  <c:v>Procent</c:v>
                </c:pt>
              </c:strCache>
            </c:strRef>
          </c:cat>
          <c:val>
            <c:numRef>
              <c:f>Arkusz1!$B$2</c:f>
              <c:numCache>
                <c:formatCode>###0.0</c:formatCode>
                <c:ptCount val="1"/>
                <c:pt idx="0">
                  <c:v>52.867830423940156</c:v>
                </c:pt>
              </c:numCache>
            </c:numRef>
          </c:val>
          <c:extLst>
            <c:ext xmlns:c16="http://schemas.microsoft.com/office/drawing/2014/chart" uri="{C3380CC4-5D6E-409C-BE32-E72D297353CC}">
              <c16:uniqueId val="{00000000-AACE-458E-A095-3BBCB2061E6A}"/>
            </c:ext>
          </c:extLst>
        </c:ser>
        <c:ser>
          <c:idx val="1"/>
          <c:order val="1"/>
          <c:tx>
            <c:strRef>
              <c:f>Arkusz1!$A$3</c:f>
              <c:strCache>
                <c:ptCount val="1"/>
                <c:pt idx="0">
                  <c:v>mężczyzna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c:f>
              <c:strCache>
                <c:ptCount val="1"/>
                <c:pt idx="0">
                  <c:v>Procent</c:v>
                </c:pt>
              </c:strCache>
            </c:strRef>
          </c:cat>
          <c:val>
            <c:numRef>
              <c:f>Arkusz1!$B$3</c:f>
              <c:numCache>
                <c:formatCode>###0.0</c:formatCode>
                <c:ptCount val="1"/>
                <c:pt idx="0">
                  <c:v>47.1</c:v>
                </c:pt>
              </c:numCache>
            </c:numRef>
          </c:val>
          <c:extLst>
            <c:ext xmlns:c16="http://schemas.microsoft.com/office/drawing/2014/chart" uri="{C3380CC4-5D6E-409C-BE32-E72D297353CC}">
              <c16:uniqueId val="{00000001-AACE-458E-A095-3BBCB2061E6A}"/>
            </c:ext>
          </c:extLst>
        </c:ser>
        <c:dLbls>
          <c:showLegendKey val="0"/>
          <c:showVal val="0"/>
          <c:showCatName val="0"/>
          <c:showSerName val="0"/>
          <c:showPercent val="0"/>
          <c:showBubbleSize val="0"/>
        </c:dLbls>
        <c:gapWidth val="219"/>
        <c:overlap val="-27"/>
        <c:axId val="559099808"/>
        <c:axId val="559100352"/>
      </c:barChart>
      <c:catAx>
        <c:axId val="559099808"/>
        <c:scaling>
          <c:orientation val="minMax"/>
        </c:scaling>
        <c:delete val="1"/>
        <c:axPos val="b"/>
        <c:numFmt formatCode="General" sourceLinked="1"/>
        <c:majorTickMark val="none"/>
        <c:minorTickMark val="none"/>
        <c:tickLblPos val="nextTo"/>
        <c:crossAx val="559100352"/>
        <c:crosses val="autoZero"/>
        <c:auto val="1"/>
        <c:lblAlgn val="ctr"/>
        <c:lblOffset val="100"/>
        <c:noMultiLvlLbl val="0"/>
      </c:catAx>
      <c:valAx>
        <c:axId val="559100352"/>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099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Arkusz2!$A$2:$A$6</c:f>
              <c:strCache>
                <c:ptCount val="5"/>
                <c:pt idx="0">
                  <c:v>od 18 do 30</c:v>
                </c:pt>
                <c:pt idx="1">
                  <c:v>od 31do 40</c:v>
                </c:pt>
                <c:pt idx="2">
                  <c:v>od 41 do 50</c:v>
                </c:pt>
                <c:pt idx="3">
                  <c:v>od 51 do 60</c:v>
                </c:pt>
                <c:pt idx="4">
                  <c:v>ponad 61</c:v>
                </c:pt>
              </c:strCache>
            </c:strRef>
          </c:cat>
          <c:val>
            <c:numRef>
              <c:f>Arkusz2!$B$2:$B$6</c:f>
              <c:numCache>
                <c:formatCode>###0.0</c:formatCode>
                <c:ptCount val="5"/>
                <c:pt idx="0">
                  <c:v>22.443890274314214</c:v>
                </c:pt>
                <c:pt idx="1">
                  <c:v>20.698254364089774</c:v>
                </c:pt>
                <c:pt idx="2">
                  <c:v>21.945137157107229</c:v>
                </c:pt>
                <c:pt idx="3">
                  <c:v>19.451371571072318</c:v>
                </c:pt>
                <c:pt idx="4">
                  <c:v>15.46134663341646</c:v>
                </c:pt>
              </c:numCache>
            </c:numRef>
          </c:val>
          <c:extLst>
            <c:ext xmlns:c16="http://schemas.microsoft.com/office/drawing/2014/chart" uri="{C3380CC4-5D6E-409C-BE32-E72D297353CC}">
              <c16:uniqueId val="{00000000-4311-408E-942F-8FDAB85EC319}"/>
            </c:ext>
          </c:extLst>
        </c:ser>
        <c:dLbls>
          <c:showLegendKey val="0"/>
          <c:showVal val="0"/>
          <c:showCatName val="0"/>
          <c:showSerName val="0"/>
          <c:showPercent val="0"/>
          <c:showBubbleSize val="0"/>
        </c:dLbls>
        <c:gapWidth val="219"/>
        <c:overlap val="-27"/>
        <c:axId val="559127008"/>
        <c:axId val="559117216"/>
      </c:barChart>
      <c:catAx>
        <c:axId val="559127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17216"/>
        <c:crosses val="autoZero"/>
        <c:auto val="1"/>
        <c:lblAlgn val="ctr"/>
        <c:lblOffset val="100"/>
        <c:noMultiLvlLbl val="0"/>
      </c:catAx>
      <c:valAx>
        <c:axId val="5591172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27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Arkusz4!$B$2</c:f>
              <c:strCache>
                <c:ptCount val="1"/>
                <c:pt idx="0">
                  <c:v>Procent ważnych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Arkusz4!$A$3:$A$7</c:f>
              <c:strCache>
                <c:ptCount val="5"/>
                <c:pt idx="0">
                  <c:v>osoba aktywna zawodowo</c:v>
                </c:pt>
                <c:pt idx="1">
                  <c:v>rencista/emeryt</c:v>
                </c:pt>
                <c:pt idx="2">
                  <c:v>bezrobotny/a</c:v>
                </c:pt>
                <c:pt idx="3">
                  <c:v>osoba nieaktywna zawodowo</c:v>
                </c:pt>
                <c:pt idx="4">
                  <c:v>uczeń/student</c:v>
                </c:pt>
              </c:strCache>
            </c:strRef>
          </c:cat>
          <c:val>
            <c:numRef>
              <c:f>Arkusz4!$B$3:$B$7</c:f>
              <c:numCache>
                <c:formatCode>###0.0</c:formatCode>
                <c:ptCount val="5"/>
                <c:pt idx="0">
                  <c:v>68.010075566750629</c:v>
                </c:pt>
                <c:pt idx="1">
                  <c:v>20.65491183879093</c:v>
                </c:pt>
                <c:pt idx="2">
                  <c:v>3.7783375314861463</c:v>
                </c:pt>
                <c:pt idx="3">
                  <c:v>3.0226700251889169</c:v>
                </c:pt>
                <c:pt idx="4">
                  <c:v>4.5340050377833752</c:v>
                </c:pt>
              </c:numCache>
            </c:numRef>
          </c:val>
          <c:extLst>
            <c:ext xmlns:c16="http://schemas.microsoft.com/office/drawing/2014/chart" uri="{C3380CC4-5D6E-409C-BE32-E72D297353CC}">
              <c16:uniqueId val="{00000000-2E3A-4532-B670-C6994C65A7AD}"/>
            </c:ext>
          </c:extLst>
        </c:ser>
        <c:dLbls>
          <c:showLegendKey val="0"/>
          <c:showVal val="0"/>
          <c:showCatName val="0"/>
          <c:showSerName val="0"/>
          <c:showPercent val="0"/>
          <c:showBubbleSize val="0"/>
        </c:dLbls>
        <c:gapWidth val="182"/>
        <c:axId val="559131360"/>
        <c:axId val="559116128"/>
      </c:barChart>
      <c:catAx>
        <c:axId val="559131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16128"/>
        <c:crosses val="autoZero"/>
        <c:auto val="1"/>
        <c:lblAlgn val="ctr"/>
        <c:lblOffset val="100"/>
        <c:noMultiLvlLbl val="0"/>
      </c:catAx>
      <c:valAx>
        <c:axId val="55911612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31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Arkusz2!$A$3</c:f>
              <c:strCache>
                <c:ptCount val="1"/>
                <c:pt idx="0">
                  <c:v>kobieta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Arkusz2!$B$2:$F$2</c:f>
              <c:strCache>
                <c:ptCount val="5"/>
                <c:pt idx="0">
                  <c:v>podstawowa</c:v>
                </c:pt>
                <c:pt idx="1">
                  <c:v>zasadnicza szkoła zawodowa</c:v>
                </c:pt>
                <c:pt idx="2">
                  <c:v>technikum</c:v>
                </c:pt>
                <c:pt idx="3">
                  <c:v>liceum</c:v>
                </c:pt>
                <c:pt idx="4">
                  <c:v>ogółem</c:v>
                </c:pt>
              </c:strCache>
            </c:strRef>
          </c:cat>
          <c:val>
            <c:numRef>
              <c:f>Arkusz2!$B$3:$F$3</c:f>
              <c:numCache>
                <c:formatCode>###0.0%</c:formatCode>
                <c:ptCount val="5"/>
                <c:pt idx="0">
                  <c:v>0.58888888888888891</c:v>
                </c:pt>
                <c:pt idx="1">
                  <c:v>0.28813559322033899</c:v>
                </c:pt>
                <c:pt idx="2">
                  <c:v>0.31818181818181818</c:v>
                </c:pt>
                <c:pt idx="3">
                  <c:v>0.70175438596491224</c:v>
                </c:pt>
                <c:pt idx="4">
                  <c:v>0.50828729281767959</c:v>
                </c:pt>
              </c:numCache>
            </c:numRef>
          </c:val>
          <c:extLst>
            <c:ext xmlns:c16="http://schemas.microsoft.com/office/drawing/2014/chart" uri="{C3380CC4-5D6E-409C-BE32-E72D297353CC}">
              <c16:uniqueId val="{00000000-E03D-4DD8-820F-D89226D2F8F2}"/>
            </c:ext>
          </c:extLst>
        </c:ser>
        <c:ser>
          <c:idx val="1"/>
          <c:order val="1"/>
          <c:tx>
            <c:strRef>
              <c:f>Arkusz2!$A$4</c:f>
              <c:strCache>
                <c:ptCount val="1"/>
                <c:pt idx="0">
                  <c:v>mężczyzna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Arkusz2!$B$2:$F$2</c:f>
              <c:strCache>
                <c:ptCount val="5"/>
                <c:pt idx="0">
                  <c:v>podstawowa</c:v>
                </c:pt>
                <c:pt idx="1">
                  <c:v>zasadnicza szkoła zawodowa</c:v>
                </c:pt>
                <c:pt idx="2">
                  <c:v>technikum</c:v>
                </c:pt>
                <c:pt idx="3">
                  <c:v>liceum</c:v>
                </c:pt>
                <c:pt idx="4">
                  <c:v>ogółem</c:v>
                </c:pt>
              </c:strCache>
            </c:strRef>
          </c:cat>
          <c:val>
            <c:numRef>
              <c:f>Arkusz2!$B$4:$F$4</c:f>
              <c:numCache>
                <c:formatCode>###0.0%</c:formatCode>
                <c:ptCount val="5"/>
                <c:pt idx="0">
                  <c:v>0.41111111111111109</c:v>
                </c:pt>
                <c:pt idx="1">
                  <c:v>0.71186440677966101</c:v>
                </c:pt>
                <c:pt idx="2">
                  <c:v>0.68181818181818177</c:v>
                </c:pt>
                <c:pt idx="3">
                  <c:v>0.2982456140350877</c:v>
                </c:pt>
                <c:pt idx="4">
                  <c:v>0.49171270718232046</c:v>
                </c:pt>
              </c:numCache>
            </c:numRef>
          </c:val>
          <c:extLst>
            <c:ext xmlns:c16="http://schemas.microsoft.com/office/drawing/2014/chart" uri="{C3380CC4-5D6E-409C-BE32-E72D297353CC}">
              <c16:uniqueId val="{00000001-E03D-4DD8-820F-D89226D2F8F2}"/>
            </c:ext>
          </c:extLst>
        </c:ser>
        <c:dLbls>
          <c:showLegendKey val="0"/>
          <c:showVal val="0"/>
          <c:showCatName val="0"/>
          <c:showSerName val="0"/>
          <c:showPercent val="0"/>
          <c:showBubbleSize val="0"/>
        </c:dLbls>
        <c:gapWidth val="150"/>
        <c:overlap val="100"/>
        <c:axId val="559186848"/>
        <c:axId val="559191200"/>
      </c:barChart>
      <c:catAx>
        <c:axId val="55918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91200"/>
        <c:crosses val="autoZero"/>
        <c:auto val="1"/>
        <c:lblAlgn val="ctr"/>
        <c:lblOffset val="100"/>
        <c:noMultiLvlLbl val="0"/>
      </c:catAx>
      <c:valAx>
        <c:axId val="55919120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86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Arkusz5!$B$2</c:f>
              <c:strCache>
                <c:ptCount val="1"/>
                <c:pt idx="0">
                  <c:v>Czy pracuje/uczy się Pani/Pan na terenie miasta Pleszew?</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Arkusz5!$A$3:$A$5</c:f>
              <c:strCache>
                <c:ptCount val="3"/>
                <c:pt idx="0">
                  <c:v>teren miasta Pleszew</c:v>
                </c:pt>
                <c:pt idx="1">
                  <c:v>poza Pleszewem</c:v>
                </c:pt>
                <c:pt idx="2">
                  <c:v>nie dotyczy</c:v>
                </c:pt>
              </c:strCache>
            </c:strRef>
          </c:cat>
          <c:val>
            <c:numRef>
              <c:f>Arkusz5!$B$3:$B$5</c:f>
              <c:numCache>
                <c:formatCode>###0.0</c:formatCode>
                <c:ptCount val="3"/>
                <c:pt idx="0">
                  <c:v>68.079800498753116</c:v>
                </c:pt>
                <c:pt idx="1">
                  <c:v>5.4862842892768073</c:v>
                </c:pt>
                <c:pt idx="2">
                  <c:v>26.433915211970078</c:v>
                </c:pt>
              </c:numCache>
            </c:numRef>
          </c:val>
          <c:extLst>
            <c:ext xmlns:c16="http://schemas.microsoft.com/office/drawing/2014/chart" uri="{C3380CC4-5D6E-409C-BE32-E72D297353CC}">
              <c16:uniqueId val="{00000000-529D-40BB-9834-B18BA93564EA}"/>
            </c:ext>
          </c:extLst>
        </c:ser>
        <c:dLbls>
          <c:showLegendKey val="0"/>
          <c:showVal val="0"/>
          <c:showCatName val="0"/>
          <c:showSerName val="0"/>
          <c:showPercent val="0"/>
          <c:showBubbleSize val="0"/>
        </c:dLbls>
        <c:gapWidth val="182"/>
        <c:axId val="559125376"/>
        <c:axId val="559118848"/>
      </c:barChart>
      <c:catAx>
        <c:axId val="5591253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18848"/>
        <c:crosses val="autoZero"/>
        <c:auto val="1"/>
        <c:lblAlgn val="ctr"/>
        <c:lblOffset val="100"/>
        <c:noMultiLvlLbl val="0"/>
      </c:catAx>
      <c:valAx>
        <c:axId val="55911884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25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Arkusz6!$B$2</c:f>
              <c:strCache>
                <c:ptCount val="1"/>
                <c:pt idx="0">
                  <c:v>Procent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Arkusz6!$A$3:$A$5</c:f>
              <c:strCache>
                <c:ptCount val="3"/>
                <c:pt idx="0">
                  <c:v>tak</c:v>
                </c:pt>
                <c:pt idx="1">
                  <c:v>nie, poruszam się na ogół pieszo</c:v>
                </c:pt>
                <c:pt idx="2">
                  <c:v>brak danych</c:v>
                </c:pt>
              </c:strCache>
            </c:strRef>
          </c:cat>
          <c:val>
            <c:numRef>
              <c:f>Arkusz6!$B$3:$B$5</c:f>
              <c:numCache>
                <c:formatCode>###0.0</c:formatCode>
                <c:ptCount val="3"/>
                <c:pt idx="0">
                  <c:v>43.391521197007485</c:v>
                </c:pt>
                <c:pt idx="1">
                  <c:v>29.925187032418954</c:v>
                </c:pt>
                <c:pt idx="2">
                  <c:v>26.683291770573565</c:v>
                </c:pt>
              </c:numCache>
            </c:numRef>
          </c:val>
          <c:extLst>
            <c:ext xmlns:c16="http://schemas.microsoft.com/office/drawing/2014/chart" uri="{C3380CC4-5D6E-409C-BE32-E72D297353CC}">
              <c16:uniqueId val="{00000000-BD3B-4449-A587-ABA380442F47}"/>
            </c:ext>
          </c:extLst>
        </c:ser>
        <c:dLbls>
          <c:showLegendKey val="0"/>
          <c:showVal val="0"/>
          <c:showCatName val="0"/>
          <c:showSerName val="0"/>
          <c:showPercent val="0"/>
          <c:showBubbleSize val="0"/>
        </c:dLbls>
        <c:gapWidth val="182"/>
        <c:axId val="559129728"/>
        <c:axId val="559125920"/>
      </c:barChart>
      <c:catAx>
        <c:axId val="559129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25920"/>
        <c:crosses val="autoZero"/>
        <c:auto val="1"/>
        <c:lblAlgn val="ctr"/>
        <c:lblOffset val="100"/>
        <c:noMultiLvlLbl val="0"/>
      </c:catAx>
      <c:valAx>
        <c:axId val="55912592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29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Arkusz7!$B$2</c:f>
              <c:strCache>
                <c:ptCount val="1"/>
                <c:pt idx="0">
                  <c:v>liczba dorosłych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Arkusz7!$A$3:$A$7</c:f>
              <c:strCache>
                <c:ptCount val="5"/>
                <c:pt idx="0">
                  <c:v>0</c:v>
                </c:pt>
                <c:pt idx="1">
                  <c:v>1</c:v>
                </c:pt>
                <c:pt idx="2">
                  <c:v>2</c:v>
                </c:pt>
                <c:pt idx="3">
                  <c:v>3</c:v>
                </c:pt>
                <c:pt idx="4">
                  <c:v>4</c:v>
                </c:pt>
              </c:strCache>
            </c:strRef>
          </c:cat>
          <c:val>
            <c:numRef>
              <c:f>Arkusz7!$B$3:$B$7</c:f>
              <c:numCache>
                <c:formatCode>###0.0</c:formatCode>
                <c:ptCount val="5"/>
                <c:pt idx="0">
                  <c:v>1.5</c:v>
                </c:pt>
                <c:pt idx="1">
                  <c:v>25.436408977556109</c:v>
                </c:pt>
                <c:pt idx="2">
                  <c:v>63.840399002493761</c:v>
                </c:pt>
                <c:pt idx="3">
                  <c:v>7.7306733167082298</c:v>
                </c:pt>
                <c:pt idx="4">
                  <c:v>1.4962593516209477</c:v>
                </c:pt>
              </c:numCache>
            </c:numRef>
          </c:val>
          <c:extLst>
            <c:ext xmlns:c16="http://schemas.microsoft.com/office/drawing/2014/chart" uri="{C3380CC4-5D6E-409C-BE32-E72D297353CC}">
              <c16:uniqueId val="{00000000-0008-4274-8D15-0FC4BF736256}"/>
            </c:ext>
          </c:extLst>
        </c:ser>
        <c:ser>
          <c:idx val="1"/>
          <c:order val="1"/>
          <c:tx>
            <c:strRef>
              <c:f>Arkusz7!$C$2</c:f>
              <c:strCache>
                <c:ptCount val="1"/>
                <c:pt idx="0">
                  <c:v>liczba dzieci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Arkusz7!$A$3:$A$7</c:f>
              <c:strCache>
                <c:ptCount val="5"/>
                <c:pt idx="0">
                  <c:v>0</c:v>
                </c:pt>
                <c:pt idx="1">
                  <c:v>1</c:v>
                </c:pt>
                <c:pt idx="2">
                  <c:v>2</c:v>
                </c:pt>
                <c:pt idx="3">
                  <c:v>3</c:v>
                </c:pt>
                <c:pt idx="4">
                  <c:v>4</c:v>
                </c:pt>
              </c:strCache>
            </c:strRef>
          </c:cat>
          <c:val>
            <c:numRef>
              <c:f>Arkusz7!$C$3:$C$7</c:f>
              <c:numCache>
                <c:formatCode>###0.0</c:formatCode>
                <c:ptCount val="5"/>
                <c:pt idx="0">
                  <c:v>67.288528678304203</c:v>
                </c:pt>
                <c:pt idx="1">
                  <c:v>11.970074812967582</c:v>
                </c:pt>
                <c:pt idx="2">
                  <c:v>18.952618453865338</c:v>
                </c:pt>
                <c:pt idx="3">
                  <c:v>1.7456359102244388</c:v>
                </c:pt>
                <c:pt idx="4">
                  <c:v>0</c:v>
                </c:pt>
              </c:numCache>
            </c:numRef>
          </c:val>
          <c:extLst>
            <c:ext xmlns:c16="http://schemas.microsoft.com/office/drawing/2014/chart" uri="{C3380CC4-5D6E-409C-BE32-E72D297353CC}">
              <c16:uniqueId val="{00000001-0008-4274-8D15-0FC4BF736256}"/>
            </c:ext>
          </c:extLst>
        </c:ser>
        <c:dLbls>
          <c:showLegendKey val="0"/>
          <c:showVal val="0"/>
          <c:showCatName val="0"/>
          <c:showSerName val="0"/>
          <c:showPercent val="0"/>
          <c:showBubbleSize val="0"/>
        </c:dLbls>
        <c:gapWidth val="219"/>
        <c:overlap val="-27"/>
        <c:axId val="559117760"/>
        <c:axId val="559130272"/>
      </c:barChart>
      <c:catAx>
        <c:axId val="559117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30272"/>
        <c:crosses val="autoZero"/>
        <c:auto val="1"/>
        <c:lblAlgn val="ctr"/>
        <c:lblOffset val="100"/>
        <c:noMultiLvlLbl val="0"/>
      </c:catAx>
      <c:valAx>
        <c:axId val="5591302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17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Arkusz8!$B$2</c:f>
              <c:strCache>
                <c:ptCount val="1"/>
                <c:pt idx="0">
                  <c:v>liczba sprawnych rowerów w gospodarstwie domowym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Arkusz8!$A$3:$A$8</c:f>
              <c:strCache>
                <c:ptCount val="6"/>
                <c:pt idx="0">
                  <c:v>0</c:v>
                </c:pt>
                <c:pt idx="1">
                  <c:v>1</c:v>
                </c:pt>
                <c:pt idx="2">
                  <c:v>2</c:v>
                </c:pt>
                <c:pt idx="3">
                  <c:v>3</c:v>
                </c:pt>
                <c:pt idx="4">
                  <c:v>4</c:v>
                </c:pt>
                <c:pt idx="5">
                  <c:v>brak danych</c:v>
                </c:pt>
              </c:strCache>
            </c:strRef>
          </c:cat>
          <c:val>
            <c:numRef>
              <c:f>Arkusz8!$B$3:$B$8</c:f>
              <c:numCache>
                <c:formatCode>###0.0</c:formatCode>
                <c:ptCount val="6"/>
                <c:pt idx="0">
                  <c:v>76.059850374064837</c:v>
                </c:pt>
                <c:pt idx="1">
                  <c:v>14.463840399002494</c:v>
                </c:pt>
                <c:pt idx="2">
                  <c:v>8.2294264339152114</c:v>
                </c:pt>
                <c:pt idx="3">
                  <c:v>0</c:v>
                </c:pt>
                <c:pt idx="4">
                  <c:v>0.99750623441396502</c:v>
                </c:pt>
                <c:pt idx="5">
                  <c:v>0.24937655860349126</c:v>
                </c:pt>
              </c:numCache>
            </c:numRef>
          </c:val>
          <c:extLst>
            <c:ext xmlns:c16="http://schemas.microsoft.com/office/drawing/2014/chart" uri="{C3380CC4-5D6E-409C-BE32-E72D297353CC}">
              <c16:uniqueId val="{00000000-57D5-47DE-A92A-72614F989A40}"/>
            </c:ext>
          </c:extLst>
        </c:ser>
        <c:ser>
          <c:idx val="1"/>
          <c:order val="1"/>
          <c:tx>
            <c:strRef>
              <c:f>Arkusz8!$C$2</c:f>
              <c:strCache>
                <c:ptCount val="1"/>
                <c:pt idx="0">
                  <c:v>liczba sprawnych samochodów w gospodarstwie domowym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Arkusz8!$A$3:$A$8</c:f>
              <c:strCache>
                <c:ptCount val="6"/>
                <c:pt idx="0">
                  <c:v>0</c:v>
                </c:pt>
                <c:pt idx="1">
                  <c:v>1</c:v>
                </c:pt>
                <c:pt idx="2">
                  <c:v>2</c:v>
                </c:pt>
                <c:pt idx="3">
                  <c:v>3</c:v>
                </c:pt>
                <c:pt idx="4">
                  <c:v>4</c:v>
                </c:pt>
                <c:pt idx="5">
                  <c:v>brak danych</c:v>
                </c:pt>
              </c:strCache>
            </c:strRef>
          </c:cat>
          <c:val>
            <c:numRef>
              <c:f>Arkusz8!$C$3:$C$8</c:f>
              <c:numCache>
                <c:formatCode>###0.0</c:formatCode>
                <c:ptCount val="6"/>
                <c:pt idx="0">
                  <c:v>37.905236907730675</c:v>
                </c:pt>
                <c:pt idx="1">
                  <c:v>51.6209476309227</c:v>
                </c:pt>
                <c:pt idx="2">
                  <c:v>8.4788029925187036</c:v>
                </c:pt>
                <c:pt idx="3">
                  <c:v>0.99750623441396502</c:v>
                </c:pt>
                <c:pt idx="4">
                  <c:v>1</c:v>
                </c:pt>
                <c:pt idx="5">
                  <c:v>0</c:v>
                </c:pt>
              </c:numCache>
            </c:numRef>
          </c:val>
          <c:extLst>
            <c:ext xmlns:c16="http://schemas.microsoft.com/office/drawing/2014/chart" uri="{C3380CC4-5D6E-409C-BE32-E72D297353CC}">
              <c16:uniqueId val="{00000001-57D5-47DE-A92A-72614F989A40}"/>
            </c:ext>
          </c:extLst>
        </c:ser>
        <c:dLbls>
          <c:showLegendKey val="0"/>
          <c:showVal val="0"/>
          <c:showCatName val="0"/>
          <c:showSerName val="0"/>
          <c:showPercent val="0"/>
          <c:showBubbleSize val="0"/>
        </c:dLbls>
        <c:gapWidth val="219"/>
        <c:overlap val="-27"/>
        <c:axId val="559131904"/>
        <c:axId val="559119936"/>
      </c:barChart>
      <c:catAx>
        <c:axId val="559131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19936"/>
        <c:crosses val="autoZero"/>
        <c:auto val="1"/>
        <c:lblAlgn val="ctr"/>
        <c:lblOffset val="100"/>
        <c:noMultiLvlLbl val="0"/>
      </c:catAx>
      <c:valAx>
        <c:axId val="55911993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31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Arkusz9!$B$1</c:f>
              <c:strCache>
                <c:ptCount val="1"/>
                <c:pt idx="0">
                  <c:v>Subiektywny stan zdrowia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Arkusz9!$A$2:$A$5</c:f>
              <c:strCache>
                <c:ptCount val="4"/>
                <c:pt idx="0">
                  <c:v>bardzo sprawny</c:v>
                </c:pt>
                <c:pt idx="1">
                  <c:v>sprawny</c:v>
                </c:pt>
                <c:pt idx="2">
                  <c:v>niesprawny</c:v>
                </c:pt>
                <c:pt idx="3">
                  <c:v>brak danych</c:v>
                </c:pt>
              </c:strCache>
            </c:strRef>
          </c:cat>
          <c:val>
            <c:numRef>
              <c:f>Arkusz9!$B$2:$B$5</c:f>
              <c:numCache>
                <c:formatCode>###0.0</c:formatCode>
                <c:ptCount val="4"/>
                <c:pt idx="0">
                  <c:v>69.576059850374065</c:v>
                </c:pt>
                <c:pt idx="1">
                  <c:v>22.443890274314214</c:v>
                </c:pt>
                <c:pt idx="2">
                  <c:v>5.4862842892768073</c:v>
                </c:pt>
                <c:pt idx="3">
                  <c:v>2.4937655860349128</c:v>
                </c:pt>
              </c:numCache>
            </c:numRef>
          </c:val>
          <c:extLst>
            <c:ext xmlns:c16="http://schemas.microsoft.com/office/drawing/2014/chart" uri="{C3380CC4-5D6E-409C-BE32-E72D297353CC}">
              <c16:uniqueId val="{00000000-F0A3-4D6D-A121-81F6A9709FD6}"/>
            </c:ext>
          </c:extLst>
        </c:ser>
        <c:dLbls>
          <c:showLegendKey val="0"/>
          <c:showVal val="0"/>
          <c:showCatName val="0"/>
          <c:showSerName val="0"/>
          <c:showPercent val="0"/>
          <c:showBubbleSize val="0"/>
        </c:dLbls>
        <c:gapWidth val="219"/>
        <c:overlap val="-27"/>
        <c:axId val="559128640"/>
        <c:axId val="559129184"/>
      </c:barChart>
      <c:catAx>
        <c:axId val="55912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29184"/>
        <c:crosses val="autoZero"/>
        <c:auto val="1"/>
        <c:lblAlgn val="ctr"/>
        <c:lblOffset val="100"/>
        <c:noMultiLvlLbl val="0"/>
      </c:catAx>
      <c:valAx>
        <c:axId val="5591291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28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Arkusz10!$B$1</c:f>
              <c:strCache>
                <c:ptCount val="1"/>
                <c:pt idx="0">
                  <c:v>Procent ważnych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Arkusz10!$A$2:$A$4</c:f>
              <c:strCache>
                <c:ptCount val="3"/>
                <c:pt idx="0">
                  <c:v>1-2 razy dziennie</c:v>
                </c:pt>
                <c:pt idx="1">
                  <c:v>kilka razy w tygodniu</c:v>
                </c:pt>
                <c:pt idx="2">
                  <c:v>raz w tygodniu lub rzadziej</c:v>
                </c:pt>
              </c:strCache>
            </c:strRef>
          </c:cat>
          <c:val>
            <c:numRef>
              <c:f>Arkusz10!$B$2:$B$4</c:f>
              <c:numCache>
                <c:formatCode>###0.0</c:formatCode>
                <c:ptCount val="3"/>
                <c:pt idx="0">
                  <c:v>17.794486215538846</c:v>
                </c:pt>
                <c:pt idx="1">
                  <c:v>33.834586466165412</c:v>
                </c:pt>
                <c:pt idx="2">
                  <c:v>48.370927318295735</c:v>
                </c:pt>
              </c:numCache>
            </c:numRef>
          </c:val>
          <c:extLst>
            <c:ext xmlns:c16="http://schemas.microsoft.com/office/drawing/2014/chart" uri="{C3380CC4-5D6E-409C-BE32-E72D297353CC}">
              <c16:uniqueId val="{00000000-A5FD-4183-8BFF-4741B0E3903D}"/>
            </c:ext>
          </c:extLst>
        </c:ser>
        <c:dLbls>
          <c:showLegendKey val="0"/>
          <c:showVal val="0"/>
          <c:showCatName val="0"/>
          <c:showSerName val="0"/>
          <c:showPercent val="0"/>
          <c:showBubbleSize val="0"/>
        </c:dLbls>
        <c:gapWidth val="182"/>
        <c:axId val="559116672"/>
        <c:axId val="559132992"/>
      </c:barChart>
      <c:catAx>
        <c:axId val="559116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32992"/>
        <c:crosses val="autoZero"/>
        <c:auto val="1"/>
        <c:lblAlgn val="ctr"/>
        <c:lblOffset val="100"/>
        <c:noMultiLvlLbl val="0"/>
      </c:catAx>
      <c:valAx>
        <c:axId val="55913299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16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Arkusz11!$B$2</c:f>
              <c:strCache>
                <c:ptCount val="1"/>
                <c:pt idx="0">
                  <c:v>Z jakiego środka transportu na ogół P. korzysta?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Arkusz11!$A$3:$A$6</c:f>
              <c:strCache>
                <c:ptCount val="4"/>
                <c:pt idx="0">
                  <c:v>rower</c:v>
                </c:pt>
                <c:pt idx="1">
                  <c:v>dojazd z kimś</c:v>
                </c:pt>
                <c:pt idx="2">
                  <c:v>własny samochód</c:v>
                </c:pt>
                <c:pt idx="3">
                  <c:v>przemieszczam się pieszo</c:v>
                </c:pt>
              </c:strCache>
            </c:strRef>
          </c:cat>
          <c:val>
            <c:numRef>
              <c:f>Arkusz11!$B$3:$B$6</c:f>
              <c:numCache>
                <c:formatCode>###0.0</c:formatCode>
                <c:ptCount val="4"/>
                <c:pt idx="0">
                  <c:v>1.5037593984962405</c:v>
                </c:pt>
                <c:pt idx="1">
                  <c:v>19.298245614035086</c:v>
                </c:pt>
                <c:pt idx="2">
                  <c:v>34.08521303258145</c:v>
                </c:pt>
                <c:pt idx="3">
                  <c:v>45.112781954887218</c:v>
                </c:pt>
              </c:numCache>
            </c:numRef>
          </c:val>
          <c:extLst>
            <c:ext xmlns:c16="http://schemas.microsoft.com/office/drawing/2014/chart" uri="{C3380CC4-5D6E-409C-BE32-E72D297353CC}">
              <c16:uniqueId val="{00000000-D03B-458B-A838-072ED06F98E2}"/>
            </c:ext>
          </c:extLst>
        </c:ser>
        <c:dLbls>
          <c:showLegendKey val="0"/>
          <c:showVal val="0"/>
          <c:showCatName val="0"/>
          <c:showSerName val="0"/>
          <c:showPercent val="0"/>
          <c:showBubbleSize val="0"/>
        </c:dLbls>
        <c:gapWidth val="182"/>
        <c:axId val="559134624"/>
        <c:axId val="559118304"/>
      </c:barChart>
      <c:catAx>
        <c:axId val="559134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18304"/>
        <c:crosses val="autoZero"/>
        <c:auto val="1"/>
        <c:lblAlgn val="ctr"/>
        <c:lblOffset val="100"/>
        <c:noMultiLvlLbl val="0"/>
      </c:catAx>
      <c:valAx>
        <c:axId val="55911830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34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Arkusz18!$B$1</c:f>
              <c:strCache>
                <c:ptCount val="1"/>
                <c:pt idx="0">
                  <c:v>cele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Arkusz18!$A$2:$A$10</c:f>
              <c:strCache>
                <c:ptCount val="9"/>
                <c:pt idx="0">
                  <c:v>praca/szkoła</c:v>
                </c:pt>
                <c:pt idx="1">
                  <c:v>zakupy codzienne</c:v>
                </c:pt>
                <c:pt idx="2">
                  <c:v>obowiązki zawodowe</c:v>
                </c:pt>
                <c:pt idx="3">
                  <c:v>zakupy okazjonalne</c:v>
                </c:pt>
                <c:pt idx="4">
                  <c:v>przewóz innych członków rodziny/osób</c:v>
                </c:pt>
                <c:pt idx="5">
                  <c:v>większe zakupy</c:v>
                </c:pt>
                <c:pt idx="6">
                  <c:v>rekreacja i rozrywka</c:v>
                </c:pt>
                <c:pt idx="7">
                  <c:v>sprawy urzędowe</c:v>
                </c:pt>
                <c:pt idx="8">
                  <c:v>dojazd do placówki służby zdrowia</c:v>
                </c:pt>
              </c:strCache>
            </c:strRef>
          </c:cat>
          <c:val>
            <c:numRef>
              <c:f>Arkusz18!$B$2:$B$10</c:f>
              <c:numCache>
                <c:formatCode>###0.0%</c:formatCode>
                <c:ptCount val="9"/>
                <c:pt idx="0">
                  <c:v>0.53658536585365857</c:v>
                </c:pt>
                <c:pt idx="1">
                  <c:v>0.52845528455284552</c:v>
                </c:pt>
                <c:pt idx="2">
                  <c:v>0.42682926829268292</c:v>
                </c:pt>
                <c:pt idx="3">
                  <c:v>0.3983739837398374</c:v>
                </c:pt>
                <c:pt idx="4">
                  <c:v>0.2886178861788618</c:v>
                </c:pt>
                <c:pt idx="5">
                  <c:v>0.26422764227642276</c:v>
                </c:pt>
                <c:pt idx="6">
                  <c:v>0.22357723577235769</c:v>
                </c:pt>
                <c:pt idx="7">
                  <c:v>0.17073170731707318</c:v>
                </c:pt>
                <c:pt idx="8">
                  <c:v>0.12195121951219512</c:v>
                </c:pt>
              </c:numCache>
            </c:numRef>
          </c:val>
          <c:extLst>
            <c:ext xmlns:c16="http://schemas.microsoft.com/office/drawing/2014/chart" uri="{C3380CC4-5D6E-409C-BE32-E72D297353CC}">
              <c16:uniqueId val="{00000000-4C46-4950-8154-7DF8E3ED02ED}"/>
            </c:ext>
          </c:extLst>
        </c:ser>
        <c:dLbls>
          <c:showLegendKey val="0"/>
          <c:showVal val="0"/>
          <c:showCatName val="0"/>
          <c:showSerName val="0"/>
          <c:showPercent val="0"/>
          <c:showBubbleSize val="0"/>
        </c:dLbls>
        <c:gapWidth val="182"/>
        <c:axId val="559148224"/>
        <c:axId val="559145504"/>
      </c:barChart>
      <c:catAx>
        <c:axId val="559148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45504"/>
        <c:crosses val="autoZero"/>
        <c:auto val="1"/>
        <c:lblAlgn val="ctr"/>
        <c:lblOffset val="100"/>
        <c:noMultiLvlLbl val="0"/>
      </c:catAx>
      <c:valAx>
        <c:axId val="55914550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48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Arkusz19!$B$1</c:f>
              <c:strCache>
                <c:ptCount val="1"/>
                <c:pt idx="0">
                  <c:v>zmiana_na_rowera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Arkusz19!$A$2:$A$10</c:f>
              <c:strCache>
                <c:ptCount val="9"/>
                <c:pt idx="0">
                  <c:v>zakupy codzienne</c:v>
                </c:pt>
                <c:pt idx="1">
                  <c:v>rekreacja i rozrywka</c:v>
                </c:pt>
                <c:pt idx="2">
                  <c:v>zakupy okazjonalne</c:v>
                </c:pt>
                <c:pt idx="3">
                  <c:v>praca/szkoła</c:v>
                </c:pt>
                <c:pt idx="4">
                  <c:v>obowiązki zawodowe</c:v>
                </c:pt>
                <c:pt idx="5">
                  <c:v>sprawy urzędowe</c:v>
                </c:pt>
                <c:pt idx="6">
                  <c:v>dojazd do placówki służby zdrowia</c:v>
                </c:pt>
                <c:pt idx="7">
                  <c:v>większe zakupy</c:v>
                </c:pt>
                <c:pt idx="8">
                  <c:v>przewóz innych członków rodziny/osób</c:v>
                </c:pt>
              </c:strCache>
            </c:strRef>
          </c:cat>
          <c:val>
            <c:numRef>
              <c:f>Arkusz19!$B$2:$B$10</c:f>
              <c:numCache>
                <c:formatCode>###0.0%</c:formatCode>
                <c:ptCount val="9"/>
                <c:pt idx="0">
                  <c:v>0.69795918367346943</c:v>
                </c:pt>
                <c:pt idx="1">
                  <c:v>0.68163265306122445</c:v>
                </c:pt>
                <c:pt idx="2">
                  <c:v>0.5591836734693878</c:v>
                </c:pt>
                <c:pt idx="3">
                  <c:v>0.49387755102040815</c:v>
                </c:pt>
                <c:pt idx="4">
                  <c:v>0.30612244897959184</c:v>
                </c:pt>
                <c:pt idx="5">
                  <c:v>0.26530612244897961</c:v>
                </c:pt>
                <c:pt idx="6">
                  <c:v>0.16734693877551021</c:v>
                </c:pt>
                <c:pt idx="7">
                  <c:v>0.10612244897959183</c:v>
                </c:pt>
                <c:pt idx="8">
                  <c:v>4.8979591836734698E-2</c:v>
                </c:pt>
              </c:numCache>
            </c:numRef>
          </c:val>
          <c:extLst>
            <c:ext xmlns:c16="http://schemas.microsoft.com/office/drawing/2014/chart" uri="{C3380CC4-5D6E-409C-BE32-E72D297353CC}">
              <c16:uniqueId val="{00000000-3E88-4C6A-8363-E76E23F87516}"/>
            </c:ext>
          </c:extLst>
        </c:ser>
        <c:dLbls>
          <c:showLegendKey val="0"/>
          <c:showVal val="0"/>
          <c:showCatName val="0"/>
          <c:showSerName val="0"/>
          <c:showPercent val="0"/>
          <c:showBubbleSize val="0"/>
        </c:dLbls>
        <c:gapWidth val="182"/>
        <c:axId val="559138432"/>
        <c:axId val="559135168"/>
      </c:barChart>
      <c:catAx>
        <c:axId val="559138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35168"/>
        <c:crosses val="autoZero"/>
        <c:auto val="1"/>
        <c:lblAlgn val="ctr"/>
        <c:lblOffset val="100"/>
        <c:noMultiLvlLbl val="0"/>
      </c:catAx>
      <c:valAx>
        <c:axId val="55913516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38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Arkusz12!$B$2</c:f>
              <c:strCache>
                <c:ptCount val="1"/>
                <c:pt idx="0">
                  <c:v>Jak często korzysta Pani/Pan z roweru?</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Arkusz12!$A$3:$A$7</c:f>
              <c:strCache>
                <c:ptCount val="5"/>
                <c:pt idx="0">
                  <c:v>codziennie</c:v>
                </c:pt>
                <c:pt idx="1">
                  <c:v>kilka razy w tygodniu</c:v>
                </c:pt>
                <c:pt idx="2">
                  <c:v>kilka razy w miesiącu</c:v>
                </c:pt>
                <c:pt idx="3">
                  <c:v>okazjonalnie – kilka razy w roku lub rzadziej</c:v>
                </c:pt>
                <c:pt idx="4">
                  <c:v>nie korzystam z roweru</c:v>
                </c:pt>
              </c:strCache>
            </c:strRef>
          </c:cat>
          <c:val>
            <c:numRef>
              <c:f>Arkusz12!$B$3:$B$7</c:f>
              <c:numCache>
                <c:formatCode>###0.0</c:formatCode>
                <c:ptCount val="5"/>
                <c:pt idx="0">
                  <c:v>1.4962593516209477</c:v>
                </c:pt>
                <c:pt idx="1">
                  <c:v>1.4962593516209477</c:v>
                </c:pt>
                <c:pt idx="2">
                  <c:v>14.713216957605985</c:v>
                </c:pt>
                <c:pt idx="3">
                  <c:v>29.177057356608476</c:v>
                </c:pt>
                <c:pt idx="4">
                  <c:v>53.117206982543642</c:v>
                </c:pt>
              </c:numCache>
            </c:numRef>
          </c:val>
          <c:extLst>
            <c:ext xmlns:c16="http://schemas.microsoft.com/office/drawing/2014/chart" uri="{C3380CC4-5D6E-409C-BE32-E72D297353CC}">
              <c16:uniqueId val="{00000000-E721-4EA4-A62B-69C4C825C169}"/>
            </c:ext>
          </c:extLst>
        </c:ser>
        <c:dLbls>
          <c:showLegendKey val="0"/>
          <c:showVal val="0"/>
          <c:showCatName val="0"/>
          <c:showSerName val="0"/>
          <c:showPercent val="0"/>
          <c:showBubbleSize val="0"/>
        </c:dLbls>
        <c:gapWidth val="182"/>
        <c:axId val="559140608"/>
        <c:axId val="559141696"/>
      </c:barChart>
      <c:catAx>
        <c:axId val="5591406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41696"/>
        <c:crosses val="autoZero"/>
        <c:auto val="1"/>
        <c:lblAlgn val="ctr"/>
        <c:lblOffset val="100"/>
        <c:noMultiLvlLbl val="0"/>
      </c:catAx>
      <c:valAx>
        <c:axId val="55914169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40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Arkusz3!$A$3</c:f>
              <c:strCache>
                <c:ptCount val="1"/>
                <c:pt idx="0">
                  <c:v>Pleszew</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Arkusz3!$B$2:$F$2</c:f>
              <c:strCache>
                <c:ptCount val="5"/>
                <c:pt idx="0">
                  <c:v>podstawowa</c:v>
                </c:pt>
                <c:pt idx="1">
                  <c:v>zasadnicza szkoła zawodowa</c:v>
                </c:pt>
                <c:pt idx="2">
                  <c:v>technikum</c:v>
                </c:pt>
                <c:pt idx="3">
                  <c:v>liceum</c:v>
                </c:pt>
                <c:pt idx="4">
                  <c:v>ogółem</c:v>
                </c:pt>
              </c:strCache>
            </c:strRef>
          </c:cat>
          <c:val>
            <c:numRef>
              <c:f>Arkusz3!$B$3:$F$3</c:f>
              <c:numCache>
                <c:formatCode>###0.0%</c:formatCode>
                <c:ptCount val="5"/>
                <c:pt idx="0">
                  <c:v>0.68181818181818177</c:v>
                </c:pt>
                <c:pt idx="1">
                  <c:v>0.16326530612244899</c:v>
                </c:pt>
                <c:pt idx="2">
                  <c:v>0.1864406779661017</c:v>
                </c:pt>
                <c:pt idx="3">
                  <c:v>0.5</c:v>
                </c:pt>
                <c:pt idx="4">
                  <c:v>0.47770700636942676</c:v>
                </c:pt>
              </c:numCache>
            </c:numRef>
          </c:val>
          <c:extLst>
            <c:ext xmlns:c16="http://schemas.microsoft.com/office/drawing/2014/chart" uri="{C3380CC4-5D6E-409C-BE32-E72D297353CC}">
              <c16:uniqueId val="{00000000-4336-486B-8D7A-394EAEEE8993}"/>
            </c:ext>
          </c:extLst>
        </c:ser>
        <c:ser>
          <c:idx val="1"/>
          <c:order val="1"/>
          <c:tx>
            <c:strRef>
              <c:f>Arkusz3!$A$4</c:f>
              <c:strCache>
                <c:ptCount val="1"/>
                <c:pt idx="0">
                  <c:v>gmina pleszew</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Arkusz3!$B$2:$F$2</c:f>
              <c:strCache>
                <c:ptCount val="5"/>
                <c:pt idx="0">
                  <c:v>podstawowa</c:v>
                </c:pt>
                <c:pt idx="1">
                  <c:v>zasadnicza szkoła zawodowa</c:v>
                </c:pt>
                <c:pt idx="2">
                  <c:v>technikum</c:v>
                </c:pt>
                <c:pt idx="3">
                  <c:v>liceum</c:v>
                </c:pt>
                <c:pt idx="4">
                  <c:v>ogółem</c:v>
                </c:pt>
              </c:strCache>
            </c:strRef>
          </c:cat>
          <c:val>
            <c:numRef>
              <c:f>Arkusz3!$B$4:$F$4</c:f>
              <c:numCache>
                <c:formatCode>###0.0%</c:formatCode>
                <c:ptCount val="5"/>
                <c:pt idx="0">
                  <c:v>0.31818181818181818</c:v>
                </c:pt>
                <c:pt idx="1">
                  <c:v>0.83673469387755106</c:v>
                </c:pt>
                <c:pt idx="2">
                  <c:v>0.81355932203389836</c:v>
                </c:pt>
                <c:pt idx="3">
                  <c:v>0.5</c:v>
                </c:pt>
                <c:pt idx="4">
                  <c:v>0.52229299363057324</c:v>
                </c:pt>
              </c:numCache>
            </c:numRef>
          </c:val>
          <c:extLst>
            <c:ext xmlns:c16="http://schemas.microsoft.com/office/drawing/2014/chart" uri="{C3380CC4-5D6E-409C-BE32-E72D297353CC}">
              <c16:uniqueId val="{00000001-4336-486B-8D7A-394EAEEE8993}"/>
            </c:ext>
          </c:extLst>
        </c:ser>
        <c:dLbls>
          <c:showLegendKey val="0"/>
          <c:showVal val="0"/>
          <c:showCatName val="0"/>
          <c:showSerName val="0"/>
          <c:showPercent val="0"/>
          <c:showBubbleSize val="0"/>
        </c:dLbls>
        <c:gapWidth val="182"/>
        <c:axId val="559201536"/>
        <c:axId val="559197184"/>
      </c:barChart>
      <c:catAx>
        <c:axId val="559201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97184"/>
        <c:crosses val="autoZero"/>
        <c:auto val="1"/>
        <c:lblAlgn val="ctr"/>
        <c:lblOffset val="100"/>
        <c:noMultiLvlLbl val="0"/>
      </c:catAx>
      <c:valAx>
        <c:axId val="55919718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201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Arkusz13!$A$2</c:f>
              <c:strCache>
                <c:ptCount val="1"/>
                <c:pt idx="0">
                  <c:v>zupełnie się nie zgadzam</c:v>
                </c:pt>
              </c:strCache>
            </c:strRef>
          </c:tx>
          <c:spPr>
            <a:solidFill>
              <a:srgbClr val="C00000"/>
            </a:solidFill>
            <a:ln>
              <a:no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6-622E-4886-BE6A-BFB5D410A5BB}"/>
                </c:ext>
              </c:extLst>
            </c:dLbl>
            <c:dLbl>
              <c:idx val="5"/>
              <c:delete val="1"/>
              <c:extLst>
                <c:ext xmlns:c15="http://schemas.microsoft.com/office/drawing/2012/chart" uri="{CE6537A1-D6FC-4f65-9D91-7224C49458BB}"/>
                <c:ext xmlns:c16="http://schemas.microsoft.com/office/drawing/2014/chart" uri="{C3380CC4-5D6E-409C-BE32-E72D297353CC}">
                  <c16:uniqueId val="{00000008-622E-4886-BE6A-BFB5D410A5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Arkusz13!$B$1:$J$1</c:f>
              <c:strCache>
                <c:ptCount val="9"/>
                <c:pt idx="0">
                  <c:v>ochrona środowiska – jakości powietrza</c:v>
                </c:pt>
                <c:pt idx="1">
                  <c:v>oszczędność</c:v>
                </c:pt>
                <c:pt idx="2">
                  <c:v>szybkość przemieszczania się – można skrócić drogę</c:v>
                </c:pt>
                <c:pt idx="3">
                  <c:v>pewność, co do punktualnego przybycia (unikanie trudności z parkowaniem)nt ważnych</c:v>
                </c:pt>
                <c:pt idx="4">
                  <c:v>to sposób dbanie o zdrowie</c:v>
                </c:pt>
                <c:pt idx="5">
                  <c:v>potrzeba poprawy kondycji fizycznej</c:v>
                </c:pt>
                <c:pt idx="6">
                  <c:v>lepiej organizuję swoje sprawy – muszę staranniej zaplanować dzień</c:v>
                </c:pt>
                <c:pt idx="7">
                  <c:v>lubię jeździć na rowerze</c:v>
                </c:pt>
                <c:pt idx="8">
                  <c:v>daję wzór innym</c:v>
                </c:pt>
              </c:strCache>
            </c:strRef>
          </c:cat>
          <c:val>
            <c:numRef>
              <c:f>Arkusz13!$B$2:$J$2</c:f>
              <c:numCache>
                <c:formatCode>###0.0</c:formatCode>
                <c:ptCount val="9"/>
                <c:pt idx="0">
                  <c:v>2.0408163265306123</c:v>
                </c:pt>
                <c:pt idx="1">
                  <c:v>14.213197969543149</c:v>
                </c:pt>
                <c:pt idx="2">
                  <c:v>5.025125628140704</c:v>
                </c:pt>
                <c:pt idx="3">
                  <c:v>6.5989847715736047</c:v>
                </c:pt>
                <c:pt idx="4">
                  <c:v>0</c:v>
                </c:pt>
                <c:pt idx="5">
                  <c:v>0</c:v>
                </c:pt>
                <c:pt idx="6">
                  <c:v>4.5226130653266337</c:v>
                </c:pt>
                <c:pt idx="7">
                  <c:v>3.0150753768844218</c:v>
                </c:pt>
                <c:pt idx="8">
                  <c:v>9.183673469387756</c:v>
                </c:pt>
              </c:numCache>
            </c:numRef>
          </c:val>
          <c:extLst>
            <c:ext xmlns:c16="http://schemas.microsoft.com/office/drawing/2014/chart" uri="{C3380CC4-5D6E-409C-BE32-E72D297353CC}">
              <c16:uniqueId val="{00000000-622E-4886-BE6A-BFB5D410A5BB}"/>
            </c:ext>
          </c:extLst>
        </c:ser>
        <c:ser>
          <c:idx val="1"/>
          <c:order val="1"/>
          <c:tx>
            <c:strRef>
              <c:f>Arkusz13!$A$3</c:f>
              <c:strCache>
                <c:ptCount val="1"/>
                <c:pt idx="0">
                  <c:v>nie zgadzam się</c:v>
                </c:pt>
              </c:strCache>
            </c:strRef>
          </c:tx>
          <c:spPr>
            <a:solidFill>
              <a:srgbClr val="FF0000"/>
            </a:solidFill>
            <a:ln>
              <a:no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7-622E-4886-BE6A-BFB5D410A5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Arkusz13!$B$1:$J$1</c:f>
              <c:strCache>
                <c:ptCount val="9"/>
                <c:pt idx="0">
                  <c:v>ochrona środowiska – jakości powietrza</c:v>
                </c:pt>
                <c:pt idx="1">
                  <c:v>oszczędność</c:v>
                </c:pt>
                <c:pt idx="2">
                  <c:v>szybkość przemieszczania się – można skrócić drogę</c:v>
                </c:pt>
                <c:pt idx="3">
                  <c:v>pewność, co do punktualnego przybycia (unikanie trudności z parkowaniem)nt ważnych</c:v>
                </c:pt>
                <c:pt idx="4">
                  <c:v>to sposób dbanie o zdrowie</c:v>
                </c:pt>
                <c:pt idx="5">
                  <c:v>potrzeba poprawy kondycji fizycznej</c:v>
                </c:pt>
                <c:pt idx="6">
                  <c:v>lepiej organizuję swoje sprawy – muszę staranniej zaplanować dzień</c:v>
                </c:pt>
                <c:pt idx="7">
                  <c:v>lubię jeździć na rowerze</c:v>
                </c:pt>
                <c:pt idx="8">
                  <c:v>daję wzór innym</c:v>
                </c:pt>
              </c:strCache>
            </c:strRef>
          </c:cat>
          <c:val>
            <c:numRef>
              <c:f>Arkusz13!$B$3:$J$3</c:f>
              <c:numCache>
                <c:formatCode>###0.0</c:formatCode>
                <c:ptCount val="9"/>
                <c:pt idx="0">
                  <c:v>14.795918367346939</c:v>
                </c:pt>
                <c:pt idx="1">
                  <c:v>35.025380710659896</c:v>
                </c:pt>
                <c:pt idx="2">
                  <c:v>28.643216080402013</c:v>
                </c:pt>
                <c:pt idx="3">
                  <c:v>23.857868020304569</c:v>
                </c:pt>
                <c:pt idx="4">
                  <c:v>0</c:v>
                </c:pt>
                <c:pt idx="5">
                  <c:v>1.0050251256281406</c:v>
                </c:pt>
                <c:pt idx="6">
                  <c:v>17.587939698492463</c:v>
                </c:pt>
                <c:pt idx="7">
                  <c:v>6.5326633165829149</c:v>
                </c:pt>
                <c:pt idx="8">
                  <c:v>7.1428571428571423</c:v>
                </c:pt>
              </c:numCache>
            </c:numRef>
          </c:val>
          <c:extLst>
            <c:ext xmlns:c16="http://schemas.microsoft.com/office/drawing/2014/chart" uri="{C3380CC4-5D6E-409C-BE32-E72D297353CC}">
              <c16:uniqueId val="{00000001-622E-4886-BE6A-BFB5D410A5BB}"/>
            </c:ext>
          </c:extLst>
        </c:ser>
        <c:ser>
          <c:idx val="2"/>
          <c:order val="2"/>
          <c:tx>
            <c:strRef>
              <c:f>Arkusz13!$A$4</c:f>
              <c:strCache>
                <c:ptCount val="1"/>
                <c:pt idx="0">
                  <c:v>raczej się nie zgadzam</c:v>
                </c:pt>
              </c:strCache>
            </c:strRef>
          </c:tx>
          <c:spPr>
            <a:solidFill>
              <a:srgbClr val="FFC000"/>
            </a:solidFill>
            <a:ln>
              <a:noFill/>
            </a:ln>
            <a:effectLst/>
          </c:spPr>
          <c:invertIfNegative val="0"/>
          <c:cat>
            <c:strRef>
              <c:f>Arkusz13!$B$1:$J$1</c:f>
              <c:strCache>
                <c:ptCount val="9"/>
                <c:pt idx="0">
                  <c:v>ochrona środowiska – jakości powietrza</c:v>
                </c:pt>
                <c:pt idx="1">
                  <c:v>oszczędność</c:v>
                </c:pt>
                <c:pt idx="2">
                  <c:v>szybkość przemieszczania się – można skrócić drogę</c:v>
                </c:pt>
                <c:pt idx="3">
                  <c:v>pewność, co do punktualnego przybycia (unikanie trudności z parkowaniem)nt ważnych</c:v>
                </c:pt>
                <c:pt idx="4">
                  <c:v>to sposób dbanie o zdrowie</c:v>
                </c:pt>
                <c:pt idx="5">
                  <c:v>potrzeba poprawy kondycji fizycznej</c:v>
                </c:pt>
                <c:pt idx="6">
                  <c:v>lepiej organizuję swoje sprawy – muszę staranniej zaplanować dzień</c:v>
                </c:pt>
                <c:pt idx="7">
                  <c:v>lubię jeździć na rowerze</c:v>
                </c:pt>
                <c:pt idx="8">
                  <c:v>daję wzór innym</c:v>
                </c:pt>
              </c:strCache>
            </c:strRef>
          </c:cat>
          <c:val>
            <c:numRef>
              <c:f>Arkusz13!$B$4:$J$4</c:f>
              <c:numCache>
                <c:formatCode>###0.0</c:formatCode>
                <c:ptCount val="9"/>
                <c:pt idx="0">
                  <c:v>46.428571428571431</c:v>
                </c:pt>
                <c:pt idx="1">
                  <c:v>38.07106598984771</c:v>
                </c:pt>
                <c:pt idx="2">
                  <c:v>41.206030150753769</c:v>
                </c:pt>
                <c:pt idx="3">
                  <c:v>27.411167512690355</c:v>
                </c:pt>
                <c:pt idx="4">
                  <c:v>8.1218274111675122</c:v>
                </c:pt>
                <c:pt idx="5">
                  <c:v>10.552763819095476</c:v>
                </c:pt>
                <c:pt idx="6">
                  <c:v>38.190954773869343</c:v>
                </c:pt>
                <c:pt idx="7">
                  <c:v>16.582914572864322</c:v>
                </c:pt>
                <c:pt idx="8">
                  <c:v>12.755102040816327</c:v>
                </c:pt>
              </c:numCache>
            </c:numRef>
          </c:val>
          <c:extLst>
            <c:ext xmlns:c16="http://schemas.microsoft.com/office/drawing/2014/chart" uri="{C3380CC4-5D6E-409C-BE32-E72D297353CC}">
              <c16:uniqueId val="{00000002-622E-4886-BE6A-BFB5D410A5BB}"/>
            </c:ext>
          </c:extLst>
        </c:ser>
        <c:ser>
          <c:idx val="3"/>
          <c:order val="3"/>
          <c:tx>
            <c:strRef>
              <c:f>Arkusz13!$A$5</c:f>
              <c:strCache>
                <c:ptCount val="1"/>
                <c:pt idx="0">
                  <c:v>raczej się zgadzam</c:v>
                </c:pt>
              </c:strCache>
            </c:strRef>
          </c:tx>
          <c:spPr>
            <a:solidFill>
              <a:srgbClr val="FFFF00"/>
            </a:solidFill>
            <a:ln>
              <a:noFill/>
            </a:ln>
            <a:effectLst/>
          </c:spPr>
          <c:invertIfNegative val="0"/>
          <c:cat>
            <c:strRef>
              <c:f>Arkusz13!$B$1:$J$1</c:f>
              <c:strCache>
                <c:ptCount val="9"/>
                <c:pt idx="0">
                  <c:v>ochrona środowiska – jakości powietrza</c:v>
                </c:pt>
                <c:pt idx="1">
                  <c:v>oszczędność</c:v>
                </c:pt>
                <c:pt idx="2">
                  <c:v>szybkość przemieszczania się – można skrócić drogę</c:v>
                </c:pt>
                <c:pt idx="3">
                  <c:v>pewność, co do punktualnego przybycia (unikanie trudności z parkowaniem)nt ważnych</c:v>
                </c:pt>
                <c:pt idx="4">
                  <c:v>to sposób dbanie o zdrowie</c:v>
                </c:pt>
                <c:pt idx="5">
                  <c:v>potrzeba poprawy kondycji fizycznej</c:v>
                </c:pt>
                <c:pt idx="6">
                  <c:v>lepiej organizuję swoje sprawy – muszę staranniej zaplanować dzień</c:v>
                </c:pt>
                <c:pt idx="7">
                  <c:v>lubię jeździć na rowerze</c:v>
                </c:pt>
                <c:pt idx="8">
                  <c:v>daję wzór innym</c:v>
                </c:pt>
              </c:strCache>
            </c:strRef>
          </c:cat>
          <c:val>
            <c:numRef>
              <c:f>Arkusz13!$B$5:$J$5</c:f>
              <c:numCache>
                <c:formatCode>###0.0</c:formatCode>
                <c:ptCount val="9"/>
                <c:pt idx="0">
                  <c:v>23.979591836734691</c:v>
                </c:pt>
                <c:pt idx="1">
                  <c:v>8.6294416243654819</c:v>
                </c:pt>
                <c:pt idx="2">
                  <c:v>19.095477386934672</c:v>
                </c:pt>
                <c:pt idx="3">
                  <c:v>22.842639593908629</c:v>
                </c:pt>
                <c:pt idx="4">
                  <c:v>29.949238578680205</c:v>
                </c:pt>
                <c:pt idx="5">
                  <c:v>18.592964824120603</c:v>
                </c:pt>
                <c:pt idx="6">
                  <c:v>21.105527638190953</c:v>
                </c:pt>
                <c:pt idx="7">
                  <c:v>26.13065326633166</c:v>
                </c:pt>
                <c:pt idx="8">
                  <c:v>23.469387755102041</c:v>
                </c:pt>
              </c:numCache>
            </c:numRef>
          </c:val>
          <c:extLst>
            <c:ext xmlns:c16="http://schemas.microsoft.com/office/drawing/2014/chart" uri="{C3380CC4-5D6E-409C-BE32-E72D297353CC}">
              <c16:uniqueId val="{00000003-622E-4886-BE6A-BFB5D410A5BB}"/>
            </c:ext>
          </c:extLst>
        </c:ser>
        <c:ser>
          <c:idx val="4"/>
          <c:order val="4"/>
          <c:tx>
            <c:strRef>
              <c:f>Arkusz13!$A$6</c:f>
              <c:strCache>
                <c:ptCount val="1"/>
                <c:pt idx="0">
                  <c:v>zgadzam się</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Arkusz13!$B$1:$J$1</c:f>
              <c:strCache>
                <c:ptCount val="9"/>
                <c:pt idx="0">
                  <c:v>ochrona środowiska – jakości powietrza</c:v>
                </c:pt>
                <c:pt idx="1">
                  <c:v>oszczędność</c:v>
                </c:pt>
                <c:pt idx="2">
                  <c:v>szybkość przemieszczania się – można skrócić drogę</c:v>
                </c:pt>
                <c:pt idx="3">
                  <c:v>pewność, co do punktualnego przybycia (unikanie trudności z parkowaniem)nt ważnych</c:v>
                </c:pt>
                <c:pt idx="4">
                  <c:v>to sposób dbanie o zdrowie</c:v>
                </c:pt>
                <c:pt idx="5">
                  <c:v>potrzeba poprawy kondycji fizycznej</c:v>
                </c:pt>
                <c:pt idx="6">
                  <c:v>lepiej organizuję swoje sprawy – muszę staranniej zaplanować dzień</c:v>
                </c:pt>
                <c:pt idx="7">
                  <c:v>lubię jeździć na rowerze</c:v>
                </c:pt>
                <c:pt idx="8">
                  <c:v>daję wzór innym</c:v>
                </c:pt>
              </c:strCache>
            </c:strRef>
          </c:cat>
          <c:val>
            <c:numRef>
              <c:f>Arkusz13!$B$6:$J$6</c:f>
              <c:numCache>
                <c:formatCode>###0.0</c:formatCode>
                <c:ptCount val="9"/>
                <c:pt idx="0">
                  <c:v>8.1632653061224492</c:v>
                </c:pt>
                <c:pt idx="1">
                  <c:v>0.50761421319796951</c:v>
                </c:pt>
                <c:pt idx="2">
                  <c:v>5.5276381909547743</c:v>
                </c:pt>
                <c:pt idx="3">
                  <c:v>15.736040609137056</c:v>
                </c:pt>
                <c:pt idx="4">
                  <c:v>43.654822335025379</c:v>
                </c:pt>
                <c:pt idx="5">
                  <c:v>33.165829145728644</c:v>
                </c:pt>
                <c:pt idx="6">
                  <c:v>16.08040201005025</c:v>
                </c:pt>
                <c:pt idx="7">
                  <c:v>16.08040201005025</c:v>
                </c:pt>
                <c:pt idx="8">
                  <c:v>26.020408163265309</c:v>
                </c:pt>
              </c:numCache>
            </c:numRef>
          </c:val>
          <c:extLst>
            <c:ext xmlns:c16="http://schemas.microsoft.com/office/drawing/2014/chart" uri="{C3380CC4-5D6E-409C-BE32-E72D297353CC}">
              <c16:uniqueId val="{00000004-622E-4886-BE6A-BFB5D410A5BB}"/>
            </c:ext>
          </c:extLst>
        </c:ser>
        <c:ser>
          <c:idx val="5"/>
          <c:order val="5"/>
          <c:tx>
            <c:strRef>
              <c:f>Arkusz13!$A$7</c:f>
              <c:strCache>
                <c:ptCount val="1"/>
                <c:pt idx="0">
                  <c:v>zdecydowanie się zgadzam</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Arkusz13!$B$1:$J$1</c:f>
              <c:strCache>
                <c:ptCount val="9"/>
                <c:pt idx="0">
                  <c:v>ochrona środowiska – jakości powietrza</c:v>
                </c:pt>
                <c:pt idx="1">
                  <c:v>oszczędność</c:v>
                </c:pt>
                <c:pt idx="2">
                  <c:v>szybkość przemieszczania się – można skrócić drogę</c:v>
                </c:pt>
                <c:pt idx="3">
                  <c:v>pewność, co do punktualnego przybycia (unikanie trudności z parkowaniem)nt ważnych</c:v>
                </c:pt>
                <c:pt idx="4">
                  <c:v>to sposób dbanie o zdrowie</c:v>
                </c:pt>
                <c:pt idx="5">
                  <c:v>potrzeba poprawy kondycji fizycznej</c:v>
                </c:pt>
                <c:pt idx="6">
                  <c:v>lepiej organizuję swoje sprawy – muszę staranniej zaplanować dzień</c:v>
                </c:pt>
                <c:pt idx="7">
                  <c:v>lubię jeździć na rowerze</c:v>
                </c:pt>
                <c:pt idx="8">
                  <c:v>daję wzór innym</c:v>
                </c:pt>
              </c:strCache>
            </c:strRef>
          </c:cat>
          <c:val>
            <c:numRef>
              <c:f>Arkusz13!$B$7:$J$7</c:f>
              <c:numCache>
                <c:formatCode>###0.0</c:formatCode>
                <c:ptCount val="9"/>
                <c:pt idx="0">
                  <c:v>4.591836734693878</c:v>
                </c:pt>
                <c:pt idx="1">
                  <c:v>3.5532994923857872</c:v>
                </c:pt>
                <c:pt idx="2">
                  <c:v>0.50251256281407031</c:v>
                </c:pt>
                <c:pt idx="3">
                  <c:v>3.5532994923857872</c:v>
                </c:pt>
                <c:pt idx="4">
                  <c:v>18.274111675126903</c:v>
                </c:pt>
                <c:pt idx="5">
                  <c:v>36.683417085427131</c:v>
                </c:pt>
                <c:pt idx="6">
                  <c:v>2.512562814070352</c:v>
                </c:pt>
                <c:pt idx="7">
                  <c:v>31.658291457286431</c:v>
                </c:pt>
                <c:pt idx="8">
                  <c:v>21.428571428571427</c:v>
                </c:pt>
              </c:numCache>
            </c:numRef>
          </c:val>
          <c:extLst>
            <c:ext xmlns:c16="http://schemas.microsoft.com/office/drawing/2014/chart" uri="{C3380CC4-5D6E-409C-BE32-E72D297353CC}">
              <c16:uniqueId val="{00000005-622E-4886-BE6A-BFB5D410A5BB}"/>
            </c:ext>
          </c:extLst>
        </c:ser>
        <c:dLbls>
          <c:showLegendKey val="0"/>
          <c:showVal val="0"/>
          <c:showCatName val="0"/>
          <c:showSerName val="0"/>
          <c:showPercent val="0"/>
          <c:showBubbleSize val="0"/>
        </c:dLbls>
        <c:gapWidth val="150"/>
        <c:overlap val="100"/>
        <c:axId val="559136256"/>
        <c:axId val="559137888"/>
      </c:barChart>
      <c:catAx>
        <c:axId val="559136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37888"/>
        <c:crosses val="autoZero"/>
        <c:auto val="1"/>
        <c:lblAlgn val="ctr"/>
        <c:lblOffset val="100"/>
        <c:noMultiLvlLbl val="0"/>
      </c:catAx>
      <c:valAx>
        <c:axId val="55913788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36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Arkusz14!$A$3</c:f>
              <c:strCache>
                <c:ptCount val="1"/>
                <c:pt idx="0">
                  <c:v>zupełnie się nie zgadzam</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Arkusz14!$B$2:$O$2</c:f>
              <c:strCache>
                <c:ptCount val="14"/>
                <c:pt idx="0">
                  <c:v>brak ścieżek rowerowych</c:v>
                </c:pt>
                <c:pt idx="1">
                  <c:v>brak stojaków rowerowych</c:v>
                </c:pt>
                <c:pt idx="2">
                  <c:v>boję się - zachowania kierowców samochodów zagrażają bezpieczeństwu</c:v>
                </c:pt>
                <c:pt idx="3">
                  <c:v>moje obowiązki zawodowe wymagają szybkiego przemieszczania się</c:v>
                </c:pt>
                <c:pt idx="4">
                  <c:v>moje obowiązki wymagają dbania o prestiż – rower go ujmuje</c:v>
                </c:pt>
                <c:pt idx="5">
                  <c:v>moje obowiązki wymagają stroju, który jest niewłaściwy doj jazdy rowerem</c:v>
                </c:pt>
                <c:pt idx="6">
                  <c:v>moje obowiązki rodzinne wymagają szybkiego przemieszczania się</c:v>
                </c:pt>
                <c:pt idx="7">
                  <c:v>moje obowiązki domowe nie pozwalają na jazdę na rowerze – wymagają przewożenia wielu osób i rzeczy</c:v>
                </c:pt>
                <c:pt idx="8">
                  <c:v>nikt w moim otoczeniu nie jeździ na rowerze</c:v>
                </c:pt>
                <c:pt idx="9">
                  <c:v>jestem w zbyt słabej formie, żeby dojeżdżać rowerem</c:v>
                </c:pt>
                <c:pt idx="10">
                  <c:v>rower to dla mnie forma rekreacji a nie środek codziennego transportu</c:v>
                </c:pt>
                <c:pt idx="11">
                  <c:v>rower sprawdza się tylko przez część roku</c:v>
                </c:pt>
                <c:pt idx="12">
                  <c:v>zanieczyszczone powietrze – wdychanie jest szkodliwe</c:v>
                </c:pt>
                <c:pt idx="13">
                  <c:v>nie lubię jeździć na rowerze</c:v>
                </c:pt>
              </c:strCache>
            </c:strRef>
          </c:cat>
          <c:val>
            <c:numRef>
              <c:f>Arkusz14!$B$3:$O$3</c:f>
              <c:numCache>
                <c:formatCode>###0.0</c:formatCode>
                <c:ptCount val="14"/>
                <c:pt idx="0">
                  <c:v>51.256281407035175</c:v>
                </c:pt>
                <c:pt idx="1">
                  <c:v>51.758793969849251</c:v>
                </c:pt>
                <c:pt idx="2">
                  <c:v>70.35175879396985</c:v>
                </c:pt>
                <c:pt idx="3">
                  <c:v>56.345177664974621</c:v>
                </c:pt>
                <c:pt idx="4">
                  <c:v>65.326633165829151</c:v>
                </c:pt>
                <c:pt idx="5">
                  <c:v>66.834170854271363</c:v>
                </c:pt>
                <c:pt idx="6">
                  <c:v>59.798994974874375</c:v>
                </c:pt>
                <c:pt idx="7">
                  <c:v>60.301507537688437</c:v>
                </c:pt>
                <c:pt idx="8">
                  <c:v>54.2713567839196</c:v>
                </c:pt>
                <c:pt idx="9">
                  <c:v>48.743718592964825</c:v>
                </c:pt>
                <c:pt idx="10">
                  <c:v>12.626262626262626</c:v>
                </c:pt>
                <c:pt idx="11">
                  <c:v>7.5376884422110546</c:v>
                </c:pt>
                <c:pt idx="12">
                  <c:v>58.883248730964468</c:v>
                </c:pt>
                <c:pt idx="13">
                  <c:v>79.695431472081211</c:v>
                </c:pt>
              </c:numCache>
            </c:numRef>
          </c:val>
          <c:extLst>
            <c:ext xmlns:c16="http://schemas.microsoft.com/office/drawing/2014/chart" uri="{C3380CC4-5D6E-409C-BE32-E72D297353CC}">
              <c16:uniqueId val="{00000000-3B8E-4213-A133-CDC275D53F8A}"/>
            </c:ext>
          </c:extLst>
        </c:ser>
        <c:ser>
          <c:idx val="1"/>
          <c:order val="1"/>
          <c:tx>
            <c:strRef>
              <c:f>Arkusz14!$A$4</c:f>
              <c:strCache>
                <c:ptCount val="1"/>
                <c:pt idx="0">
                  <c:v>nie zgadzam się</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Arkusz14!$B$2:$O$2</c:f>
              <c:strCache>
                <c:ptCount val="14"/>
                <c:pt idx="0">
                  <c:v>brak ścieżek rowerowych</c:v>
                </c:pt>
                <c:pt idx="1">
                  <c:v>brak stojaków rowerowych</c:v>
                </c:pt>
                <c:pt idx="2">
                  <c:v>boję się - zachowania kierowców samochodów zagrażają bezpieczeństwu</c:v>
                </c:pt>
                <c:pt idx="3">
                  <c:v>moje obowiązki zawodowe wymagają szybkiego przemieszczania się</c:v>
                </c:pt>
                <c:pt idx="4">
                  <c:v>moje obowiązki wymagają dbania o prestiż – rower go ujmuje</c:v>
                </c:pt>
                <c:pt idx="5">
                  <c:v>moje obowiązki wymagają stroju, który jest niewłaściwy doj jazdy rowerem</c:v>
                </c:pt>
                <c:pt idx="6">
                  <c:v>moje obowiązki rodzinne wymagają szybkiego przemieszczania się</c:v>
                </c:pt>
                <c:pt idx="7">
                  <c:v>moje obowiązki domowe nie pozwalają na jazdę na rowerze – wymagają przewożenia wielu osób i rzeczy</c:v>
                </c:pt>
                <c:pt idx="8">
                  <c:v>nikt w moim otoczeniu nie jeździ na rowerze</c:v>
                </c:pt>
                <c:pt idx="9">
                  <c:v>jestem w zbyt słabej formie, żeby dojeżdżać rowerem</c:v>
                </c:pt>
                <c:pt idx="10">
                  <c:v>rower to dla mnie forma rekreacji a nie środek codziennego transportu</c:v>
                </c:pt>
                <c:pt idx="11">
                  <c:v>rower sprawdza się tylko przez część roku</c:v>
                </c:pt>
                <c:pt idx="12">
                  <c:v>zanieczyszczone powietrze – wdychanie jest szkodliwe</c:v>
                </c:pt>
                <c:pt idx="13">
                  <c:v>nie lubię jeździć na rowerze</c:v>
                </c:pt>
              </c:strCache>
            </c:strRef>
          </c:cat>
          <c:val>
            <c:numRef>
              <c:f>Arkusz14!$B$4:$O$4</c:f>
              <c:numCache>
                <c:formatCode>###0.0</c:formatCode>
                <c:ptCount val="14"/>
                <c:pt idx="0">
                  <c:v>12.060301507537687</c:v>
                </c:pt>
                <c:pt idx="1">
                  <c:v>15.577889447236181</c:v>
                </c:pt>
                <c:pt idx="2">
                  <c:v>19.095477386934672</c:v>
                </c:pt>
                <c:pt idx="3">
                  <c:v>13.705583756345177</c:v>
                </c:pt>
                <c:pt idx="4">
                  <c:v>22.110552763819097</c:v>
                </c:pt>
                <c:pt idx="5">
                  <c:v>16.582914572864322</c:v>
                </c:pt>
                <c:pt idx="6">
                  <c:v>19.597989949748744</c:v>
                </c:pt>
                <c:pt idx="7">
                  <c:v>12.562814070351758</c:v>
                </c:pt>
                <c:pt idx="8">
                  <c:v>18.090452261306535</c:v>
                </c:pt>
                <c:pt idx="9">
                  <c:v>12.562814070351758</c:v>
                </c:pt>
                <c:pt idx="10">
                  <c:v>12.121212121212121</c:v>
                </c:pt>
                <c:pt idx="11">
                  <c:v>17.587939698492463</c:v>
                </c:pt>
                <c:pt idx="12">
                  <c:v>17.258883248730964</c:v>
                </c:pt>
                <c:pt idx="13">
                  <c:v>4.5685279187817258</c:v>
                </c:pt>
              </c:numCache>
            </c:numRef>
          </c:val>
          <c:extLst>
            <c:ext xmlns:c16="http://schemas.microsoft.com/office/drawing/2014/chart" uri="{C3380CC4-5D6E-409C-BE32-E72D297353CC}">
              <c16:uniqueId val="{00000001-3B8E-4213-A133-CDC275D53F8A}"/>
            </c:ext>
          </c:extLst>
        </c:ser>
        <c:ser>
          <c:idx val="2"/>
          <c:order val="2"/>
          <c:tx>
            <c:strRef>
              <c:f>Arkusz14!$A$5</c:f>
              <c:strCache>
                <c:ptCount val="1"/>
                <c:pt idx="0">
                  <c:v>raczej się nie zgadzam</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Arkusz14!$B$2:$O$2</c:f>
              <c:strCache>
                <c:ptCount val="14"/>
                <c:pt idx="0">
                  <c:v>brak ścieżek rowerowych</c:v>
                </c:pt>
                <c:pt idx="1">
                  <c:v>brak stojaków rowerowych</c:v>
                </c:pt>
                <c:pt idx="2">
                  <c:v>boję się - zachowania kierowców samochodów zagrażają bezpieczeństwu</c:v>
                </c:pt>
                <c:pt idx="3">
                  <c:v>moje obowiązki zawodowe wymagają szybkiego przemieszczania się</c:v>
                </c:pt>
                <c:pt idx="4">
                  <c:v>moje obowiązki wymagają dbania o prestiż – rower go ujmuje</c:v>
                </c:pt>
                <c:pt idx="5">
                  <c:v>moje obowiązki wymagają stroju, który jest niewłaściwy doj jazdy rowerem</c:v>
                </c:pt>
                <c:pt idx="6">
                  <c:v>moje obowiązki rodzinne wymagają szybkiego przemieszczania się</c:v>
                </c:pt>
                <c:pt idx="7">
                  <c:v>moje obowiązki domowe nie pozwalają na jazdę na rowerze – wymagają przewożenia wielu osób i rzeczy</c:v>
                </c:pt>
                <c:pt idx="8">
                  <c:v>nikt w moim otoczeniu nie jeździ na rowerze</c:v>
                </c:pt>
                <c:pt idx="9">
                  <c:v>jestem w zbyt słabej formie, żeby dojeżdżać rowerem</c:v>
                </c:pt>
                <c:pt idx="10">
                  <c:v>rower to dla mnie forma rekreacji a nie środek codziennego transportu</c:v>
                </c:pt>
                <c:pt idx="11">
                  <c:v>rower sprawdza się tylko przez część roku</c:v>
                </c:pt>
                <c:pt idx="12">
                  <c:v>zanieczyszczone powietrze – wdychanie jest szkodliwe</c:v>
                </c:pt>
                <c:pt idx="13">
                  <c:v>nie lubię jeździć na rowerze</c:v>
                </c:pt>
              </c:strCache>
            </c:strRef>
          </c:cat>
          <c:val>
            <c:numRef>
              <c:f>Arkusz14!$B$5:$O$5</c:f>
              <c:numCache>
                <c:formatCode>###0.0</c:formatCode>
                <c:ptCount val="14"/>
                <c:pt idx="0">
                  <c:v>30.150753768844218</c:v>
                </c:pt>
                <c:pt idx="1">
                  <c:v>21.608040201005025</c:v>
                </c:pt>
                <c:pt idx="2">
                  <c:v>7.0351758793969852</c:v>
                </c:pt>
                <c:pt idx="3">
                  <c:v>12.18274111675127</c:v>
                </c:pt>
                <c:pt idx="4">
                  <c:v>10.050251256281408</c:v>
                </c:pt>
                <c:pt idx="5">
                  <c:v>8.5427135678391952</c:v>
                </c:pt>
                <c:pt idx="6">
                  <c:v>8.5427135678391952</c:v>
                </c:pt>
                <c:pt idx="7">
                  <c:v>10.050251256281408</c:v>
                </c:pt>
                <c:pt idx="8">
                  <c:v>25.125628140703515</c:v>
                </c:pt>
                <c:pt idx="9">
                  <c:v>33.668341708542712</c:v>
                </c:pt>
                <c:pt idx="10">
                  <c:v>40.909090909090914</c:v>
                </c:pt>
                <c:pt idx="11">
                  <c:v>51.758793969849251</c:v>
                </c:pt>
                <c:pt idx="12">
                  <c:v>15.736040609137056</c:v>
                </c:pt>
                <c:pt idx="13">
                  <c:v>7.6142131979695442</c:v>
                </c:pt>
              </c:numCache>
            </c:numRef>
          </c:val>
          <c:extLst>
            <c:ext xmlns:c16="http://schemas.microsoft.com/office/drawing/2014/chart" uri="{C3380CC4-5D6E-409C-BE32-E72D297353CC}">
              <c16:uniqueId val="{00000002-3B8E-4213-A133-CDC275D53F8A}"/>
            </c:ext>
          </c:extLst>
        </c:ser>
        <c:ser>
          <c:idx val="3"/>
          <c:order val="3"/>
          <c:tx>
            <c:strRef>
              <c:f>Arkusz14!$A$6</c:f>
              <c:strCache>
                <c:ptCount val="1"/>
                <c:pt idx="0">
                  <c:v>raczej się zgadzam</c:v>
                </c:pt>
              </c:strCache>
            </c:strRef>
          </c:tx>
          <c:spPr>
            <a:solidFill>
              <a:srgbClr val="FFC000"/>
            </a:solidFill>
            <a:ln>
              <a:noFill/>
            </a:ln>
            <a:effectLst/>
          </c:spPr>
          <c:invertIfNegative val="0"/>
          <c:cat>
            <c:strRef>
              <c:f>Arkusz14!$B$2:$O$2</c:f>
              <c:strCache>
                <c:ptCount val="14"/>
                <c:pt idx="0">
                  <c:v>brak ścieżek rowerowych</c:v>
                </c:pt>
                <c:pt idx="1">
                  <c:v>brak stojaków rowerowych</c:v>
                </c:pt>
                <c:pt idx="2">
                  <c:v>boję się - zachowania kierowców samochodów zagrażają bezpieczeństwu</c:v>
                </c:pt>
                <c:pt idx="3">
                  <c:v>moje obowiązki zawodowe wymagają szybkiego przemieszczania się</c:v>
                </c:pt>
                <c:pt idx="4">
                  <c:v>moje obowiązki wymagają dbania o prestiż – rower go ujmuje</c:v>
                </c:pt>
                <c:pt idx="5">
                  <c:v>moje obowiązki wymagają stroju, który jest niewłaściwy doj jazdy rowerem</c:v>
                </c:pt>
                <c:pt idx="6">
                  <c:v>moje obowiązki rodzinne wymagają szybkiego przemieszczania się</c:v>
                </c:pt>
                <c:pt idx="7">
                  <c:v>moje obowiązki domowe nie pozwalają na jazdę na rowerze – wymagają przewożenia wielu osób i rzeczy</c:v>
                </c:pt>
                <c:pt idx="8">
                  <c:v>nikt w moim otoczeniu nie jeździ na rowerze</c:v>
                </c:pt>
                <c:pt idx="9">
                  <c:v>jestem w zbyt słabej formie, żeby dojeżdżać rowerem</c:v>
                </c:pt>
                <c:pt idx="10">
                  <c:v>rower to dla mnie forma rekreacji a nie środek codziennego transportu</c:v>
                </c:pt>
                <c:pt idx="11">
                  <c:v>rower sprawdza się tylko przez część roku</c:v>
                </c:pt>
                <c:pt idx="12">
                  <c:v>zanieczyszczone powietrze – wdychanie jest szkodliwe</c:v>
                </c:pt>
                <c:pt idx="13">
                  <c:v>nie lubię jeździć na rowerze</c:v>
                </c:pt>
              </c:strCache>
            </c:strRef>
          </c:cat>
          <c:val>
            <c:numRef>
              <c:f>Arkusz14!$B$6:$O$6</c:f>
              <c:numCache>
                <c:formatCode>###0.0</c:formatCode>
                <c:ptCount val="14"/>
                <c:pt idx="0">
                  <c:v>5.5276381909547743</c:v>
                </c:pt>
                <c:pt idx="1">
                  <c:v>7.5376884422110546</c:v>
                </c:pt>
                <c:pt idx="2">
                  <c:v>3.5175879396984926</c:v>
                </c:pt>
                <c:pt idx="3">
                  <c:v>14.213197969543149</c:v>
                </c:pt>
                <c:pt idx="4">
                  <c:v>2.512562814070352</c:v>
                </c:pt>
                <c:pt idx="5">
                  <c:v>6.5326633165829149</c:v>
                </c:pt>
                <c:pt idx="6">
                  <c:v>6.5326633165829149</c:v>
                </c:pt>
                <c:pt idx="7">
                  <c:v>10.050251256281408</c:v>
                </c:pt>
                <c:pt idx="8">
                  <c:v>0.50251256281407031</c:v>
                </c:pt>
                <c:pt idx="9">
                  <c:v>3.0150753768844218</c:v>
                </c:pt>
                <c:pt idx="10">
                  <c:v>28.787878787878789</c:v>
                </c:pt>
                <c:pt idx="11">
                  <c:v>17.08542713567839</c:v>
                </c:pt>
                <c:pt idx="12">
                  <c:v>4.0609137055837561</c:v>
                </c:pt>
                <c:pt idx="13">
                  <c:v>1.015228426395939</c:v>
                </c:pt>
              </c:numCache>
            </c:numRef>
          </c:val>
          <c:extLst>
            <c:ext xmlns:c16="http://schemas.microsoft.com/office/drawing/2014/chart" uri="{C3380CC4-5D6E-409C-BE32-E72D297353CC}">
              <c16:uniqueId val="{00000003-3B8E-4213-A133-CDC275D53F8A}"/>
            </c:ext>
          </c:extLst>
        </c:ser>
        <c:ser>
          <c:idx val="4"/>
          <c:order val="4"/>
          <c:tx>
            <c:strRef>
              <c:f>Arkusz14!$A$7</c:f>
              <c:strCache>
                <c:ptCount val="1"/>
                <c:pt idx="0">
                  <c:v>zgadzam się</c:v>
                </c:pt>
              </c:strCache>
            </c:strRef>
          </c:tx>
          <c:spPr>
            <a:solidFill>
              <a:srgbClr val="FF0000"/>
            </a:solidFill>
            <a:ln>
              <a:noFill/>
            </a:ln>
            <a:effectLst/>
          </c:spPr>
          <c:invertIfNegative val="0"/>
          <c:cat>
            <c:strRef>
              <c:f>Arkusz14!$B$2:$O$2</c:f>
              <c:strCache>
                <c:ptCount val="14"/>
                <c:pt idx="0">
                  <c:v>brak ścieżek rowerowych</c:v>
                </c:pt>
                <c:pt idx="1">
                  <c:v>brak stojaków rowerowych</c:v>
                </c:pt>
                <c:pt idx="2">
                  <c:v>boję się - zachowania kierowców samochodów zagrażają bezpieczeństwu</c:v>
                </c:pt>
                <c:pt idx="3">
                  <c:v>moje obowiązki zawodowe wymagają szybkiego przemieszczania się</c:v>
                </c:pt>
                <c:pt idx="4">
                  <c:v>moje obowiązki wymagają dbania o prestiż – rower go ujmuje</c:v>
                </c:pt>
                <c:pt idx="5">
                  <c:v>moje obowiązki wymagają stroju, który jest niewłaściwy doj jazdy rowerem</c:v>
                </c:pt>
                <c:pt idx="6">
                  <c:v>moje obowiązki rodzinne wymagają szybkiego przemieszczania się</c:v>
                </c:pt>
                <c:pt idx="7">
                  <c:v>moje obowiązki domowe nie pozwalają na jazdę na rowerze – wymagają przewożenia wielu osób i rzeczy</c:v>
                </c:pt>
                <c:pt idx="8">
                  <c:v>nikt w moim otoczeniu nie jeździ na rowerze</c:v>
                </c:pt>
                <c:pt idx="9">
                  <c:v>jestem w zbyt słabej formie, żeby dojeżdżać rowerem</c:v>
                </c:pt>
                <c:pt idx="10">
                  <c:v>rower to dla mnie forma rekreacji a nie środek codziennego transportu</c:v>
                </c:pt>
                <c:pt idx="11">
                  <c:v>rower sprawdza się tylko przez część roku</c:v>
                </c:pt>
                <c:pt idx="12">
                  <c:v>zanieczyszczone powietrze – wdychanie jest szkodliwe</c:v>
                </c:pt>
                <c:pt idx="13">
                  <c:v>nie lubię jeździć na rowerze</c:v>
                </c:pt>
              </c:strCache>
            </c:strRef>
          </c:cat>
          <c:val>
            <c:numRef>
              <c:f>Arkusz14!$B$7:$O$7</c:f>
              <c:numCache>
                <c:formatCode>###0.0</c:formatCode>
                <c:ptCount val="14"/>
                <c:pt idx="0">
                  <c:v>0</c:v>
                </c:pt>
                <c:pt idx="1">
                  <c:v>0</c:v>
                </c:pt>
                <c:pt idx="2">
                  <c:v>0</c:v>
                </c:pt>
                <c:pt idx="3">
                  <c:v>2.030456852791878</c:v>
                </c:pt>
                <c:pt idx="4">
                  <c:v>0</c:v>
                </c:pt>
                <c:pt idx="5">
                  <c:v>1.5075376884422109</c:v>
                </c:pt>
                <c:pt idx="6">
                  <c:v>4.5226130653266337</c:v>
                </c:pt>
                <c:pt idx="7">
                  <c:v>4.5226130653266337</c:v>
                </c:pt>
                <c:pt idx="8">
                  <c:v>1.0050251256281406</c:v>
                </c:pt>
                <c:pt idx="9">
                  <c:v>0</c:v>
                </c:pt>
                <c:pt idx="10">
                  <c:v>2.0202020202020203</c:v>
                </c:pt>
                <c:pt idx="11">
                  <c:v>4.0201005025125625</c:v>
                </c:pt>
                <c:pt idx="12">
                  <c:v>2.5380710659898478</c:v>
                </c:pt>
                <c:pt idx="13">
                  <c:v>0</c:v>
                </c:pt>
              </c:numCache>
            </c:numRef>
          </c:val>
          <c:extLst>
            <c:ext xmlns:c16="http://schemas.microsoft.com/office/drawing/2014/chart" uri="{C3380CC4-5D6E-409C-BE32-E72D297353CC}">
              <c16:uniqueId val="{00000004-3B8E-4213-A133-CDC275D53F8A}"/>
            </c:ext>
          </c:extLst>
        </c:ser>
        <c:ser>
          <c:idx val="5"/>
          <c:order val="5"/>
          <c:tx>
            <c:strRef>
              <c:f>Arkusz14!$A$8</c:f>
              <c:strCache>
                <c:ptCount val="1"/>
                <c:pt idx="0">
                  <c:v>zdecydowanie się zgadzam</c:v>
                </c:pt>
              </c:strCache>
            </c:strRef>
          </c:tx>
          <c:spPr>
            <a:solidFill>
              <a:srgbClr val="C00000"/>
            </a:solidFill>
            <a:ln>
              <a:noFill/>
            </a:ln>
            <a:effectLst/>
          </c:spPr>
          <c:invertIfNegative val="0"/>
          <c:cat>
            <c:strRef>
              <c:f>Arkusz14!$B$2:$O$2</c:f>
              <c:strCache>
                <c:ptCount val="14"/>
                <c:pt idx="0">
                  <c:v>brak ścieżek rowerowych</c:v>
                </c:pt>
                <c:pt idx="1">
                  <c:v>brak stojaków rowerowych</c:v>
                </c:pt>
                <c:pt idx="2">
                  <c:v>boję się - zachowania kierowców samochodów zagrażają bezpieczeństwu</c:v>
                </c:pt>
                <c:pt idx="3">
                  <c:v>moje obowiązki zawodowe wymagają szybkiego przemieszczania się</c:v>
                </c:pt>
                <c:pt idx="4">
                  <c:v>moje obowiązki wymagają dbania o prestiż – rower go ujmuje</c:v>
                </c:pt>
                <c:pt idx="5">
                  <c:v>moje obowiązki wymagają stroju, który jest niewłaściwy doj jazdy rowerem</c:v>
                </c:pt>
                <c:pt idx="6">
                  <c:v>moje obowiązki rodzinne wymagają szybkiego przemieszczania się</c:v>
                </c:pt>
                <c:pt idx="7">
                  <c:v>moje obowiązki domowe nie pozwalają na jazdę na rowerze – wymagają przewożenia wielu osób i rzeczy</c:v>
                </c:pt>
                <c:pt idx="8">
                  <c:v>nikt w moim otoczeniu nie jeździ na rowerze</c:v>
                </c:pt>
                <c:pt idx="9">
                  <c:v>jestem w zbyt słabej formie, żeby dojeżdżać rowerem</c:v>
                </c:pt>
                <c:pt idx="10">
                  <c:v>rower to dla mnie forma rekreacji a nie środek codziennego transportu</c:v>
                </c:pt>
                <c:pt idx="11">
                  <c:v>rower sprawdza się tylko przez część roku</c:v>
                </c:pt>
                <c:pt idx="12">
                  <c:v>zanieczyszczone powietrze – wdychanie jest szkodliwe</c:v>
                </c:pt>
                <c:pt idx="13">
                  <c:v>nie lubię jeździć na rowerze</c:v>
                </c:pt>
              </c:strCache>
            </c:strRef>
          </c:cat>
          <c:val>
            <c:numRef>
              <c:f>Arkusz14!$B$8:$O$8</c:f>
              <c:numCache>
                <c:formatCode>###0.0</c:formatCode>
                <c:ptCount val="14"/>
                <c:pt idx="0">
                  <c:v>1.0050251256281406</c:v>
                </c:pt>
                <c:pt idx="1">
                  <c:v>3.5175879396984926</c:v>
                </c:pt>
                <c:pt idx="2">
                  <c:v>0</c:v>
                </c:pt>
                <c:pt idx="3">
                  <c:v>1.5228426395939088</c:v>
                </c:pt>
                <c:pt idx="4">
                  <c:v>0</c:v>
                </c:pt>
                <c:pt idx="5">
                  <c:v>0</c:v>
                </c:pt>
                <c:pt idx="6">
                  <c:v>1.0050251256281406</c:v>
                </c:pt>
                <c:pt idx="7">
                  <c:v>2.512562814070352</c:v>
                </c:pt>
                <c:pt idx="8">
                  <c:v>1.0050251256281406</c:v>
                </c:pt>
                <c:pt idx="9">
                  <c:v>2.0100502512562812</c:v>
                </c:pt>
                <c:pt idx="10">
                  <c:v>3.535353535353535</c:v>
                </c:pt>
                <c:pt idx="11">
                  <c:v>2.0100502512562812</c:v>
                </c:pt>
                <c:pt idx="12">
                  <c:v>1.5228426395939088</c:v>
                </c:pt>
                <c:pt idx="13">
                  <c:v>7.10659898477157</c:v>
                </c:pt>
              </c:numCache>
            </c:numRef>
          </c:val>
          <c:extLst>
            <c:ext xmlns:c16="http://schemas.microsoft.com/office/drawing/2014/chart" uri="{C3380CC4-5D6E-409C-BE32-E72D297353CC}">
              <c16:uniqueId val="{00000005-3B8E-4213-A133-CDC275D53F8A}"/>
            </c:ext>
          </c:extLst>
        </c:ser>
        <c:dLbls>
          <c:showLegendKey val="0"/>
          <c:showVal val="0"/>
          <c:showCatName val="0"/>
          <c:showSerName val="0"/>
          <c:showPercent val="0"/>
          <c:showBubbleSize val="0"/>
        </c:dLbls>
        <c:gapWidth val="150"/>
        <c:overlap val="100"/>
        <c:axId val="559139520"/>
        <c:axId val="559142784"/>
      </c:barChart>
      <c:catAx>
        <c:axId val="559139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42784"/>
        <c:crosses val="autoZero"/>
        <c:auto val="1"/>
        <c:lblAlgn val="ctr"/>
        <c:lblOffset val="100"/>
        <c:noMultiLvlLbl val="0"/>
      </c:catAx>
      <c:valAx>
        <c:axId val="55914278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39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Arkusz15!$B$2</c:f>
              <c:strCache>
                <c:ptCount val="1"/>
                <c:pt idx="0">
                  <c:v>Czy gdyby miasto wprowadziło system rowerówmiejskich czy goowa byłaby Pani/gotowy byłby Pan z nich korzystać?</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Arkusz15!$A$3:$A$6</c:f>
              <c:strCache>
                <c:ptCount val="4"/>
                <c:pt idx="0">
                  <c:v>zdecydowanie nie</c:v>
                </c:pt>
                <c:pt idx="1">
                  <c:v>nie</c:v>
                </c:pt>
                <c:pt idx="2">
                  <c:v>tak</c:v>
                </c:pt>
                <c:pt idx="3">
                  <c:v>zdecydowanie tak</c:v>
                </c:pt>
              </c:strCache>
            </c:strRef>
          </c:cat>
          <c:val>
            <c:numRef>
              <c:f>Arkusz15!$B$3:$B$6</c:f>
              <c:numCache>
                <c:formatCode>###0.0</c:formatCode>
                <c:ptCount val="4"/>
                <c:pt idx="0">
                  <c:v>4.4887780548628431</c:v>
                </c:pt>
                <c:pt idx="1">
                  <c:v>20.698254364089774</c:v>
                </c:pt>
                <c:pt idx="2">
                  <c:v>44.139650872817953</c:v>
                </c:pt>
                <c:pt idx="3">
                  <c:v>30.673316708229425</c:v>
                </c:pt>
              </c:numCache>
            </c:numRef>
          </c:val>
          <c:extLst>
            <c:ext xmlns:c16="http://schemas.microsoft.com/office/drawing/2014/chart" uri="{C3380CC4-5D6E-409C-BE32-E72D297353CC}">
              <c16:uniqueId val="{00000000-684A-4190-9F5B-8CFE5203837D}"/>
            </c:ext>
          </c:extLst>
        </c:ser>
        <c:dLbls>
          <c:showLegendKey val="0"/>
          <c:showVal val="0"/>
          <c:showCatName val="0"/>
          <c:showSerName val="0"/>
          <c:showPercent val="0"/>
          <c:showBubbleSize val="0"/>
        </c:dLbls>
        <c:gapWidth val="182"/>
        <c:axId val="559144960"/>
        <c:axId val="559146048"/>
      </c:barChart>
      <c:catAx>
        <c:axId val="5591449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46048"/>
        <c:crosses val="autoZero"/>
        <c:auto val="1"/>
        <c:lblAlgn val="ctr"/>
        <c:lblOffset val="100"/>
        <c:noMultiLvlLbl val="0"/>
      </c:catAx>
      <c:valAx>
        <c:axId val="55914604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144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Arkusz20!$B$1</c:f>
              <c:strCache>
                <c:ptCount val="1"/>
                <c:pt idx="0">
                  <c:v>niezbedne zmiany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Arkusz20!$A$2:$A$10</c:f>
              <c:strCache>
                <c:ptCount val="9"/>
                <c:pt idx="0">
                  <c:v>wprowadzenie systemu rowerów publicznych</c:v>
                </c:pt>
                <c:pt idx="1">
                  <c:v>rozbudowa infrastruktury rowerowej</c:v>
                </c:pt>
                <c:pt idx="2">
                  <c:v>poprawa bezpieczeństwa na drogach (ograniczenie i spowolnienie ruchu samochodowego, monitorowanie tras rowerowych)</c:v>
                </c:pt>
                <c:pt idx="3">
                  <c:v>zapewnić lepsze warunki parkowania rowerów w miejscu pracy i szkole</c:v>
                </c:pt>
                <c:pt idx="4">
                  <c:v>akcje „dzień bez samochodu”</c:v>
                </c:pt>
                <c:pt idx="5">
                  <c:v>akcje darmowego serwisowania dla osób dojeżdżających rowerem do pracy i szkoły</c:v>
                </c:pt>
                <c:pt idx="6">
                  <c:v>nauka jazdy na rowerze i zasad ruchu drogowego w szkole</c:v>
                </c:pt>
                <c:pt idx="7">
                  <c:v>kampanie informacyjno-edukacyjne w mediach</c:v>
                </c:pt>
                <c:pt idx="8">
                  <c:v>inne</c:v>
                </c:pt>
              </c:strCache>
            </c:strRef>
          </c:cat>
          <c:val>
            <c:numRef>
              <c:f>Arkusz20!$B$2:$B$10</c:f>
              <c:numCache>
                <c:formatCode>###0.0%</c:formatCode>
                <c:ptCount val="9"/>
                <c:pt idx="0">
                  <c:v>0.9949874686716792</c:v>
                </c:pt>
                <c:pt idx="1">
                  <c:v>0.95238095238095222</c:v>
                </c:pt>
                <c:pt idx="2">
                  <c:v>0.90726817042606511</c:v>
                </c:pt>
                <c:pt idx="3">
                  <c:v>0.79699248120300747</c:v>
                </c:pt>
                <c:pt idx="4">
                  <c:v>0.74185463659147866</c:v>
                </c:pt>
                <c:pt idx="5">
                  <c:v>0.63408521303258147</c:v>
                </c:pt>
                <c:pt idx="6">
                  <c:v>0.40852130325814534</c:v>
                </c:pt>
                <c:pt idx="7">
                  <c:v>0.39348370927318294</c:v>
                </c:pt>
                <c:pt idx="8">
                  <c:v>5.0125313283208017E-3</c:v>
                </c:pt>
              </c:numCache>
            </c:numRef>
          </c:val>
          <c:extLst>
            <c:ext xmlns:c16="http://schemas.microsoft.com/office/drawing/2014/chart" uri="{C3380CC4-5D6E-409C-BE32-E72D297353CC}">
              <c16:uniqueId val="{00000000-79CB-4C30-AEDC-80CD4FA5D9F6}"/>
            </c:ext>
          </c:extLst>
        </c:ser>
        <c:dLbls>
          <c:showLegendKey val="0"/>
          <c:showVal val="0"/>
          <c:showCatName val="0"/>
          <c:showSerName val="0"/>
          <c:showPercent val="0"/>
          <c:showBubbleSize val="0"/>
        </c:dLbls>
        <c:gapWidth val="182"/>
        <c:axId val="44009968"/>
        <c:axId val="44023568"/>
      </c:barChart>
      <c:catAx>
        <c:axId val="44009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023568"/>
        <c:crosses val="autoZero"/>
        <c:auto val="1"/>
        <c:lblAlgn val="ctr"/>
        <c:lblOffset val="100"/>
        <c:noMultiLvlLbl val="0"/>
      </c:catAx>
      <c:valAx>
        <c:axId val="44023568"/>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009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Arkusz16!$B$2</c:f>
              <c:strCache>
                <c:ptCount val="1"/>
                <c:pt idx="0">
                  <c:v>Procent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Arkusz16!$A$3:$A$8</c:f>
              <c:strCache>
                <c:ptCount val="6"/>
                <c:pt idx="0">
                  <c:v>do 100 m</c:v>
                </c:pt>
                <c:pt idx="1">
                  <c:v>do 200 m</c:v>
                </c:pt>
                <c:pt idx="2">
                  <c:v>do 500 m</c:v>
                </c:pt>
                <c:pt idx="3">
                  <c:v>powyżej 500 m</c:v>
                </c:pt>
                <c:pt idx="4">
                  <c:v>inne</c:v>
                </c:pt>
                <c:pt idx="5">
                  <c:v>brak danych</c:v>
                </c:pt>
              </c:strCache>
            </c:strRef>
          </c:cat>
          <c:val>
            <c:numRef>
              <c:f>Arkusz16!$B$3:$B$8</c:f>
              <c:numCache>
                <c:formatCode>###0.0</c:formatCode>
                <c:ptCount val="6"/>
                <c:pt idx="0">
                  <c:v>7.4812967581047385</c:v>
                </c:pt>
                <c:pt idx="1">
                  <c:v>68.578553615960104</c:v>
                </c:pt>
                <c:pt idx="2">
                  <c:v>18.453865336658353</c:v>
                </c:pt>
                <c:pt idx="3">
                  <c:v>2.4937655860349128</c:v>
                </c:pt>
                <c:pt idx="4">
                  <c:v>0.49875311720698251</c:v>
                </c:pt>
                <c:pt idx="5">
                  <c:v>2.4937655860349128</c:v>
                </c:pt>
              </c:numCache>
            </c:numRef>
          </c:val>
          <c:extLst>
            <c:ext xmlns:c16="http://schemas.microsoft.com/office/drawing/2014/chart" uri="{C3380CC4-5D6E-409C-BE32-E72D297353CC}">
              <c16:uniqueId val="{00000000-899B-4547-8F2F-FF88D72FC65B}"/>
            </c:ext>
          </c:extLst>
        </c:ser>
        <c:dLbls>
          <c:showLegendKey val="0"/>
          <c:showVal val="0"/>
          <c:showCatName val="0"/>
          <c:showSerName val="0"/>
          <c:showPercent val="0"/>
          <c:showBubbleSize val="0"/>
        </c:dLbls>
        <c:gapWidth val="219"/>
        <c:overlap val="-27"/>
        <c:axId val="44029008"/>
        <c:axId val="44029552"/>
      </c:barChart>
      <c:catAx>
        <c:axId val="44029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029552"/>
        <c:crosses val="autoZero"/>
        <c:auto val="1"/>
        <c:lblAlgn val="ctr"/>
        <c:lblOffset val="100"/>
        <c:noMultiLvlLbl val="0"/>
      </c:catAx>
      <c:valAx>
        <c:axId val="440295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029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Arkusz21!$B$2</c:f>
              <c:strCache>
                <c:ptCount val="1"/>
                <c:pt idx="0">
                  <c:v>punkty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Arkusz21!$A$3:$A$11</c:f>
              <c:strCache>
                <c:ptCount val="9"/>
                <c:pt idx="0">
                  <c:v>Rynek</c:v>
                </c:pt>
                <c:pt idx="1">
                  <c:v>ul. Mieszka I</c:v>
                </c:pt>
                <c:pt idx="2">
                  <c:v>Szpital</c:v>
                </c:pt>
                <c:pt idx="3">
                  <c:v>Spomasz</c:v>
                </c:pt>
                <c:pt idx="4">
                  <c:v>Park Wodny</c:v>
                </c:pt>
                <c:pt idx="5">
                  <c:v>PKP Pleszew</c:v>
                </c:pt>
                <c:pt idx="6">
                  <c:v>Famot</c:v>
                </c:pt>
                <c:pt idx="7">
                  <c:v>Cmentarz Komunalny</c:v>
                </c:pt>
                <c:pt idx="8">
                  <c:v>inne</c:v>
                </c:pt>
              </c:strCache>
            </c:strRef>
          </c:cat>
          <c:val>
            <c:numRef>
              <c:f>Arkusz21!$B$3:$B$11</c:f>
              <c:numCache>
                <c:formatCode>###0.0%</c:formatCode>
                <c:ptCount val="9"/>
                <c:pt idx="0">
                  <c:v>0.99501246882793015</c:v>
                </c:pt>
                <c:pt idx="1">
                  <c:v>0.77805486284289271</c:v>
                </c:pt>
                <c:pt idx="2">
                  <c:v>0.64837905236907734</c:v>
                </c:pt>
                <c:pt idx="3">
                  <c:v>0.63840399002493764</c:v>
                </c:pt>
                <c:pt idx="4">
                  <c:v>0.61346633416458851</c:v>
                </c:pt>
                <c:pt idx="5">
                  <c:v>0.58852867830423938</c:v>
                </c:pt>
                <c:pt idx="6">
                  <c:v>0.55860349127182041</c:v>
                </c:pt>
                <c:pt idx="7">
                  <c:v>0.43640897755610975</c:v>
                </c:pt>
                <c:pt idx="8">
                  <c:v>1.9950124688279301E-2</c:v>
                </c:pt>
              </c:numCache>
            </c:numRef>
          </c:val>
          <c:extLst>
            <c:ext xmlns:c16="http://schemas.microsoft.com/office/drawing/2014/chart" uri="{C3380CC4-5D6E-409C-BE32-E72D297353CC}">
              <c16:uniqueId val="{00000000-201D-4C51-8AA3-7B608029C890}"/>
            </c:ext>
          </c:extLst>
        </c:ser>
        <c:dLbls>
          <c:showLegendKey val="0"/>
          <c:showVal val="0"/>
          <c:showCatName val="0"/>
          <c:showSerName val="0"/>
          <c:showPercent val="0"/>
          <c:showBubbleSize val="0"/>
        </c:dLbls>
        <c:gapWidth val="182"/>
        <c:axId val="43986576"/>
        <c:axId val="43983856"/>
      </c:barChart>
      <c:catAx>
        <c:axId val="43986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983856"/>
        <c:crosses val="autoZero"/>
        <c:auto val="1"/>
        <c:lblAlgn val="ctr"/>
        <c:lblOffset val="100"/>
        <c:noMultiLvlLbl val="0"/>
      </c:catAx>
      <c:valAx>
        <c:axId val="43983856"/>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98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Arkusz1!$A$3</c:f>
              <c:strCache>
                <c:ptCount val="1"/>
                <c:pt idx="0">
                  <c:v>kobieta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Arkusz1!$B$2</c:f>
              <c:strCache>
                <c:ptCount val="1"/>
                <c:pt idx="0">
                  <c:v>Procent ważnych</c:v>
                </c:pt>
              </c:strCache>
            </c:strRef>
          </c:cat>
          <c:val>
            <c:numRef>
              <c:f>Arkusz1!$B$3</c:f>
              <c:numCache>
                <c:formatCode>###0.0</c:formatCode>
                <c:ptCount val="1"/>
                <c:pt idx="0">
                  <c:v>51.666666666666671</c:v>
                </c:pt>
              </c:numCache>
            </c:numRef>
          </c:val>
          <c:extLst>
            <c:ext xmlns:c16="http://schemas.microsoft.com/office/drawing/2014/chart" uri="{C3380CC4-5D6E-409C-BE32-E72D297353CC}">
              <c16:uniqueId val="{00000000-3E19-4AEE-85E6-F05DADB9D362}"/>
            </c:ext>
          </c:extLst>
        </c:ser>
        <c:ser>
          <c:idx val="1"/>
          <c:order val="1"/>
          <c:tx>
            <c:strRef>
              <c:f>Arkusz1!$A$4</c:f>
              <c:strCache>
                <c:ptCount val="1"/>
                <c:pt idx="0">
                  <c:v>mężczyzna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Arkusz1!$B$2</c:f>
              <c:strCache>
                <c:ptCount val="1"/>
                <c:pt idx="0">
                  <c:v>Procent ważnych</c:v>
                </c:pt>
              </c:strCache>
            </c:strRef>
          </c:cat>
          <c:val>
            <c:numRef>
              <c:f>Arkusz1!$B$4</c:f>
              <c:numCache>
                <c:formatCode>###0.0</c:formatCode>
                <c:ptCount val="1"/>
                <c:pt idx="0">
                  <c:v>48.333333333333336</c:v>
                </c:pt>
              </c:numCache>
            </c:numRef>
          </c:val>
          <c:extLst>
            <c:ext xmlns:c16="http://schemas.microsoft.com/office/drawing/2014/chart" uri="{C3380CC4-5D6E-409C-BE32-E72D297353CC}">
              <c16:uniqueId val="{00000001-3E19-4AEE-85E6-F05DADB9D362}"/>
            </c:ext>
          </c:extLst>
        </c:ser>
        <c:dLbls>
          <c:showLegendKey val="0"/>
          <c:showVal val="0"/>
          <c:showCatName val="0"/>
          <c:showSerName val="0"/>
          <c:showPercent val="0"/>
          <c:showBubbleSize val="0"/>
        </c:dLbls>
        <c:gapWidth val="219"/>
        <c:overlap val="-27"/>
        <c:axId val="43982224"/>
        <c:axId val="43986032"/>
      </c:barChart>
      <c:catAx>
        <c:axId val="43982224"/>
        <c:scaling>
          <c:orientation val="minMax"/>
        </c:scaling>
        <c:delete val="1"/>
        <c:axPos val="b"/>
        <c:numFmt formatCode="General" sourceLinked="1"/>
        <c:majorTickMark val="none"/>
        <c:minorTickMark val="none"/>
        <c:tickLblPos val="nextTo"/>
        <c:crossAx val="43986032"/>
        <c:crosses val="autoZero"/>
        <c:auto val="1"/>
        <c:lblAlgn val="ctr"/>
        <c:lblOffset val="100"/>
        <c:noMultiLvlLbl val="0"/>
      </c:catAx>
      <c:valAx>
        <c:axId val="43986032"/>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98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Arkusz2!$B$1</c:f>
              <c:strCache>
                <c:ptCount val="1"/>
                <c:pt idx="0">
                  <c:v>Procent ważnych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Arkusz2!$A$2:$A$6</c:f>
              <c:strCache>
                <c:ptCount val="5"/>
                <c:pt idx="0">
                  <c:v>od 18 do 30</c:v>
                </c:pt>
                <c:pt idx="1">
                  <c:v>od 31do 40</c:v>
                </c:pt>
                <c:pt idx="2">
                  <c:v>od 41 do 50</c:v>
                </c:pt>
                <c:pt idx="3">
                  <c:v>od 51 do 60</c:v>
                </c:pt>
                <c:pt idx="4">
                  <c:v>ponad 61</c:v>
                </c:pt>
              </c:strCache>
            </c:strRef>
          </c:cat>
          <c:val>
            <c:numRef>
              <c:f>Arkusz2!$B$2:$B$6</c:f>
              <c:numCache>
                <c:formatCode>###0.0</c:formatCode>
                <c:ptCount val="5"/>
                <c:pt idx="0">
                  <c:v>25.666666666666664</c:v>
                </c:pt>
                <c:pt idx="1">
                  <c:v>24</c:v>
                </c:pt>
                <c:pt idx="2">
                  <c:v>16.666666666666664</c:v>
                </c:pt>
                <c:pt idx="3">
                  <c:v>17.333333333333336</c:v>
                </c:pt>
                <c:pt idx="4">
                  <c:v>16.333333333333332</c:v>
                </c:pt>
              </c:numCache>
            </c:numRef>
          </c:val>
          <c:extLst>
            <c:ext xmlns:c16="http://schemas.microsoft.com/office/drawing/2014/chart" uri="{C3380CC4-5D6E-409C-BE32-E72D297353CC}">
              <c16:uniqueId val="{00000000-41CA-4BCB-9979-7E932AB0A621}"/>
            </c:ext>
          </c:extLst>
        </c:ser>
        <c:dLbls>
          <c:showLegendKey val="0"/>
          <c:showVal val="0"/>
          <c:showCatName val="0"/>
          <c:showSerName val="0"/>
          <c:showPercent val="0"/>
          <c:showBubbleSize val="0"/>
        </c:dLbls>
        <c:gapWidth val="219"/>
        <c:overlap val="-27"/>
        <c:axId val="43978416"/>
        <c:axId val="43984400"/>
      </c:barChart>
      <c:catAx>
        <c:axId val="4397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984400"/>
        <c:crosses val="autoZero"/>
        <c:auto val="1"/>
        <c:lblAlgn val="ctr"/>
        <c:lblOffset val="100"/>
        <c:noMultiLvlLbl val="0"/>
      </c:catAx>
      <c:valAx>
        <c:axId val="4398440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978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Arkusz4!$B$3</c:f>
              <c:strCache>
                <c:ptCount val="1"/>
                <c:pt idx="0">
                  <c:v>Procent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Arkusz4!$A$4:$A$9</c:f>
              <c:strCache>
                <c:ptCount val="6"/>
                <c:pt idx="0">
                  <c:v>rower</c:v>
                </c:pt>
                <c:pt idx="1">
                  <c:v>pieszo</c:v>
                </c:pt>
                <c:pt idx="2">
                  <c:v>pociąg</c:v>
                </c:pt>
                <c:pt idx="3">
                  <c:v>samochód osobowy własny</c:v>
                </c:pt>
                <c:pt idx="4">
                  <c:v>samochód osobowy z kimś</c:v>
                </c:pt>
                <c:pt idx="5">
                  <c:v>autobus</c:v>
                </c:pt>
              </c:strCache>
            </c:strRef>
          </c:cat>
          <c:val>
            <c:numRef>
              <c:f>Arkusz4!$B$4:$B$9</c:f>
              <c:numCache>
                <c:formatCode>###0.0</c:formatCode>
                <c:ptCount val="6"/>
                <c:pt idx="0">
                  <c:v>2</c:v>
                </c:pt>
                <c:pt idx="1">
                  <c:v>3</c:v>
                </c:pt>
                <c:pt idx="2">
                  <c:v>4.5999999999999996</c:v>
                </c:pt>
                <c:pt idx="3">
                  <c:v>14.000000000000002</c:v>
                </c:pt>
                <c:pt idx="4">
                  <c:v>14.000000000000002</c:v>
                </c:pt>
                <c:pt idx="5">
                  <c:v>62.333333333333329</c:v>
                </c:pt>
              </c:numCache>
            </c:numRef>
          </c:val>
          <c:extLst>
            <c:ext xmlns:c16="http://schemas.microsoft.com/office/drawing/2014/chart" uri="{C3380CC4-5D6E-409C-BE32-E72D297353CC}">
              <c16:uniqueId val="{00000000-B98D-4F1A-AACC-C3295DC5B65F}"/>
            </c:ext>
          </c:extLst>
        </c:ser>
        <c:dLbls>
          <c:showLegendKey val="0"/>
          <c:showVal val="0"/>
          <c:showCatName val="0"/>
          <c:showSerName val="0"/>
          <c:showPercent val="0"/>
          <c:showBubbleSize val="0"/>
        </c:dLbls>
        <c:gapWidth val="182"/>
        <c:axId val="43974064"/>
        <c:axId val="44004528"/>
      </c:barChart>
      <c:catAx>
        <c:axId val="43974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004528"/>
        <c:crosses val="autoZero"/>
        <c:auto val="1"/>
        <c:lblAlgn val="ctr"/>
        <c:lblOffset val="100"/>
        <c:noMultiLvlLbl val="0"/>
      </c:catAx>
      <c:valAx>
        <c:axId val="4400452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974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Arkusz5!$B$3</c:f>
              <c:strCache>
                <c:ptCount val="1"/>
                <c:pt idx="0">
                  <c:v>liczba dorosłych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Arkusz5!$A$4:$A$9</c:f>
              <c:strCache>
                <c:ptCount val="6"/>
                <c:pt idx="0">
                  <c:v>0</c:v>
                </c:pt>
                <c:pt idx="1">
                  <c:v>1</c:v>
                </c:pt>
                <c:pt idx="2">
                  <c:v>2</c:v>
                </c:pt>
                <c:pt idx="3">
                  <c:v>3</c:v>
                </c:pt>
                <c:pt idx="4">
                  <c:v>4</c:v>
                </c:pt>
                <c:pt idx="5">
                  <c:v>5</c:v>
                </c:pt>
              </c:strCache>
            </c:strRef>
          </c:cat>
          <c:val>
            <c:numRef>
              <c:f>Arkusz5!$B$4:$B$9</c:f>
              <c:numCache>
                <c:formatCode>###0.0</c:formatCode>
                <c:ptCount val="6"/>
                <c:pt idx="0">
                  <c:v>0</c:v>
                </c:pt>
                <c:pt idx="1">
                  <c:v>4.666666666666667</c:v>
                </c:pt>
                <c:pt idx="2">
                  <c:v>58.333333333333336</c:v>
                </c:pt>
                <c:pt idx="3">
                  <c:v>22</c:v>
                </c:pt>
                <c:pt idx="4">
                  <c:v>13.666666666666666</c:v>
                </c:pt>
                <c:pt idx="5">
                  <c:v>1.3333333333333335</c:v>
                </c:pt>
              </c:numCache>
            </c:numRef>
          </c:val>
          <c:extLst>
            <c:ext xmlns:c16="http://schemas.microsoft.com/office/drawing/2014/chart" uri="{C3380CC4-5D6E-409C-BE32-E72D297353CC}">
              <c16:uniqueId val="{00000000-79B1-48A7-B1C2-183FD03CC265}"/>
            </c:ext>
          </c:extLst>
        </c:ser>
        <c:ser>
          <c:idx val="1"/>
          <c:order val="1"/>
          <c:tx>
            <c:strRef>
              <c:f>Arkusz5!$C$3</c:f>
              <c:strCache>
                <c:ptCount val="1"/>
                <c:pt idx="0">
                  <c:v>liczba dzieci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Arkusz5!$A$4:$A$9</c:f>
              <c:strCache>
                <c:ptCount val="6"/>
                <c:pt idx="0">
                  <c:v>0</c:v>
                </c:pt>
                <c:pt idx="1">
                  <c:v>1</c:v>
                </c:pt>
                <c:pt idx="2">
                  <c:v>2</c:v>
                </c:pt>
                <c:pt idx="3">
                  <c:v>3</c:v>
                </c:pt>
                <c:pt idx="4">
                  <c:v>4</c:v>
                </c:pt>
                <c:pt idx="5">
                  <c:v>5</c:v>
                </c:pt>
              </c:strCache>
            </c:strRef>
          </c:cat>
          <c:val>
            <c:numRef>
              <c:f>Arkusz5!$C$4:$C$9</c:f>
              <c:numCache>
                <c:formatCode>###0.0</c:formatCode>
                <c:ptCount val="6"/>
                <c:pt idx="0">
                  <c:v>51.7</c:v>
                </c:pt>
                <c:pt idx="1">
                  <c:v>21.7</c:v>
                </c:pt>
                <c:pt idx="2">
                  <c:v>24</c:v>
                </c:pt>
                <c:pt idx="3">
                  <c:v>2.7</c:v>
                </c:pt>
                <c:pt idx="4">
                  <c:v>0</c:v>
                </c:pt>
                <c:pt idx="5">
                  <c:v>0</c:v>
                </c:pt>
              </c:numCache>
            </c:numRef>
          </c:val>
          <c:extLst>
            <c:ext xmlns:c16="http://schemas.microsoft.com/office/drawing/2014/chart" uri="{C3380CC4-5D6E-409C-BE32-E72D297353CC}">
              <c16:uniqueId val="{00000001-79B1-48A7-B1C2-183FD03CC265}"/>
            </c:ext>
          </c:extLst>
        </c:ser>
        <c:dLbls>
          <c:showLegendKey val="0"/>
          <c:showVal val="0"/>
          <c:showCatName val="0"/>
          <c:showSerName val="0"/>
          <c:showPercent val="0"/>
          <c:showBubbleSize val="0"/>
        </c:dLbls>
        <c:gapWidth val="219"/>
        <c:overlap val="-27"/>
        <c:axId val="43994736"/>
        <c:axId val="43996912"/>
      </c:barChart>
      <c:catAx>
        <c:axId val="43994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996912"/>
        <c:crosses val="autoZero"/>
        <c:auto val="1"/>
        <c:lblAlgn val="ctr"/>
        <c:lblOffset val="100"/>
        <c:noMultiLvlLbl val="0"/>
      </c:catAx>
      <c:valAx>
        <c:axId val="439969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994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Arkusz4!$A$3</c:f>
              <c:strCache>
                <c:ptCount val="1"/>
                <c:pt idx="0">
                  <c:v>tak, korzystam z autobusu/pociągu</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Arkusz4!$B$2:$F$2</c:f>
              <c:strCache>
                <c:ptCount val="5"/>
                <c:pt idx="0">
                  <c:v>podstawowa</c:v>
                </c:pt>
                <c:pt idx="1">
                  <c:v>zasadnicza szkoła zawodowa</c:v>
                </c:pt>
                <c:pt idx="2">
                  <c:v>technikum</c:v>
                </c:pt>
                <c:pt idx="3">
                  <c:v>liceum</c:v>
                </c:pt>
                <c:pt idx="4">
                  <c:v>ogółem</c:v>
                </c:pt>
              </c:strCache>
            </c:strRef>
          </c:cat>
          <c:val>
            <c:numRef>
              <c:f>Arkusz4!$B$3:$F$3</c:f>
              <c:numCache>
                <c:formatCode>###0.0%</c:formatCode>
                <c:ptCount val="5"/>
                <c:pt idx="0">
                  <c:v>0.1111111111111111</c:v>
                </c:pt>
                <c:pt idx="1">
                  <c:v>0.47368421052631576</c:v>
                </c:pt>
                <c:pt idx="2">
                  <c:v>0.62121212121212122</c:v>
                </c:pt>
                <c:pt idx="3">
                  <c:v>0.41379310344827586</c:v>
                </c:pt>
                <c:pt idx="4">
                  <c:v>0.31024930747922436</c:v>
                </c:pt>
              </c:numCache>
            </c:numRef>
          </c:val>
          <c:extLst>
            <c:ext xmlns:c16="http://schemas.microsoft.com/office/drawing/2014/chart" uri="{C3380CC4-5D6E-409C-BE32-E72D297353CC}">
              <c16:uniqueId val="{00000000-B566-45DA-91B4-52D89694A48F}"/>
            </c:ext>
          </c:extLst>
        </c:ser>
        <c:ser>
          <c:idx val="1"/>
          <c:order val="1"/>
          <c:tx>
            <c:strRef>
              <c:f>Arkusz4!$A$4</c:f>
              <c:strCache>
                <c:ptCount val="1"/>
                <c:pt idx="0">
                  <c:v>tak, dojeżdżam samochodem z rodzicem lub inną osobą dorosłą</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Arkusz4!$B$2:$F$2</c:f>
              <c:strCache>
                <c:ptCount val="5"/>
                <c:pt idx="0">
                  <c:v>podstawowa</c:v>
                </c:pt>
                <c:pt idx="1">
                  <c:v>zasadnicza szkoła zawodowa</c:v>
                </c:pt>
                <c:pt idx="2">
                  <c:v>technikum</c:v>
                </c:pt>
                <c:pt idx="3">
                  <c:v>liceum</c:v>
                </c:pt>
                <c:pt idx="4">
                  <c:v>ogółem</c:v>
                </c:pt>
              </c:strCache>
            </c:strRef>
          </c:cat>
          <c:val>
            <c:numRef>
              <c:f>Arkusz4!$B$4:$F$4</c:f>
              <c:numCache>
                <c:formatCode>###0.0%</c:formatCode>
                <c:ptCount val="5"/>
                <c:pt idx="0">
                  <c:v>0.41111111111111109</c:v>
                </c:pt>
                <c:pt idx="1">
                  <c:v>0.36842105263157893</c:v>
                </c:pt>
                <c:pt idx="2">
                  <c:v>0.18181818181818182</c:v>
                </c:pt>
                <c:pt idx="3">
                  <c:v>0.20689655172413793</c:v>
                </c:pt>
                <c:pt idx="4">
                  <c:v>0.32963988919667592</c:v>
                </c:pt>
              </c:numCache>
            </c:numRef>
          </c:val>
          <c:extLst>
            <c:ext xmlns:c16="http://schemas.microsoft.com/office/drawing/2014/chart" uri="{C3380CC4-5D6E-409C-BE32-E72D297353CC}">
              <c16:uniqueId val="{00000001-B566-45DA-91B4-52D89694A48F}"/>
            </c:ext>
          </c:extLst>
        </c:ser>
        <c:ser>
          <c:idx val="2"/>
          <c:order val="2"/>
          <c:tx>
            <c:strRef>
              <c:f>Arkusz4!$A$5</c:f>
              <c:strCache>
                <c:ptCount val="1"/>
                <c:pt idx="0">
                  <c:v>nie, poruszam się pieszo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Arkusz4!$B$2:$F$2</c:f>
              <c:strCache>
                <c:ptCount val="5"/>
                <c:pt idx="0">
                  <c:v>podstawowa</c:v>
                </c:pt>
                <c:pt idx="1">
                  <c:v>zasadnicza szkoła zawodowa</c:v>
                </c:pt>
                <c:pt idx="2">
                  <c:v>technikum</c:v>
                </c:pt>
                <c:pt idx="3">
                  <c:v>liceum</c:v>
                </c:pt>
                <c:pt idx="4">
                  <c:v>ogółem</c:v>
                </c:pt>
              </c:strCache>
            </c:strRef>
          </c:cat>
          <c:val>
            <c:numRef>
              <c:f>Arkusz4!$B$5:$F$5</c:f>
              <c:numCache>
                <c:formatCode>###0.0%</c:formatCode>
                <c:ptCount val="5"/>
                <c:pt idx="0">
                  <c:v>0.4777777777777778</c:v>
                </c:pt>
                <c:pt idx="1">
                  <c:v>0.15789473684210525</c:v>
                </c:pt>
                <c:pt idx="2">
                  <c:v>0.19696969696969696</c:v>
                </c:pt>
                <c:pt idx="3">
                  <c:v>0.37931034482758619</c:v>
                </c:pt>
                <c:pt idx="4">
                  <c:v>0.36011080332409973</c:v>
                </c:pt>
              </c:numCache>
            </c:numRef>
          </c:val>
          <c:extLst>
            <c:ext xmlns:c16="http://schemas.microsoft.com/office/drawing/2014/chart" uri="{C3380CC4-5D6E-409C-BE32-E72D297353CC}">
              <c16:uniqueId val="{00000002-B566-45DA-91B4-52D89694A48F}"/>
            </c:ext>
          </c:extLst>
        </c:ser>
        <c:dLbls>
          <c:showLegendKey val="0"/>
          <c:showVal val="0"/>
          <c:showCatName val="0"/>
          <c:showSerName val="0"/>
          <c:showPercent val="0"/>
          <c:showBubbleSize val="0"/>
        </c:dLbls>
        <c:gapWidth val="150"/>
        <c:overlap val="100"/>
        <c:axId val="559209696"/>
        <c:axId val="559205888"/>
      </c:barChart>
      <c:catAx>
        <c:axId val="559209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205888"/>
        <c:crosses val="autoZero"/>
        <c:auto val="1"/>
        <c:lblAlgn val="ctr"/>
        <c:lblOffset val="100"/>
        <c:noMultiLvlLbl val="0"/>
      </c:catAx>
      <c:valAx>
        <c:axId val="559205888"/>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209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Arkusz7!$B$2</c:f>
              <c:strCache>
                <c:ptCount val="1"/>
                <c:pt idx="0">
                  <c:v>Procent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Arkusz7!$A$3:$A$6</c:f>
              <c:strCache>
                <c:ptCount val="4"/>
                <c:pt idx="0">
                  <c:v>bardzo sprawny</c:v>
                </c:pt>
                <c:pt idx="1">
                  <c:v>sprawny</c:v>
                </c:pt>
                <c:pt idx="2">
                  <c:v>niesprawny</c:v>
                </c:pt>
                <c:pt idx="3">
                  <c:v>brak danych</c:v>
                </c:pt>
              </c:strCache>
            </c:strRef>
          </c:cat>
          <c:val>
            <c:numRef>
              <c:f>Arkusz7!$B$3:$B$6</c:f>
              <c:numCache>
                <c:formatCode>###0.0</c:formatCode>
                <c:ptCount val="4"/>
                <c:pt idx="0">
                  <c:v>70</c:v>
                </c:pt>
                <c:pt idx="1">
                  <c:v>23.333333333333332</c:v>
                </c:pt>
                <c:pt idx="2">
                  <c:v>3.3333333333333335</c:v>
                </c:pt>
                <c:pt idx="3">
                  <c:v>3.3333333333333335</c:v>
                </c:pt>
              </c:numCache>
            </c:numRef>
          </c:val>
          <c:extLst>
            <c:ext xmlns:c16="http://schemas.microsoft.com/office/drawing/2014/chart" uri="{C3380CC4-5D6E-409C-BE32-E72D297353CC}">
              <c16:uniqueId val="{00000000-FCA2-4C07-8202-EB239708E2DE}"/>
            </c:ext>
          </c:extLst>
        </c:ser>
        <c:dLbls>
          <c:showLegendKey val="0"/>
          <c:showVal val="0"/>
          <c:showCatName val="0"/>
          <c:showSerName val="0"/>
          <c:showPercent val="0"/>
          <c:showBubbleSize val="0"/>
        </c:dLbls>
        <c:gapWidth val="219"/>
        <c:overlap val="-27"/>
        <c:axId val="43993648"/>
        <c:axId val="44006160"/>
      </c:barChart>
      <c:catAx>
        <c:axId val="43993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006160"/>
        <c:crosses val="autoZero"/>
        <c:auto val="1"/>
        <c:lblAlgn val="ctr"/>
        <c:lblOffset val="100"/>
        <c:noMultiLvlLbl val="0"/>
      </c:catAx>
      <c:valAx>
        <c:axId val="440061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993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Arkusz6!$B$2</c:f>
              <c:strCache>
                <c:ptCount val="1"/>
                <c:pt idx="0">
                  <c:v>liczba sprawnych  rowerów</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Arkusz6!$A$3:$A$7</c:f>
              <c:strCache>
                <c:ptCount val="5"/>
                <c:pt idx="0">
                  <c:v>0</c:v>
                </c:pt>
                <c:pt idx="1">
                  <c:v>1</c:v>
                </c:pt>
                <c:pt idx="2">
                  <c:v>2</c:v>
                </c:pt>
                <c:pt idx="3">
                  <c:v>3</c:v>
                </c:pt>
                <c:pt idx="4">
                  <c:v>brak danych</c:v>
                </c:pt>
              </c:strCache>
            </c:strRef>
          </c:cat>
          <c:val>
            <c:numRef>
              <c:f>Arkusz6!$B$3:$B$7</c:f>
              <c:numCache>
                <c:formatCode>###0.0</c:formatCode>
                <c:ptCount val="5"/>
                <c:pt idx="0">
                  <c:v>31.333333333333336</c:v>
                </c:pt>
                <c:pt idx="1">
                  <c:v>47</c:v>
                </c:pt>
                <c:pt idx="2">
                  <c:v>19.666666666666664</c:v>
                </c:pt>
                <c:pt idx="3">
                  <c:v>1.6666666666666667</c:v>
                </c:pt>
                <c:pt idx="4">
                  <c:v>0.33333333333333337</c:v>
                </c:pt>
              </c:numCache>
            </c:numRef>
          </c:val>
          <c:extLst>
            <c:ext xmlns:c16="http://schemas.microsoft.com/office/drawing/2014/chart" uri="{C3380CC4-5D6E-409C-BE32-E72D297353CC}">
              <c16:uniqueId val="{00000000-74B5-47CE-8F64-395A01AB8BD1}"/>
            </c:ext>
          </c:extLst>
        </c:ser>
        <c:ser>
          <c:idx val="1"/>
          <c:order val="1"/>
          <c:tx>
            <c:strRef>
              <c:f>Arkusz6!$C$2</c:f>
              <c:strCache>
                <c:ptCount val="1"/>
                <c:pt idx="0">
                  <c:v>liczba sprawnych samochodów</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Arkusz6!$A$3:$A$7</c:f>
              <c:strCache>
                <c:ptCount val="5"/>
                <c:pt idx="0">
                  <c:v>0</c:v>
                </c:pt>
                <c:pt idx="1">
                  <c:v>1</c:v>
                </c:pt>
                <c:pt idx="2">
                  <c:v>2</c:v>
                </c:pt>
                <c:pt idx="3">
                  <c:v>3</c:v>
                </c:pt>
                <c:pt idx="4">
                  <c:v>brak danych</c:v>
                </c:pt>
              </c:strCache>
            </c:strRef>
          </c:cat>
          <c:val>
            <c:numRef>
              <c:f>Arkusz6!$C$3:$C$7</c:f>
              <c:numCache>
                <c:formatCode>###0.0</c:formatCode>
                <c:ptCount val="5"/>
                <c:pt idx="0">
                  <c:v>27.666666666666668</c:v>
                </c:pt>
                <c:pt idx="1">
                  <c:v>63.666666666666671</c:v>
                </c:pt>
                <c:pt idx="2">
                  <c:v>8.6666666666666679</c:v>
                </c:pt>
                <c:pt idx="3">
                  <c:v>0</c:v>
                </c:pt>
                <c:pt idx="4">
                  <c:v>0</c:v>
                </c:pt>
              </c:numCache>
            </c:numRef>
          </c:val>
          <c:extLst>
            <c:ext xmlns:c16="http://schemas.microsoft.com/office/drawing/2014/chart" uri="{C3380CC4-5D6E-409C-BE32-E72D297353CC}">
              <c16:uniqueId val="{00000001-74B5-47CE-8F64-395A01AB8BD1}"/>
            </c:ext>
          </c:extLst>
        </c:ser>
        <c:dLbls>
          <c:showLegendKey val="0"/>
          <c:showVal val="0"/>
          <c:showCatName val="0"/>
          <c:showSerName val="0"/>
          <c:showPercent val="0"/>
          <c:showBubbleSize val="0"/>
        </c:dLbls>
        <c:gapWidth val="219"/>
        <c:overlap val="-27"/>
        <c:axId val="43990928"/>
        <c:axId val="43998000"/>
      </c:barChart>
      <c:catAx>
        <c:axId val="43990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998000"/>
        <c:crosses val="autoZero"/>
        <c:auto val="1"/>
        <c:lblAlgn val="ctr"/>
        <c:lblOffset val="100"/>
        <c:noMultiLvlLbl val="0"/>
      </c:catAx>
      <c:valAx>
        <c:axId val="4399800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990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Arkusz8!$B$2</c:f>
              <c:strCache>
                <c:ptCount val="1"/>
                <c:pt idx="0">
                  <c:v>Procent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Arkusz8!$A$3:$A$6</c:f>
              <c:strCache>
                <c:ptCount val="4"/>
                <c:pt idx="0">
                  <c:v>1-2 razy dziennie</c:v>
                </c:pt>
                <c:pt idx="1">
                  <c:v>kilka razy w tygodniu</c:v>
                </c:pt>
                <c:pt idx="2">
                  <c:v>raz w tygodniu lub rzadziej</c:v>
                </c:pt>
                <c:pt idx="3">
                  <c:v>brak danych</c:v>
                </c:pt>
              </c:strCache>
            </c:strRef>
          </c:cat>
          <c:val>
            <c:numRef>
              <c:f>Arkusz8!$B$3:$B$6</c:f>
              <c:numCache>
                <c:formatCode>###0.0</c:formatCode>
                <c:ptCount val="4"/>
                <c:pt idx="0">
                  <c:v>21.666666666666668</c:v>
                </c:pt>
                <c:pt idx="1">
                  <c:v>28.999999999999996</c:v>
                </c:pt>
                <c:pt idx="2">
                  <c:v>48.666666666666671</c:v>
                </c:pt>
                <c:pt idx="3">
                  <c:v>0.66666666666666674</c:v>
                </c:pt>
              </c:numCache>
            </c:numRef>
          </c:val>
          <c:extLst>
            <c:ext xmlns:c16="http://schemas.microsoft.com/office/drawing/2014/chart" uri="{C3380CC4-5D6E-409C-BE32-E72D297353CC}">
              <c16:uniqueId val="{00000000-2C5A-475A-8FCC-59CB7B46B7A3}"/>
            </c:ext>
          </c:extLst>
        </c:ser>
        <c:dLbls>
          <c:showLegendKey val="0"/>
          <c:showVal val="0"/>
          <c:showCatName val="0"/>
          <c:showSerName val="0"/>
          <c:showPercent val="0"/>
          <c:showBubbleSize val="0"/>
        </c:dLbls>
        <c:gapWidth val="182"/>
        <c:axId val="43995280"/>
        <c:axId val="44005072"/>
      </c:barChart>
      <c:catAx>
        <c:axId val="439952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005072"/>
        <c:crosses val="autoZero"/>
        <c:auto val="1"/>
        <c:lblAlgn val="ctr"/>
        <c:lblOffset val="100"/>
        <c:noMultiLvlLbl val="0"/>
      </c:catAx>
      <c:valAx>
        <c:axId val="4400507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995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Arkusz9!$B$3</c:f>
              <c:strCache>
                <c:ptCount val="1"/>
                <c:pt idx="0">
                  <c:v>Procent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Arkusz9!$A$4:$A$7</c:f>
              <c:strCache>
                <c:ptCount val="4"/>
                <c:pt idx="0">
                  <c:v>rower</c:v>
                </c:pt>
                <c:pt idx="1">
                  <c:v>własny samochód</c:v>
                </c:pt>
                <c:pt idx="2">
                  <c:v>dojazd z kimś</c:v>
                </c:pt>
                <c:pt idx="3">
                  <c:v>przemieszczam się pieszo</c:v>
                </c:pt>
              </c:strCache>
            </c:strRef>
          </c:cat>
          <c:val>
            <c:numRef>
              <c:f>Arkusz9!$B$4:$B$7</c:f>
              <c:numCache>
                <c:formatCode>###0.0</c:formatCode>
                <c:ptCount val="4"/>
                <c:pt idx="0">
                  <c:v>3</c:v>
                </c:pt>
                <c:pt idx="1">
                  <c:v>19.333333333333332</c:v>
                </c:pt>
                <c:pt idx="2">
                  <c:v>34.333333333333336</c:v>
                </c:pt>
                <c:pt idx="3">
                  <c:v>43.333333333333336</c:v>
                </c:pt>
              </c:numCache>
            </c:numRef>
          </c:val>
          <c:extLst>
            <c:ext xmlns:c16="http://schemas.microsoft.com/office/drawing/2014/chart" uri="{C3380CC4-5D6E-409C-BE32-E72D297353CC}">
              <c16:uniqueId val="{00000000-FCD7-4D95-8359-93C1BE1D8F6B}"/>
            </c:ext>
          </c:extLst>
        </c:ser>
        <c:dLbls>
          <c:showLegendKey val="0"/>
          <c:showVal val="0"/>
          <c:showCatName val="0"/>
          <c:showSerName val="0"/>
          <c:showPercent val="0"/>
          <c:showBubbleSize val="0"/>
        </c:dLbls>
        <c:gapWidth val="182"/>
        <c:axId val="43992560"/>
        <c:axId val="44000720"/>
      </c:barChart>
      <c:catAx>
        <c:axId val="43992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000720"/>
        <c:crosses val="autoZero"/>
        <c:auto val="1"/>
        <c:lblAlgn val="ctr"/>
        <c:lblOffset val="100"/>
        <c:noMultiLvlLbl val="0"/>
      </c:catAx>
      <c:valAx>
        <c:axId val="4400072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3992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Arkusz16!$B$1</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Arkusz16!$A$2:$A$11</c:f>
              <c:strCache>
                <c:ptCount val="10"/>
                <c:pt idx="0">
                  <c:v>zakupy codzienne</c:v>
                </c:pt>
                <c:pt idx="1">
                  <c:v>zakupy okazjonalne</c:v>
                </c:pt>
                <c:pt idx="2">
                  <c:v>praca/szkoła</c:v>
                </c:pt>
                <c:pt idx="3">
                  <c:v>obowiązki zawodowe</c:v>
                </c:pt>
                <c:pt idx="4">
                  <c:v>większe zakupy</c:v>
                </c:pt>
                <c:pt idx="5">
                  <c:v>rekreacja i rozrywka</c:v>
                </c:pt>
                <c:pt idx="6">
                  <c:v>sprawy urzędowe</c:v>
                </c:pt>
                <c:pt idx="7">
                  <c:v>przewóz innych członków rodziny/osób</c:v>
                </c:pt>
                <c:pt idx="8">
                  <c:v>dojazd do placówki służby zdrowia</c:v>
                </c:pt>
                <c:pt idx="9">
                  <c:v>inne</c:v>
                </c:pt>
              </c:strCache>
            </c:strRef>
          </c:cat>
          <c:val>
            <c:numRef>
              <c:f>Arkusz16!$B$2:$B$11</c:f>
              <c:numCache>
                <c:formatCode>###0.0%</c:formatCode>
                <c:ptCount val="10"/>
                <c:pt idx="0">
                  <c:v>0.5027932960893855</c:v>
                </c:pt>
                <c:pt idx="1">
                  <c:v>0.5027932960893855</c:v>
                </c:pt>
                <c:pt idx="2">
                  <c:v>0.46927374301675973</c:v>
                </c:pt>
                <c:pt idx="3">
                  <c:v>0.46368715083798884</c:v>
                </c:pt>
                <c:pt idx="4">
                  <c:v>0.30726256983240224</c:v>
                </c:pt>
                <c:pt idx="5">
                  <c:v>0.21787709497206703</c:v>
                </c:pt>
                <c:pt idx="6">
                  <c:v>0.18994413407821228</c:v>
                </c:pt>
                <c:pt idx="7">
                  <c:v>0.13966480446927373</c:v>
                </c:pt>
                <c:pt idx="8">
                  <c:v>0.10614525139664804</c:v>
                </c:pt>
                <c:pt idx="9">
                  <c:v>2.2346368715083796E-2</c:v>
                </c:pt>
              </c:numCache>
            </c:numRef>
          </c:val>
          <c:extLst>
            <c:ext xmlns:c16="http://schemas.microsoft.com/office/drawing/2014/chart" uri="{C3380CC4-5D6E-409C-BE32-E72D297353CC}">
              <c16:uniqueId val="{00000000-AE49-4DC7-AC5B-225F0D331F1A}"/>
            </c:ext>
          </c:extLst>
        </c:ser>
        <c:dLbls>
          <c:showLegendKey val="0"/>
          <c:showVal val="0"/>
          <c:showCatName val="0"/>
          <c:showSerName val="0"/>
          <c:showPercent val="0"/>
          <c:showBubbleSize val="0"/>
        </c:dLbls>
        <c:gapWidth val="182"/>
        <c:axId val="44001264"/>
        <c:axId val="44001808"/>
      </c:barChart>
      <c:catAx>
        <c:axId val="44001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001808"/>
        <c:crosses val="autoZero"/>
        <c:auto val="1"/>
        <c:lblAlgn val="ctr"/>
        <c:lblOffset val="100"/>
        <c:noMultiLvlLbl val="0"/>
      </c:catAx>
      <c:valAx>
        <c:axId val="4400180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4001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Arkusz22!$B$1</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Arkusz22!$A$2:$A$11</c:f>
              <c:strCache>
                <c:ptCount val="10"/>
                <c:pt idx="0">
                  <c:v>rekreacja i rozrywka</c:v>
                </c:pt>
                <c:pt idx="1">
                  <c:v>zakupy okazjonalne</c:v>
                </c:pt>
                <c:pt idx="2">
                  <c:v>zakupy codzienne</c:v>
                </c:pt>
                <c:pt idx="3">
                  <c:v>praca/szkoła</c:v>
                </c:pt>
                <c:pt idx="4">
                  <c:v>obowiązki zawodowe</c:v>
                </c:pt>
                <c:pt idx="5">
                  <c:v>sprawy urzędowe</c:v>
                </c:pt>
                <c:pt idx="6">
                  <c:v>dojazd do placówki służby zdrowia</c:v>
                </c:pt>
                <c:pt idx="7">
                  <c:v>większe zakupy</c:v>
                </c:pt>
                <c:pt idx="8">
                  <c:v>przewóz innych członków rodziny/osób</c:v>
                </c:pt>
                <c:pt idx="9">
                  <c:v>inne</c:v>
                </c:pt>
              </c:strCache>
            </c:strRef>
          </c:cat>
          <c:val>
            <c:numRef>
              <c:f>Arkusz22!$B$2:$B$11</c:f>
              <c:numCache>
                <c:formatCode>###0.0%</c:formatCode>
                <c:ptCount val="10"/>
                <c:pt idx="0">
                  <c:v>0.81609195402298851</c:v>
                </c:pt>
                <c:pt idx="1">
                  <c:v>0.58620689655172409</c:v>
                </c:pt>
                <c:pt idx="2">
                  <c:v>0.46551724137931033</c:v>
                </c:pt>
                <c:pt idx="3">
                  <c:v>0.40229885057471265</c:v>
                </c:pt>
                <c:pt idx="4">
                  <c:v>0.17241379310344829</c:v>
                </c:pt>
                <c:pt idx="5">
                  <c:v>0.13218390804597702</c:v>
                </c:pt>
                <c:pt idx="6">
                  <c:v>6.3218390804597707E-2</c:v>
                </c:pt>
                <c:pt idx="7">
                  <c:v>3.4482758620689655E-2</c:v>
                </c:pt>
                <c:pt idx="8">
                  <c:v>1.7241379310344827E-2</c:v>
                </c:pt>
                <c:pt idx="9">
                  <c:v>1.1494252873563218E-2</c:v>
                </c:pt>
              </c:numCache>
            </c:numRef>
          </c:val>
          <c:extLst>
            <c:ext xmlns:c16="http://schemas.microsoft.com/office/drawing/2014/chart" uri="{C3380CC4-5D6E-409C-BE32-E72D297353CC}">
              <c16:uniqueId val="{00000000-4C61-465D-B2AE-17E65FB05AD0}"/>
            </c:ext>
          </c:extLst>
        </c:ser>
        <c:dLbls>
          <c:showLegendKey val="0"/>
          <c:showVal val="0"/>
          <c:showCatName val="0"/>
          <c:showSerName val="0"/>
          <c:showPercent val="0"/>
          <c:showBubbleSize val="0"/>
        </c:dLbls>
        <c:gapWidth val="182"/>
        <c:axId val="-1961333696"/>
        <c:axId val="-1961338592"/>
      </c:barChart>
      <c:catAx>
        <c:axId val="-1961333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61338592"/>
        <c:crosses val="autoZero"/>
        <c:auto val="1"/>
        <c:lblAlgn val="ctr"/>
        <c:lblOffset val="100"/>
        <c:noMultiLvlLbl val="0"/>
      </c:catAx>
      <c:valAx>
        <c:axId val="-1961338592"/>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61333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Arkusz9!$A$28:$A$31</c:f>
              <c:strCache>
                <c:ptCount val="4"/>
                <c:pt idx="0">
                  <c:v>codziennie</c:v>
                </c:pt>
                <c:pt idx="1">
                  <c:v>kilka razy w miesiącu</c:v>
                </c:pt>
                <c:pt idx="2">
                  <c:v>okazjonalnie - kilka razy w roku lub rzadziej</c:v>
                </c:pt>
                <c:pt idx="3">
                  <c:v>nie korzystam z roweru</c:v>
                </c:pt>
              </c:strCache>
            </c:strRef>
          </c:cat>
          <c:val>
            <c:numRef>
              <c:f>Arkusz9!$B$28:$B$31</c:f>
              <c:numCache>
                <c:formatCode>###0.0</c:formatCode>
                <c:ptCount val="4"/>
                <c:pt idx="0">
                  <c:v>2</c:v>
                </c:pt>
                <c:pt idx="1">
                  <c:v>9.6666666666666661</c:v>
                </c:pt>
                <c:pt idx="2">
                  <c:v>38.666666666666664</c:v>
                </c:pt>
                <c:pt idx="3">
                  <c:v>49.666666666666664</c:v>
                </c:pt>
              </c:numCache>
            </c:numRef>
          </c:val>
          <c:extLst>
            <c:ext xmlns:c16="http://schemas.microsoft.com/office/drawing/2014/chart" uri="{C3380CC4-5D6E-409C-BE32-E72D297353CC}">
              <c16:uniqueId val="{00000000-E953-4508-85F3-CF460C82D6D0}"/>
            </c:ext>
          </c:extLst>
        </c:ser>
        <c:dLbls>
          <c:showLegendKey val="0"/>
          <c:showVal val="0"/>
          <c:showCatName val="0"/>
          <c:showSerName val="0"/>
          <c:showPercent val="0"/>
          <c:showBubbleSize val="0"/>
        </c:dLbls>
        <c:gapWidth val="182"/>
        <c:axId val="-1961328256"/>
        <c:axId val="-1961336960"/>
      </c:barChart>
      <c:catAx>
        <c:axId val="-1961328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61336960"/>
        <c:crosses val="autoZero"/>
        <c:auto val="1"/>
        <c:lblAlgn val="ctr"/>
        <c:lblOffset val="100"/>
        <c:noMultiLvlLbl val="0"/>
      </c:catAx>
      <c:valAx>
        <c:axId val="-196133696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6132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Arkusz10!$A$2</c:f>
              <c:strCache>
                <c:ptCount val="1"/>
                <c:pt idx="0">
                  <c:v>zupełnie się nie zgadzam</c:v>
                </c:pt>
              </c:strCache>
            </c:strRef>
          </c:tx>
          <c:spPr>
            <a:solidFill>
              <a:srgbClr val="C0000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B-BE86-4628-AA6F-110E0A316D63}"/>
                </c:ext>
              </c:extLst>
            </c:dLbl>
            <c:dLbl>
              <c:idx val="4"/>
              <c:layout>
                <c:manualLayout>
                  <c:x val="3.11111111111110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E86-4628-AA6F-110E0A316D63}"/>
                </c:ext>
              </c:extLst>
            </c:dLbl>
            <c:dLbl>
              <c:idx val="5"/>
              <c:delete val="1"/>
              <c:extLst>
                <c:ext xmlns:c15="http://schemas.microsoft.com/office/drawing/2012/chart" uri="{CE6537A1-D6FC-4f65-9D91-7224C49458BB}"/>
                <c:ext xmlns:c16="http://schemas.microsoft.com/office/drawing/2014/chart" uri="{C3380CC4-5D6E-409C-BE32-E72D297353CC}">
                  <c16:uniqueId val="{0000000C-BE86-4628-AA6F-110E0A316D63}"/>
                </c:ext>
              </c:extLst>
            </c:dLbl>
            <c:dLbl>
              <c:idx val="7"/>
              <c:layout>
                <c:manualLayout>
                  <c:x val="3.5555555555555556E-2"/>
                  <c:y val="3.17460317460311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E86-4628-AA6F-110E0A316D63}"/>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Arkusz10!$B$1:$J$1</c:f>
              <c:strCache>
                <c:ptCount val="9"/>
                <c:pt idx="0">
                  <c:v>ochrona środowiska – jakości powietrza</c:v>
                </c:pt>
                <c:pt idx="1">
                  <c:v>oszczędność</c:v>
                </c:pt>
                <c:pt idx="2">
                  <c:v>szybkość przemieszczania się – można skrócić drogę</c:v>
                </c:pt>
                <c:pt idx="3">
                  <c:v>pewność, co do punktualnego przybycia (unikanie trudności z parkowaniem)nt ważnych</c:v>
                </c:pt>
                <c:pt idx="4">
                  <c:v>to sposób dbanie o zdrowie</c:v>
                </c:pt>
                <c:pt idx="5">
                  <c:v>potrzeba poprawy kondycji fizycznej</c:v>
                </c:pt>
                <c:pt idx="6">
                  <c:v>lepiej organizuję swoje sprawy – muszę staranniej zaplanować dzień</c:v>
                </c:pt>
                <c:pt idx="7">
                  <c:v>lubię jeździć na rowerze</c:v>
                </c:pt>
                <c:pt idx="8">
                  <c:v>daję wzór innym</c:v>
                </c:pt>
              </c:strCache>
            </c:strRef>
          </c:cat>
          <c:val>
            <c:numRef>
              <c:f>Arkusz10!$B$2:$J$2</c:f>
              <c:numCache>
                <c:formatCode>###0.0</c:formatCode>
                <c:ptCount val="9"/>
                <c:pt idx="0">
                  <c:v>3.296703296703297</c:v>
                </c:pt>
                <c:pt idx="1">
                  <c:v>13.736263736263737</c:v>
                </c:pt>
                <c:pt idx="2">
                  <c:v>4.9450549450549453</c:v>
                </c:pt>
                <c:pt idx="3">
                  <c:v>8.791208791208792</c:v>
                </c:pt>
                <c:pt idx="4">
                  <c:v>0.5494505494505495</c:v>
                </c:pt>
                <c:pt idx="5">
                  <c:v>0.5494505494505495</c:v>
                </c:pt>
                <c:pt idx="6">
                  <c:v>7.3033707865168536</c:v>
                </c:pt>
                <c:pt idx="7">
                  <c:v>1.098901098901099</c:v>
                </c:pt>
                <c:pt idx="8">
                  <c:v>8.8397790055248606</c:v>
                </c:pt>
              </c:numCache>
            </c:numRef>
          </c:val>
          <c:extLst>
            <c:ext xmlns:c16="http://schemas.microsoft.com/office/drawing/2014/chart" uri="{C3380CC4-5D6E-409C-BE32-E72D297353CC}">
              <c16:uniqueId val="{00000000-BE86-4628-AA6F-110E0A316D63}"/>
            </c:ext>
          </c:extLst>
        </c:ser>
        <c:ser>
          <c:idx val="1"/>
          <c:order val="1"/>
          <c:tx>
            <c:strRef>
              <c:f>Arkusz10!$A$3</c:f>
              <c:strCache>
                <c:ptCount val="1"/>
                <c:pt idx="0">
                  <c:v>nie zgadzam się</c:v>
                </c:pt>
              </c:strCache>
            </c:strRef>
          </c:tx>
          <c:spPr>
            <a:solidFill>
              <a:srgbClr val="FF0000"/>
            </a:solidFill>
            <a:ln>
              <a:noFill/>
            </a:ln>
            <a:effectLst/>
          </c:spPr>
          <c:invertIfNegative val="0"/>
          <c:dLbls>
            <c:dLbl>
              <c:idx val="5"/>
              <c:delete val="1"/>
              <c:extLst>
                <c:ext xmlns:c15="http://schemas.microsoft.com/office/drawing/2012/chart" uri="{CE6537A1-D6FC-4f65-9D91-7224C49458BB}"/>
                <c:ext xmlns:c16="http://schemas.microsoft.com/office/drawing/2014/chart" uri="{C3380CC4-5D6E-409C-BE32-E72D297353CC}">
                  <c16:uniqueId val="{0000000D-BE86-4628-AA6F-110E0A316D63}"/>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Arkusz10!$B$1:$J$1</c:f>
              <c:strCache>
                <c:ptCount val="9"/>
                <c:pt idx="0">
                  <c:v>ochrona środowiska – jakości powietrza</c:v>
                </c:pt>
                <c:pt idx="1">
                  <c:v>oszczędność</c:v>
                </c:pt>
                <c:pt idx="2">
                  <c:v>szybkość przemieszczania się – można skrócić drogę</c:v>
                </c:pt>
                <c:pt idx="3">
                  <c:v>pewność, co do punktualnego przybycia (unikanie trudności z parkowaniem)nt ważnych</c:v>
                </c:pt>
                <c:pt idx="4">
                  <c:v>to sposób dbanie o zdrowie</c:v>
                </c:pt>
                <c:pt idx="5">
                  <c:v>potrzeba poprawy kondycji fizycznej</c:v>
                </c:pt>
                <c:pt idx="6">
                  <c:v>lepiej organizuję swoje sprawy – muszę staranniej zaplanować dzień</c:v>
                </c:pt>
                <c:pt idx="7">
                  <c:v>lubię jeździć na rowerze</c:v>
                </c:pt>
                <c:pt idx="8">
                  <c:v>daję wzór innym</c:v>
                </c:pt>
              </c:strCache>
            </c:strRef>
          </c:cat>
          <c:val>
            <c:numRef>
              <c:f>Arkusz10!$B$3:$J$3</c:f>
              <c:numCache>
                <c:formatCode>###0.0</c:formatCode>
                <c:ptCount val="9"/>
                <c:pt idx="0">
                  <c:v>23.076923076923077</c:v>
                </c:pt>
                <c:pt idx="1">
                  <c:v>30.76923076923077</c:v>
                </c:pt>
                <c:pt idx="2">
                  <c:v>32.917582417582402</c:v>
                </c:pt>
                <c:pt idx="3">
                  <c:v>25.824175824175828</c:v>
                </c:pt>
                <c:pt idx="4">
                  <c:v>2.197802197802198</c:v>
                </c:pt>
                <c:pt idx="5">
                  <c:v>0</c:v>
                </c:pt>
                <c:pt idx="6">
                  <c:v>17.977528089887642</c:v>
                </c:pt>
                <c:pt idx="7">
                  <c:v>4.9450549450549453</c:v>
                </c:pt>
                <c:pt idx="8">
                  <c:v>10.497237569060774</c:v>
                </c:pt>
              </c:numCache>
            </c:numRef>
          </c:val>
          <c:extLst>
            <c:ext xmlns:c16="http://schemas.microsoft.com/office/drawing/2014/chart" uri="{C3380CC4-5D6E-409C-BE32-E72D297353CC}">
              <c16:uniqueId val="{00000001-BE86-4628-AA6F-110E0A316D63}"/>
            </c:ext>
          </c:extLst>
        </c:ser>
        <c:ser>
          <c:idx val="2"/>
          <c:order val="2"/>
          <c:tx>
            <c:strRef>
              <c:f>Arkusz10!$A$4</c:f>
              <c:strCache>
                <c:ptCount val="1"/>
                <c:pt idx="0">
                  <c:v>raczej się nie zgadzam</c:v>
                </c:pt>
              </c:strCache>
            </c:strRef>
          </c:tx>
          <c:spPr>
            <a:solidFill>
              <a:srgbClr val="FFC000"/>
            </a:solidFill>
            <a:ln>
              <a:noFill/>
            </a:ln>
            <a:effectLst/>
          </c:spPr>
          <c:invertIfNegative val="0"/>
          <c:cat>
            <c:strRef>
              <c:f>Arkusz10!$B$1:$J$1</c:f>
              <c:strCache>
                <c:ptCount val="9"/>
                <c:pt idx="0">
                  <c:v>ochrona środowiska – jakości powietrza</c:v>
                </c:pt>
                <c:pt idx="1">
                  <c:v>oszczędność</c:v>
                </c:pt>
                <c:pt idx="2">
                  <c:v>szybkość przemieszczania się – można skrócić drogę</c:v>
                </c:pt>
                <c:pt idx="3">
                  <c:v>pewność, co do punktualnego przybycia (unikanie trudności z parkowaniem)nt ważnych</c:v>
                </c:pt>
                <c:pt idx="4">
                  <c:v>to sposób dbanie o zdrowie</c:v>
                </c:pt>
                <c:pt idx="5">
                  <c:v>potrzeba poprawy kondycji fizycznej</c:v>
                </c:pt>
                <c:pt idx="6">
                  <c:v>lepiej organizuję swoje sprawy – muszę staranniej zaplanować dzień</c:v>
                </c:pt>
                <c:pt idx="7">
                  <c:v>lubię jeździć na rowerze</c:v>
                </c:pt>
                <c:pt idx="8">
                  <c:v>daję wzór innym</c:v>
                </c:pt>
              </c:strCache>
            </c:strRef>
          </c:cat>
          <c:val>
            <c:numRef>
              <c:f>Arkusz10!$B$4:$J$4</c:f>
              <c:numCache>
                <c:formatCode>###0.0</c:formatCode>
                <c:ptCount val="9"/>
                <c:pt idx="0">
                  <c:v>47.252747252747248</c:v>
                </c:pt>
                <c:pt idx="1">
                  <c:v>43.406593406593409</c:v>
                </c:pt>
                <c:pt idx="2">
                  <c:v>43.956043956043956</c:v>
                </c:pt>
                <c:pt idx="3">
                  <c:v>19.230769230769234</c:v>
                </c:pt>
                <c:pt idx="4">
                  <c:v>7.1428571428571423</c:v>
                </c:pt>
                <c:pt idx="5">
                  <c:v>2.7472527472527473</c:v>
                </c:pt>
                <c:pt idx="6">
                  <c:v>32.584269662921351</c:v>
                </c:pt>
                <c:pt idx="7">
                  <c:v>19.780219780219781</c:v>
                </c:pt>
                <c:pt idx="8">
                  <c:v>19.337016574585636</c:v>
                </c:pt>
              </c:numCache>
            </c:numRef>
          </c:val>
          <c:extLst>
            <c:ext xmlns:c16="http://schemas.microsoft.com/office/drawing/2014/chart" uri="{C3380CC4-5D6E-409C-BE32-E72D297353CC}">
              <c16:uniqueId val="{00000002-BE86-4628-AA6F-110E0A316D63}"/>
            </c:ext>
          </c:extLst>
        </c:ser>
        <c:ser>
          <c:idx val="3"/>
          <c:order val="3"/>
          <c:tx>
            <c:strRef>
              <c:f>Arkusz10!$A$5</c:f>
              <c:strCache>
                <c:ptCount val="1"/>
                <c:pt idx="0">
                  <c:v>raczej się zgadzam</c:v>
                </c:pt>
              </c:strCache>
            </c:strRef>
          </c:tx>
          <c:spPr>
            <a:solidFill>
              <a:srgbClr val="FFFF00"/>
            </a:solidFill>
            <a:ln>
              <a:noFill/>
            </a:ln>
            <a:effectLst/>
          </c:spPr>
          <c:invertIfNegative val="0"/>
          <c:cat>
            <c:strRef>
              <c:f>Arkusz10!$B$1:$J$1</c:f>
              <c:strCache>
                <c:ptCount val="9"/>
                <c:pt idx="0">
                  <c:v>ochrona środowiska – jakości powietrza</c:v>
                </c:pt>
                <c:pt idx="1">
                  <c:v>oszczędność</c:v>
                </c:pt>
                <c:pt idx="2">
                  <c:v>szybkość przemieszczania się – można skrócić drogę</c:v>
                </c:pt>
                <c:pt idx="3">
                  <c:v>pewność, co do punktualnego przybycia (unikanie trudności z parkowaniem)nt ważnych</c:v>
                </c:pt>
                <c:pt idx="4">
                  <c:v>to sposób dbanie o zdrowie</c:v>
                </c:pt>
                <c:pt idx="5">
                  <c:v>potrzeba poprawy kondycji fizycznej</c:v>
                </c:pt>
                <c:pt idx="6">
                  <c:v>lepiej organizuję swoje sprawy – muszę staranniej zaplanować dzień</c:v>
                </c:pt>
                <c:pt idx="7">
                  <c:v>lubię jeździć na rowerze</c:v>
                </c:pt>
                <c:pt idx="8">
                  <c:v>daję wzór innym</c:v>
                </c:pt>
              </c:strCache>
            </c:strRef>
          </c:cat>
          <c:val>
            <c:numRef>
              <c:f>Arkusz10!$B$5:$J$5</c:f>
              <c:numCache>
                <c:formatCode>###0.0</c:formatCode>
                <c:ptCount val="9"/>
                <c:pt idx="0">
                  <c:v>20.329670329670328</c:v>
                </c:pt>
                <c:pt idx="1">
                  <c:v>10.989010989010989</c:v>
                </c:pt>
                <c:pt idx="2">
                  <c:v>17.032967032967033</c:v>
                </c:pt>
                <c:pt idx="3">
                  <c:v>34.065934065934066</c:v>
                </c:pt>
                <c:pt idx="4">
                  <c:v>24.725274725274726</c:v>
                </c:pt>
                <c:pt idx="5">
                  <c:v>15.934065934065933</c:v>
                </c:pt>
                <c:pt idx="6">
                  <c:v>34.269662921348313</c:v>
                </c:pt>
                <c:pt idx="7">
                  <c:v>29.670329670329672</c:v>
                </c:pt>
                <c:pt idx="8">
                  <c:v>20.441988950276244</c:v>
                </c:pt>
              </c:numCache>
            </c:numRef>
          </c:val>
          <c:extLst>
            <c:ext xmlns:c16="http://schemas.microsoft.com/office/drawing/2014/chart" uri="{C3380CC4-5D6E-409C-BE32-E72D297353CC}">
              <c16:uniqueId val="{00000003-BE86-4628-AA6F-110E0A316D63}"/>
            </c:ext>
          </c:extLst>
        </c:ser>
        <c:ser>
          <c:idx val="4"/>
          <c:order val="4"/>
          <c:tx>
            <c:strRef>
              <c:f>Arkusz10!$A$6</c:f>
              <c:strCache>
                <c:ptCount val="1"/>
                <c:pt idx="0">
                  <c:v>zgadzam się</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Arkusz10!$B$1:$J$1</c:f>
              <c:strCache>
                <c:ptCount val="9"/>
                <c:pt idx="0">
                  <c:v>ochrona środowiska – jakości powietrza</c:v>
                </c:pt>
                <c:pt idx="1">
                  <c:v>oszczędność</c:v>
                </c:pt>
                <c:pt idx="2">
                  <c:v>szybkość przemieszczania się – można skrócić drogę</c:v>
                </c:pt>
                <c:pt idx="3">
                  <c:v>pewność, co do punktualnego przybycia (unikanie trudności z parkowaniem)nt ważnych</c:v>
                </c:pt>
                <c:pt idx="4">
                  <c:v>to sposób dbanie o zdrowie</c:v>
                </c:pt>
                <c:pt idx="5">
                  <c:v>potrzeba poprawy kondycji fizycznej</c:v>
                </c:pt>
                <c:pt idx="6">
                  <c:v>lepiej organizuję swoje sprawy – muszę staranniej zaplanować dzień</c:v>
                </c:pt>
                <c:pt idx="7">
                  <c:v>lubię jeździć na rowerze</c:v>
                </c:pt>
                <c:pt idx="8">
                  <c:v>daję wzór innym</c:v>
                </c:pt>
              </c:strCache>
            </c:strRef>
          </c:cat>
          <c:val>
            <c:numRef>
              <c:f>Arkusz10!$B$6:$J$6</c:f>
              <c:numCache>
                <c:formatCode>###0.0</c:formatCode>
                <c:ptCount val="9"/>
                <c:pt idx="0">
                  <c:v>4.9450549450549453</c:v>
                </c:pt>
                <c:pt idx="1">
                  <c:v>0.5494505494505495</c:v>
                </c:pt>
                <c:pt idx="2">
                  <c:v>0.5494505494505495</c:v>
                </c:pt>
                <c:pt idx="3">
                  <c:v>10.989010989010989</c:v>
                </c:pt>
                <c:pt idx="4">
                  <c:v>50.549450549450547</c:v>
                </c:pt>
                <c:pt idx="5">
                  <c:v>40.659340659340657</c:v>
                </c:pt>
                <c:pt idx="6">
                  <c:v>6.7415730337078648</c:v>
                </c:pt>
                <c:pt idx="7">
                  <c:v>15.384615384615385</c:v>
                </c:pt>
                <c:pt idx="8">
                  <c:v>28.729281767955801</c:v>
                </c:pt>
              </c:numCache>
            </c:numRef>
          </c:val>
          <c:extLst>
            <c:ext xmlns:c16="http://schemas.microsoft.com/office/drawing/2014/chart" uri="{C3380CC4-5D6E-409C-BE32-E72D297353CC}">
              <c16:uniqueId val="{00000004-BE86-4628-AA6F-110E0A316D63}"/>
            </c:ext>
          </c:extLst>
        </c:ser>
        <c:ser>
          <c:idx val="5"/>
          <c:order val="5"/>
          <c:tx>
            <c:strRef>
              <c:f>Arkusz10!$A$7</c:f>
              <c:strCache>
                <c:ptCount val="1"/>
                <c:pt idx="0">
                  <c:v>zdecydowanie się zgadzam</c:v>
                </c:pt>
              </c:strCache>
            </c:strRef>
          </c:tx>
          <c:spPr>
            <a:solidFill>
              <a:srgbClr val="00B050"/>
            </a:solidFill>
            <a:ln>
              <a:noFill/>
            </a:ln>
            <a:effectLst/>
          </c:spPr>
          <c:invertIfNegative val="0"/>
          <c:dLbls>
            <c:dLbl>
              <c:idx val="0"/>
              <c:layout>
                <c:manualLayout>
                  <c:x val="3.3333333333333333E-2"/>
                  <c:y val="-9.523809523809524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E86-4628-AA6F-110E0A316D63}"/>
                </c:ext>
              </c:extLst>
            </c:dLbl>
            <c:dLbl>
              <c:idx val="1"/>
              <c:layout>
                <c:manualLayout>
                  <c:x val="3.3333333333333333E-2"/>
                  <c:y val="-1.26984126984126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E86-4628-AA6F-110E0A316D63}"/>
                </c:ext>
              </c:extLst>
            </c:dLbl>
            <c:dLbl>
              <c:idx val="2"/>
              <c:layout>
                <c:manualLayout>
                  <c:x val="3.5555555555555556E-2"/>
                  <c:y val="-1.26984126984126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E86-4628-AA6F-110E0A316D63}"/>
                </c:ext>
              </c:extLst>
            </c:dLbl>
            <c:dLbl>
              <c:idx val="3"/>
              <c:layout>
                <c:manualLayout>
                  <c:x val="2.8888888888888888E-2"/>
                  <c:y val="-9.523809523809524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E86-4628-AA6F-110E0A316D63}"/>
                </c:ext>
              </c:extLst>
            </c:dLbl>
            <c:dLbl>
              <c:idx val="6"/>
              <c:layout>
                <c:manualLayout>
                  <c:x val="2.222222222222206E-2"/>
                  <c:y val="-6.34920634920634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E86-4628-AA6F-110E0A316D63}"/>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Arkusz10!$B$1:$J$1</c:f>
              <c:strCache>
                <c:ptCount val="9"/>
                <c:pt idx="0">
                  <c:v>ochrona środowiska – jakości powietrza</c:v>
                </c:pt>
                <c:pt idx="1">
                  <c:v>oszczędność</c:v>
                </c:pt>
                <c:pt idx="2">
                  <c:v>szybkość przemieszczania się – można skrócić drogę</c:v>
                </c:pt>
                <c:pt idx="3">
                  <c:v>pewność, co do punktualnego przybycia (unikanie trudności z parkowaniem)nt ważnych</c:v>
                </c:pt>
                <c:pt idx="4">
                  <c:v>to sposób dbanie o zdrowie</c:v>
                </c:pt>
                <c:pt idx="5">
                  <c:v>potrzeba poprawy kondycji fizycznej</c:v>
                </c:pt>
                <c:pt idx="6">
                  <c:v>lepiej organizuję swoje sprawy – muszę staranniej zaplanować dzień</c:v>
                </c:pt>
                <c:pt idx="7">
                  <c:v>lubię jeździć na rowerze</c:v>
                </c:pt>
                <c:pt idx="8">
                  <c:v>daję wzór innym</c:v>
                </c:pt>
              </c:strCache>
            </c:strRef>
          </c:cat>
          <c:val>
            <c:numRef>
              <c:f>Arkusz10!$B$7:$J$7</c:f>
              <c:numCache>
                <c:formatCode>###0.0</c:formatCode>
                <c:ptCount val="9"/>
                <c:pt idx="0">
                  <c:v>1.098901098901099</c:v>
                </c:pt>
                <c:pt idx="1">
                  <c:v>0.5494505494505495</c:v>
                </c:pt>
                <c:pt idx="2">
                  <c:v>0.5494505494505495</c:v>
                </c:pt>
                <c:pt idx="3">
                  <c:v>1.098901098901099</c:v>
                </c:pt>
                <c:pt idx="4">
                  <c:v>14.835164835164836</c:v>
                </c:pt>
                <c:pt idx="5">
                  <c:v>40.109890109890109</c:v>
                </c:pt>
                <c:pt idx="6">
                  <c:v>1.1235955056179776</c:v>
                </c:pt>
                <c:pt idx="7">
                  <c:v>29.120879120879124</c:v>
                </c:pt>
                <c:pt idx="8">
                  <c:v>12.154696132596685</c:v>
                </c:pt>
              </c:numCache>
            </c:numRef>
          </c:val>
          <c:extLst>
            <c:ext xmlns:c16="http://schemas.microsoft.com/office/drawing/2014/chart" uri="{C3380CC4-5D6E-409C-BE32-E72D297353CC}">
              <c16:uniqueId val="{00000005-BE86-4628-AA6F-110E0A316D63}"/>
            </c:ext>
          </c:extLst>
        </c:ser>
        <c:dLbls>
          <c:showLegendKey val="0"/>
          <c:showVal val="0"/>
          <c:showCatName val="0"/>
          <c:showSerName val="0"/>
          <c:showPercent val="0"/>
          <c:showBubbleSize val="0"/>
        </c:dLbls>
        <c:gapWidth val="150"/>
        <c:overlap val="100"/>
        <c:axId val="-1961324992"/>
        <c:axId val="-1961324448"/>
      </c:barChart>
      <c:catAx>
        <c:axId val="-1961324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61324448"/>
        <c:crosses val="autoZero"/>
        <c:auto val="1"/>
        <c:lblAlgn val="ctr"/>
        <c:lblOffset val="100"/>
        <c:noMultiLvlLbl val="0"/>
      </c:catAx>
      <c:valAx>
        <c:axId val="-196132444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61324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Arkusz11!$A$2</c:f>
              <c:strCache>
                <c:ptCount val="1"/>
                <c:pt idx="0">
                  <c:v>zupełnie się nie zgadzam</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Arkusz11!$B$1:$O$1</c:f>
              <c:strCache>
                <c:ptCount val="14"/>
                <c:pt idx="0">
                  <c:v>brak ścieżek rowerowych</c:v>
                </c:pt>
                <c:pt idx="1">
                  <c:v>brak stojaków rowerowych</c:v>
                </c:pt>
                <c:pt idx="2">
                  <c:v>boję się - zachowania kierowców samochodów zagrażają bezpieczeństwu</c:v>
                </c:pt>
                <c:pt idx="3">
                  <c:v>moje obowiązki zawodowe wymagają szybkiego przemieszczania się</c:v>
                </c:pt>
                <c:pt idx="4">
                  <c:v>moje obowiązki wymagają dbania o prestiż – rower go ujmuje</c:v>
                </c:pt>
                <c:pt idx="5">
                  <c:v>moje obowiązki wymagają stroju, który jest niewłaściwy doj jazdy rowerem</c:v>
                </c:pt>
                <c:pt idx="6">
                  <c:v>moje obowiązki rodzinne wymagają szybkiego przemieszczania się</c:v>
                </c:pt>
                <c:pt idx="7">
                  <c:v>moje obowiązki domowe nie pozwalają na jazdę na rowerze – wymagają przewożenia wielu osób i rzeczy</c:v>
                </c:pt>
                <c:pt idx="8">
                  <c:v>nikt w moim otoczeniu nie jeździ na rowerze</c:v>
                </c:pt>
                <c:pt idx="9">
                  <c:v>jestem w zbyt słabej formie, żeby dojeżdżać rowerem</c:v>
                </c:pt>
                <c:pt idx="10">
                  <c:v>rower to dla mnie forma rekreacji a nie środek codziennego transportu</c:v>
                </c:pt>
                <c:pt idx="11">
                  <c:v>rower sprawdza się tylko przez część roku</c:v>
                </c:pt>
                <c:pt idx="12">
                  <c:v>zanieczyszczone powietrze – wdychanie jest szkodliwe</c:v>
                </c:pt>
                <c:pt idx="13">
                  <c:v>nie lubię jeździć na rowerze</c:v>
                </c:pt>
              </c:strCache>
            </c:strRef>
          </c:cat>
          <c:val>
            <c:numRef>
              <c:f>Arkusz11!$B$2:$O$2</c:f>
              <c:numCache>
                <c:formatCode>###0.0</c:formatCode>
                <c:ptCount val="14"/>
                <c:pt idx="0">
                  <c:v>40.659340659340657</c:v>
                </c:pt>
                <c:pt idx="1">
                  <c:v>40.883977900552487</c:v>
                </c:pt>
                <c:pt idx="2">
                  <c:v>52.197802197802204</c:v>
                </c:pt>
                <c:pt idx="3">
                  <c:v>39.010989010989015</c:v>
                </c:pt>
                <c:pt idx="4">
                  <c:v>46.703296703296701</c:v>
                </c:pt>
                <c:pt idx="5">
                  <c:v>47.252747252747248</c:v>
                </c:pt>
                <c:pt idx="6">
                  <c:v>48.35164835164835</c:v>
                </c:pt>
                <c:pt idx="7">
                  <c:v>42.307692307692307</c:v>
                </c:pt>
                <c:pt idx="8">
                  <c:v>56.906077348066297</c:v>
                </c:pt>
                <c:pt idx="9">
                  <c:v>11.602209944751381</c:v>
                </c:pt>
                <c:pt idx="10">
                  <c:v>8.2417582417582409</c:v>
                </c:pt>
                <c:pt idx="11">
                  <c:v>41.988950276243095</c:v>
                </c:pt>
                <c:pt idx="12">
                  <c:v>59.668508287292823</c:v>
                </c:pt>
                <c:pt idx="13">
                  <c:v>82.38636363636364</c:v>
                </c:pt>
              </c:numCache>
            </c:numRef>
          </c:val>
          <c:extLst>
            <c:ext xmlns:c16="http://schemas.microsoft.com/office/drawing/2014/chart" uri="{C3380CC4-5D6E-409C-BE32-E72D297353CC}">
              <c16:uniqueId val="{00000000-A7BE-4968-B5DC-C0A35DA6D97A}"/>
            </c:ext>
          </c:extLst>
        </c:ser>
        <c:ser>
          <c:idx val="1"/>
          <c:order val="1"/>
          <c:tx>
            <c:strRef>
              <c:f>Arkusz11!$A$3</c:f>
              <c:strCache>
                <c:ptCount val="1"/>
                <c:pt idx="0">
                  <c:v>nie zgadzam się</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Arkusz11!$B$1:$O$1</c:f>
              <c:strCache>
                <c:ptCount val="14"/>
                <c:pt idx="0">
                  <c:v>brak ścieżek rowerowych</c:v>
                </c:pt>
                <c:pt idx="1">
                  <c:v>brak stojaków rowerowych</c:v>
                </c:pt>
                <c:pt idx="2">
                  <c:v>boję się - zachowania kierowców samochodów zagrażają bezpieczeństwu</c:v>
                </c:pt>
                <c:pt idx="3">
                  <c:v>moje obowiązki zawodowe wymagają szybkiego przemieszczania się</c:v>
                </c:pt>
                <c:pt idx="4">
                  <c:v>moje obowiązki wymagają dbania o prestiż – rower go ujmuje</c:v>
                </c:pt>
                <c:pt idx="5">
                  <c:v>moje obowiązki wymagają stroju, który jest niewłaściwy doj jazdy rowerem</c:v>
                </c:pt>
                <c:pt idx="6">
                  <c:v>moje obowiązki rodzinne wymagają szybkiego przemieszczania się</c:v>
                </c:pt>
                <c:pt idx="7">
                  <c:v>moje obowiązki domowe nie pozwalają na jazdę na rowerze – wymagają przewożenia wielu osób i rzeczy</c:v>
                </c:pt>
                <c:pt idx="8">
                  <c:v>nikt w moim otoczeniu nie jeździ na rowerze</c:v>
                </c:pt>
                <c:pt idx="9">
                  <c:v>jestem w zbyt słabej formie, żeby dojeżdżać rowerem</c:v>
                </c:pt>
                <c:pt idx="10">
                  <c:v>rower to dla mnie forma rekreacji a nie środek codziennego transportu</c:v>
                </c:pt>
                <c:pt idx="11">
                  <c:v>rower sprawdza się tylko przez część roku</c:v>
                </c:pt>
                <c:pt idx="12">
                  <c:v>zanieczyszczone powietrze – wdychanie jest szkodliwe</c:v>
                </c:pt>
                <c:pt idx="13">
                  <c:v>nie lubię jeździć na rowerze</c:v>
                </c:pt>
              </c:strCache>
            </c:strRef>
          </c:cat>
          <c:val>
            <c:numRef>
              <c:f>Arkusz11!$B$3:$O$3</c:f>
              <c:numCache>
                <c:formatCode>###0.0</c:formatCode>
                <c:ptCount val="14"/>
                <c:pt idx="0">
                  <c:v>20.87912087912088</c:v>
                </c:pt>
                <c:pt idx="1">
                  <c:v>19.88950276243094</c:v>
                </c:pt>
                <c:pt idx="2">
                  <c:v>32.417582417582416</c:v>
                </c:pt>
                <c:pt idx="3">
                  <c:v>20.329670329670328</c:v>
                </c:pt>
                <c:pt idx="4">
                  <c:v>21.428571428571427</c:v>
                </c:pt>
                <c:pt idx="5">
                  <c:v>18.681318681318682</c:v>
                </c:pt>
                <c:pt idx="6">
                  <c:v>10.989010989010989</c:v>
                </c:pt>
                <c:pt idx="7">
                  <c:v>16.483516483516482</c:v>
                </c:pt>
                <c:pt idx="8">
                  <c:v>22.651933701657459</c:v>
                </c:pt>
                <c:pt idx="9">
                  <c:v>11.049723756906078</c:v>
                </c:pt>
                <c:pt idx="10">
                  <c:v>15.384615384615385</c:v>
                </c:pt>
                <c:pt idx="11">
                  <c:v>21.546961325966851</c:v>
                </c:pt>
                <c:pt idx="12">
                  <c:v>8.8397790055248606</c:v>
                </c:pt>
                <c:pt idx="13">
                  <c:v>12.5</c:v>
                </c:pt>
              </c:numCache>
            </c:numRef>
          </c:val>
          <c:extLst>
            <c:ext xmlns:c16="http://schemas.microsoft.com/office/drawing/2014/chart" uri="{C3380CC4-5D6E-409C-BE32-E72D297353CC}">
              <c16:uniqueId val="{00000001-A7BE-4968-B5DC-C0A35DA6D97A}"/>
            </c:ext>
          </c:extLst>
        </c:ser>
        <c:ser>
          <c:idx val="2"/>
          <c:order val="2"/>
          <c:tx>
            <c:strRef>
              <c:f>Arkusz11!$A$4</c:f>
              <c:strCache>
                <c:ptCount val="1"/>
                <c:pt idx="0">
                  <c:v>raczej się nie zgadzam</c:v>
                </c:pt>
              </c:strCache>
            </c:strRef>
          </c:tx>
          <c:spPr>
            <a:solidFill>
              <a:srgbClr val="FFFF00"/>
            </a:solidFill>
            <a:ln>
              <a:noFill/>
            </a:ln>
            <a:effectLst/>
          </c:spPr>
          <c:invertIfNegative val="0"/>
          <c:cat>
            <c:strRef>
              <c:f>Arkusz11!$B$1:$O$1</c:f>
              <c:strCache>
                <c:ptCount val="14"/>
                <c:pt idx="0">
                  <c:v>brak ścieżek rowerowych</c:v>
                </c:pt>
                <c:pt idx="1">
                  <c:v>brak stojaków rowerowych</c:v>
                </c:pt>
                <c:pt idx="2">
                  <c:v>boję się - zachowania kierowców samochodów zagrażają bezpieczeństwu</c:v>
                </c:pt>
                <c:pt idx="3">
                  <c:v>moje obowiązki zawodowe wymagają szybkiego przemieszczania się</c:v>
                </c:pt>
                <c:pt idx="4">
                  <c:v>moje obowiązki wymagają dbania o prestiż – rower go ujmuje</c:v>
                </c:pt>
                <c:pt idx="5">
                  <c:v>moje obowiązki wymagają stroju, który jest niewłaściwy doj jazdy rowerem</c:v>
                </c:pt>
                <c:pt idx="6">
                  <c:v>moje obowiązki rodzinne wymagają szybkiego przemieszczania się</c:v>
                </c:pt>
                <c:pt idx="7">
                  <c:v>moje obowiązki domowe nie pozwalają na jazdę na rowerze – wymagają przewożenia wielu osób i rzeczy</c:v>
                </c:pt>
                <c:pt idx="8">
                  <c:v>nikt w moim otoczeniu nie jeździ na rowerze</c:v>
                </c:pt>
                <c:pt idx="9">
                  <c:v>jestem w zbyt słabej formie, żeby dojeżdżać rowerem</c:v>
                </c:pt>
                <c:pt idx="10">
                  <c:v>rower to dla mnie forma rekreacji a nie środek codziennego transportu</c:v>
                </c:pt>
                <c:pt idx="11">
                  <c:v>rower sprawdza się tylko przez część roku</c:v>
                </c:pt>
                <c:pt idx="12">
                  <c:v>zanieczyszczone powietrze – wdychanie jest szkodliwe</c:v>
                </c:pt>
                <c:pt idx="13">
                  <c:v>nie lubię jeździć na rowerze</c:v>
                </c:pt>
              </c:strCache>
            </c:strRef>
          </c:cat>
          <c:val>
            <c:numRef>
              <c:f>Arkusz11!$B$4:$O$4</c:f>
              <c:numCache>
                <c:formatCode>###0.0</c:formatCode>
                <c:ptCount val="14"/>
                <c:pt idx="0">
                  <c:v>28.021978021978022</c:v>
                </c:pt>
                <c:pt idx="1">
                  <c:v>29.281767955801101</c:v>
                </c:pt>
                <c:pt idx="2">
                  <c:v>13.186813186813188</c:v>
                </c:pt>
                <c:pt idx="3">
                  <c:v>22.527472527472529</c:v>
                </c:pt>
                <c:pt idx="4">
                  <c:v>27.4</c:v>
                </c:pt>
                <c:pt idx="5">
                  <c:v>20.87912087912088</c:v>
                </c:pt>
                <c:pt idx="6">
                  <c:v>17.032967032967033</c:v>
                </c:pt>
                <c:pt idx="7">
                  <c:v>15.934065934065933</c:v>
                </c:pt>
                <c:pt idx="8">
                  <c:v>17.679558011049721</c:v>
                </c:pt>
                <c:pt idx="9">
                  <c:v>28.176795580110497</c:v>
                </c:pt>
                <c:pt idx="10">
                  <c:v>37.362637362637365</c:v>
                </c:pt>
                <c:pt idx="11">
                  <c:v>30.386740331491712</c:v>
                </c:pt>
                <c:pt idx="12">
                  <c:v>28.176795580110497</c:v>
                </c:pt>
                <c:pt idx="13">
                  <c:v>1.7045454545454544</c:v>
                </c:pt>
              </c:numCache>
            </c:numRef>
          </c:val>
          <c:extLst>
            <c:ext xmlns:c16="http://schemas.microsoft.com/office/drawing/2014/chart" uri="{C3380CC4-5D6E-409C-BE32-E72D297353CC}">
              <c16:uniqueId val="{00000002-A7BE-4968-B5DC-C0A35DA6D97A}"/>
            </c:ext>
          </c:extLst>
        </c:ser>
        <c:ser>
          <c:idx val="3"/>
          <c:order val="3"/>
          <c:tx>
            <c:strRef>
              <c:f>Arkusz11!$A$5</c:f>
              <c:strCache>
                <c:ptCount val="1"/>
                <c:pt idx="0">
                  <c:v>raczej się zgadzam</c:v>
                </c:pt>
              </c:strCache>
            </c:strRef>
          </c:tx>
          <c:spPr>
            <a:solidFill>
              <a:srgbClr val="FFC000"/>
            </a:solidFill>
            <a:ln>
              <a:noFill/>
            </a:ln>
            <a:effectLst/>
          </c:spPr>
          <c:invertIfNegative val="0"/>
          <c:cat>
            <c:strRef>
              <c:f>Arkusz11!$B$1:$O$1</c:f>
              <c:strCache>
                <c:ptCount val="14"/>
                <c:pt idx="0">
                  <c:v>brak ścieżek rowerowych</c:v>
                </c:pt>
                <c:pt idx="1">
                  <c:v>brak stojaków rowerowych</c:v>
                </c:pt>
                <c:pt idx="2">
                  <c:v>boję się - zachowania kierowców samochodów zagrażają bezpieczeństwu</c:v>
                </c:pt>
                <c:pt idx="3">
                  <c:v>moje obowiązki zawodowe wymagają szybkiego przemieszczania się</c:v>
                </c:pt>
                <c:pt idx="4">
                  <c:v>moje obowiązki wymagają dbania o prestiż – rower go ujmuje</c:v>
                </c:pt>
                <c:pt idx="5">
                  <c:v>moje obowiązki wymagają stroju, który jest niewłaściwy doj jazdy rowerem</c:v>
                </c:pt>
                <c:pt idx="6">
                  <c:v>moje obowiązki rodzinne wymagają szybkiego przemieszczania się</c:v>
                </c:pt>
                <c:pt idx="7">
                  <c:v>moje obowiązki domowe nie pozwalają na jazdę na rowerze – wymagają przewożenia wielu osób i rzeczy</c:v>
                </c:pt>
                <c:pt idx="8">
                  <c:v>nikt w moim otoczeniu nie jeździ na rowerze</c:v>
                </c:pt>
                <c:pt idx="9">
                  <c:v>jestem w zbyt słabej formie, żeby dojeżdżać rowerem</c:v>
                </c:pt>
                <c:pt idx="10">
                  <c:v>rower to dla mnie forma rekreacji a nie środek codziennego transportu</c:v>
                </c:pt>
                <c:pt idx="11">
                  <c:v>rower sprawdza się tylko przez część roku</c:v>
                </c:pt>
                <c:pt idx="12">
                  <c:v>zanieczyszczone powietrze – wdychanie jest szkodliwe</c:v>
                </c:pt>
                <c:pt idx="13">
                  <c:v>nie lubię jeździć na rowerze</c:v>
                </c:pt>
              </c:strCache>
            </c:strRef>
          </c:cat>
          <c:val>
            <c:numRef>
              <c:f>Arkusz11!$B$5:$O$5</c:f>
              <c:numCache>
                <c:formatCode>###0.0</c:formatCode>
                <c:ptCount val="14"/>
                <c:pt idx="0">
                  <c:v>9.8901098901098905</c:v>
                </c:pt>
                <c:pt idx="1">
                  <c:v>8.8397790055248606</c:v>
                </c:pt>
                <c:pt idx="2">
                  <c:v>2.197802197802198</c:v>
                </c:pt>
                <c:pt idx="3">
                  <c:v>13.186813186813188</c:v>
                </c:pt>
                <c:pt idx="4">
                  <c:v>4.395604395604396</c:v>
                </c:pt>
                <c:pt idx="5">
                  <c:v>10.989010989010989</c:v>
                </c:pt>
                <c:pt idx="6">
                  <c:v>15.384615384615385</c:v>
                </c:pt>
                <c:pt idx="7">
                  <c:v>17.582417582417584</c:v>
                </c:pt>
                <c:pt idx="8">
                  <c:v>2.2099447513812152</c:v>
                </c:pt>
                <c:pt idx="9">
                  <c:v>30.386740331491712</c:v>
                </c:pt>
                <c:pt idx="10">
                  <c:v>34.065934065934066</c:v>
                </c:pt>
                <c:pt idx="11">
                  <c:v>6.0773480662983426</c:v>
                </c:pt>
                <c:pt idx="12">
                  <c:v>2.2099447513812152</c:v>
                </c:pt>
                <c:pt idx="13">
                  <c:v>0.56818181818181823</c:v>
                </c:pt>
              </c:numCache>
            </c:numRef>
          </c:val>
          <c:extLst>
            <c:ext xmlns:c16="http://schemas.microsoft.com/office/drawing/2014/chart" uri="{C3380CC4-5D6E-409C-BE32-E72D297353CC}">
              <c16:uniqueId val="{00000003-A7BE-4968-B5DC-C0A35DA6D97A}"/>
            </c:ext>
          </c:extLst>
        </c:ser>
        <c:ser>
          <c:idx val="4"/>
          <c:order val="4"/>
          <c:tx>
            <c:strRef>
              <c:f>Arkusz11!$A$6</c:f>
              <c:strCache>
                <c:ptCount val="1"/>
                <c:pt idx="0">
                  <c:v>zgadzam się</c:v>
                </c:pt>
              </c:strCache>
            </c:strRef>
          </c:tx>
          <c:spPr>
            <a:solidFill>
              <a:srgbClr val="FF0000"/>
            </a:solidFill>
            <a:ln>
              <a:noFill/>
            </a:ln>
            <a:effectLst/>
          </c:spPr>
          <c:invertIfNegative val="0"/>
          <c:dLbls>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7BE-4968-B5DC-C0A35DA6D97A}"/>
                </c:ext>
              </c:extLst>
            </c:dLbl>
            <c:dLbl>
              <c:idx val="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7BE-4968-B5DC-C0A35DA6D97A}"/>
                </c:ext>
              </c:extLst>
            </c:dLbl>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7BE-4968-B5DC-C0A35DA6D97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Arkusz11!$B$1:$O$1</c:f>
              <c:strCache>
                <c:ptCount val="14"/>
                <c:pt idx="0">
                  <c:v>brak ścieżek rowerowych</c:v>
                </c:pt>
                <c:pt idx="1">
                  <c:v>brak stojaków rowerowych</c:v>
                </c:pt>
                <c:pt idx="2">
                  <c:v>boję się - zachowania kierowców samochodów zagrażają bezpieczeństwu</c:v>
                </c:pt>
                <c:pt idx="3">
                  <c:v>moje obowiązki zawodowe wymagają szybkiego przemieszczania się</c:v>
                </c:pt>
                <c:pt idx="4">
                  <c:v>moje obowiązki wymagają dbania o prestiż – rower go ujmuje</c:v>
                </c:pt>
                <c:pt idx="5">
                  <c:v>moje obowiązki wymagają stroju, który jest niewłaściwy doj jazdy rowerem</c:v>
                </c:pt>
                <c:pt idx="6">
                  <c:v>moje obowiązki rodzinne wymagają szybkiego przemieszczania się</c:v>
                </c:pt>
                <c:pt idx="7">
                  <c:v>moje obowiązki domowe nie pozwalają na jazdę na rowerze – wymagają przewożenia wielu osób i rzeczy</c:v>
                </c:pt>
                <c:pt idx="8">
                  <c:v>nikt w moim otoczeniu nie jeździ na rowerze</c:v>
                </c:pt>
                <c:pt idx="9">
                  <c:v>jestem w zbyt słabej formie, żeby dojeżdżać rowerem</c:v>
                </c:pt>
                <c:pt idx="10">
                  <c:v>rower to dla mnie forma rekreacji a nie środek codziennego transportu</c:v>
                </c:pt>
                <c:pt idx="11">
                  <c:v>rower sprawdza się tylko przez część roku</c:v>
                </c:pt>
                <c:pt idx="12">
                  <c:v>zanieczyszczone powietrze – wdychanie jest szkodliwe</c:v>
                </c:pt>
                <c:pt idx="13">
                  <c:v>nie lubię jeździć na rowerze</c:v>
                </c:pt>
              </c:strCache>
            </c:strRef>
          </c:cat>
          <c:val>
            <c:numRef>
              <c:f>Arkusz11!$B$6:$O$6</c:f>
              <c:numCache>
                <c:formatCode>###0.0</c:formatCode>
                <c:ptCount val="14"/>
                <c:pt idx="0">
                  <c:v>0.5494505494505495</c:v>
                </c:pt>
                <c:pt idx="1">
                  <c:v>1.1049723756906076</c:v>
                </c:pt>
                <c:pt idx="2">
                  <c:v>0</c:v>
                </c:pt>
                <c:pt idx="3">
                  <c:v>4.9450549450549453</c:v>
                </c:pt>
                <c:pt idx="4">
                  <c:v>0</c:v>
                </c:pt>
                <c:pt idx="5">
                  <c:v>2.197802197802198</c:v>
                </c:pt>
                <c:pt idx="6">
                  <c:v>8.2417582417582409</c:v>
                </c:pt>
                <c:pt idx="7">
                  <c:v>7.6923076923076925</c:v>
                </c:pt>
                <c:pt idx="8">
                  <c:v>0.55248618784530379</c:v>
                </c:pt>
                <c:pt idx="9">
                  <c:v>11.049723756906078</c:v>
                </c:pt>
                <c:pt idx="10">
                  <c:v>4.9450549450549453</c:v>
                </c:pt>
                <c:pt idx="11">
                  <c:v>0</c:v>
                </c:pt>
                <c:pt idx="12">
                  <c:v>1.1049723756906076</c:v>
                </c:pt>
                <c:pt idx="13">
                  <c:v>1.7045454545454544</c:v>
                </c:pt>
              </c:numCache>
            </c:numRef>
          </c:val>
          <c:extLst>
            <c:ext xmlns:c16="http://schemas.microsoft.com/office/drawing/2014/chart" uri="{C3380CC4-5D6E-409C-BE32-E72D297353CC}">
              <c16:uniqueId val="{00000004-A7BE-4968-B5DC-C0A35DA6D97A}"/>
            </c:ext>
          </c:extLst>
        </c:ser>
        <c:ser>
          <c:idx val="5"/>
          <c:order val="5"/>
          <c:tx>
            <c:strRef>
              <c:f>Arkusz11!$A$7</c:f>
              <c:strCache>
                <c:ptCount val="1"/>
                <c:pt idx="0">
                  <c:v>zdecydowanie się zgadzam</c:v>
                </c:pt>
              </c:strCache>
            </c:strRef>
          </c:tx>
          <c:spPr>
            <a:solidFill>
              <a:srgbClr val="C00000"/>
            </a:solidFill>
            <a:ln>
              <a:noFill/>
            </a:ln>
            <a:effectLst/>
          </c:spPr>
          <c:invertIfNegative val="0"/>
          <c:dLbls>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7BE-4968-B5DC-C0A35DA6D97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Arkusz11!$B$1:$O$1</c:f>
              <c:strCache>
                <c:ptCount val="14"/>
                <c:pt idx="0">
                  <c:v>brak ścieżek rowerowych</c:v>
                </c:pt>
                <c:pt idx="1">
                  <c:v>brak stojaków rowerowych</c:v>
                </c:pt>
                <c:pt idx="2">
                  <c:v>boję się - zachowania kierowców samochodów zagrażają bezpieczeństwu</c:v>
                </c:pt>
                <c:pt idx="3">
                  <c:v>moje obowiązki zawodowe wymagają szybkiego przemieszczania się</c:v>
                </c:pt>
                <c:pt idx="4">
                  <c:v>moje obowiązki wymagają dbania o prestiż – rower go ujmuje</c:v>
                </c:pt>
                <c:pt idx="5">
                  <c:v>moje obowiązki wymagają stroju, który jest niewłaściwy doj jazdy rowerem</c:v>
                </c:pt>
                <c:pt idx="6">
                  <c:v>moje obowiązki rodzinne wymagają szybkiego przemieszczania się</c:v>
                </c:pt>
                <c:pt idx="7">
                  <c:v>moje obowiązki domowe nie pozwalają na jazdę na rowerze – wymagają przewożenia wielu osób i rzeczy</c:v>
                </c:pt>
                <c:pt idx="8">
                  <c:v>nikt w moim otoczeniu nie jeździ na rowerze</c:v>
                </c:pt>
                <c:pt idx="9">
                  <c:v>jestem w zbyt słabej formie, żeby dojeżdżać rowerem</c:v>
                </c:pt>
                <c:pt idx="10">
                  <c:v>rower to dla mnie forma rekreacji a nie środek codziennego transportu</c:v>
                </c:pt>
                <c:pt idx="11">
                  <c:v>rower sprawdza się tylko przez część roku</c:v>
                </c:pt>
                <c:pt idx="12">
                  <c:v>zanieczyszczone powietrze – wdychanie jest szkodliwe</c:v>
                </c:pt>
                <c:pt idx="13">
                  <c:v>nie lubię jeździć na rowerze</c:v>
                </c:pt>
              </c:strCache>
            </c:strRef>
          </c:cat>
          <c:val>
            <c:numRef>
              <c:f>Arkusz11!$B$7:$O$7</c:f>
              <c:numCache>
                <c:formatCode>###0.0</c:formatCode>
                <c:ptCount val="14"/>
                <c:pt idx="0">
                  <c:v>0</c:v>
                </c:pt>
                <c:pt idx="1">
                  <c:v>0</c:v>
                </c:pt>
                <c:pt idx="2">
                  <c:v>0</c:v>
                </c:pt>
                <c:pt idx="3">
                  <c:v>0</c:v>
                </c:pt>
                <c:pt idx="4">
                  <c:v>0</c:v>
                </c:pt>
                <c:pt idx="5">
                  <c:v>0</c:v>
                </c:pt>
                <c:pt idx="6">
                  <c:v>0</c:v>
                </c:pt>
                <c:pt idx="7">
                  <c:v>0</c:v>
                </c:pt>
                <c:pt idx="8">
                  <c:v>0</c:v>
                </c:pt>
                <c:pt idx="9">
                  <c:v>7.7348066298342539</c:v>
                </c:pt>
                <c:pt idx="10">
                  <c:v>0</c:v>
                </c:pt>
                <c:pt idx="11">
                  <c:v>0</c:v>
                </c:pt>
                <c:pt idx="12">
                  <c:v>0</c:v>
                </c:pt>
                <c:pt idx="13">
                  <c:v>1.1363636363636365</c:v>
                </c:pt>
              </c:numCache>
            </c:numRef>
          </c:val>
          <c:extLst>
            <c:ext xmlns:c16="http://schemas.microsoft.com/office/drawing/2014/chart" uri="{C3380CC4-5D6E-409C-BE32-E72D297353CC}">
              <c16:uniqueId val="{00000005-A7BE-4968-B5DC-C0A35DA6D97A}"/>
            </c:ext>
          </c:extLst>
        </c:ser>
        <c:dLbls>
          <c:showLegendKey val="0"/>
          <c:showVal val="0"/>
          <c:showCatName val="0"/>
          <c:showSerName val="0"/>
          <c:showPercent val="0"/>
          <c:showBubbleSize val="0"/>
        </c:dLbls>
        <c:gapWidth val="150"/>
        <c:overlap val="100"/>
        <c:axId val="-1961316288"/>
        <c:axId val="-1961322816"/>
      </c:barChart>
      <c:catAx>
        <c:axId val="-1961316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61322816"/>
        <c:crosses val="autoZero"/>
        <c:auto val="1"/>
        <c:lblAlgn val="ctr"/>
        <c:lblOffset val="100"/>
        <c:noMultiLvlLbl val="0"/>
      </c:catAx>
      <c:valAx>
        <c:axId val="-196132281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61316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Arkusz12!$B$2</c:f>
              <c:strCache>
                <c:ptCount val="1"/>
                <c:pt idx="0">
                  <c:v>Czy gdyby miasto wprowadziło system rowerówmiejskich czy goowa byłaby Pani/gotowy byłby Pan z nich korzystać?</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Arkusz12!$A$3:$A$6</c:f>
              <c:strCache>
                <c:ptCount val="4"/>
                <c:pt idx="0">
                  <c:v>zdecydowanie nie</c:v>
                </c:pt>
                <c:pt idx="1">
                  <c:v>nie</c:v>
                </c:pt>
                <c:pt idx="2">
                  <c:v>tak</c:v>
                </c:pt>
                <c:pt idx="3">
                  <c:v>zdecydowanie tak</c:v>
                </c:pt>
              </c:strCache>
            </c:strRef>
          </c:cat>
          <c:val>
            <c:numRef>
              <c:f>Arkusz12!$B$3:$B$6</c:f>
              <c:numCache>
                <c:formatCode>###0.0</c:formatCode>
                <c:ptCount val="4"/>
                <c:pt idx="0">
                  <c:v>4.4368600682593859</c:v>
                </c:pt>
                <c:pt idx="1">
                  <c:v>24.914675767918087</c:v>
                </c:pt>
                <c:pt idx="2">
                  <c:v>52.218430034129696</c:v>
                </c:pt>
                <c:pt idx="3">
                  <c:v>18.430034129692832</c:v>
                </c:pt>
              </c:numCache>
            </c:numRef>
          </c:val>
          <c:extLst>
            <c:ext xmlns:c16="http://schemas.microsoft.com/office/drawing/2014/chart" uri="{C3380CC4-5D6E-409C-BE32-E72D297353CC}">
              <c16:uniqueId val="{00000000-1FED-4870-832D-47DF25C12626}"/>
            </c:ext>
          </c:extLst>
        </c:ser>
        <c:dLbls>
          <c:showLegendKey val="0"/>
          <c:showVal val="0"/>
          <c:showCatName val="0"/>
          <c:showSerName val="0"/>
          <c:showPercent val="0"/>
          <c:showBubbleSize val="0"/>
        </c:dLbls>
        <c:gapWidth val="182"/>
        <c:axId val="-1961312480"/>
        <c:axId val="-1961321728"/>
      </c:barChart>
      <c:catAx>
        <c:axId val="-1961312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61321728"/>
        <c:crosses val="autoZero"/>
        <c:auto val="1"/>
        <c:lblAlgn val="ctr"/>
        <c:lblOffset val="100"/>
        <c:noMultiLvlLbl val="0"/>
      </c:catAx>
      <c:valAx>
        <c:axId val="-196132172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61312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Arkusz5!$A$2</c:f>
              <c:strCache>
                <c:ptCount val="1"/>
                <c:pt idx="0">
                  <c:v>tak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Arkusz5!$B$1:$F$1</c:f>
              <c:strCache>
                <c:ptCount val="5"/>
                <c:pt idx="0">
                  <c:v>podstawowa</c:v>
                </c:pt>
                <c:pt idx="1">
                  <c:v>zasadnicza szkoła zawodowa</c:v>
                </c:pt>
                <c:pt idx="2">
                  <c:v>technikum</c:v>
                </c:pt>
                <c:pt idx="3">
                  <c:v>liceum</c:v>
                </c:pt>
                <c:pt idx="4">
                  <c:v>ogółem</c:v>
                </c:pt>
              </c:strCache>
            </c:strRef>
          </c:cat>
          <c:val>
            <c:numRef>
              <c:f>Arkusz5!$B$2:$F$2</c:f>
              <c:numCache>
                <c:formatCode>###0.0%</c:formatCode>
                <c:ptCount val="5"/>
                <c:pt idx="0">
                  <c:v>0.92265193370165743</c:v>
                </c:pt>
                <c:pt idx="1">
                  <c:v>0.8813559322033897</c:v>
                </c:pt>
                <c:pt idx="2">
                  <c:v>0.95454545454545459</c:v>
                </c:pt>
                <c:pt idx="3">
                  <c:v>0.98245614035087714</c:v>
                </c:pt>
                <c:pt idx="4">
                  <c:v>0.93112947658402201</c:v>
                </c:pt>
              </c:numCache>
            </c:numRef>
          </c:val>
          <c:extLst>
            <c:ext xmlns:c16="http://schemas.microsoft.com/office/drawing/2014/chart" uri="{C3380CC4-5D6E-409C-BE32-E72D297353CC}">
              <c16:uniqueId val="{00000000-6D0B-447E-85E7-F39AD7AFF416}"/>
            </c:ext>
          </c:extLst>
        </c:ser>
        <c:ser>
          <c:idx val="1"/>
          <c:order val="1"/>
          <c:tx>
            <c:strRef>
              <c:f>Arkusz5!$A$3</c:f>
              <c:strCache>
                <c:ptCount val="1"/>
                <c:pt idx="0">
                  <c:v>nie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Arkusz5!$B$1:$F$1</c:f>
              <c:strCache>
                <c:ptCount val="5"/>
                <c:pt idx="0">
                  <c:v>podstawowa</c:v>
                </c:pt>
                <c:pt idx="1">
                  <c:v>zasadnicza szkoła zawodowa</c:v>
                </c:pt>
                <c:pt idx="2">
                  <c:v>technikum</c:v>
                </c:pt>
                <c:pt idx="3">
                  <c:v>liceum</c:v>
                </c:pt>
                <c:pt idx="4">
                  <c:v>ogółem</c:v>
                </c:pt>
              </c:strCache>
            </c:strRef>
          </c:cat>
          <c:val>
            <c:numRef>
              <c:f>Arkusz5!$B$3:$F$3</c:f>
              <c:numCache>
                <c:formatCode>###0.0%</c:formatCode>
                <c:ptCount val="5"/>
                <c:pt idx="0">
                  <c:v>7.7348066298342538E-2</c:v>
                </c:pt>
                <c:pt idx="1">
                  <c:v>0.11864406779661017</c:v>
                </c:pt>
                <c:pt idx="2">
                  <c:v>4.5454545454545456E-2</c:v>
                </c:pt>
                <c:pt idx="3">
                  <c:v>1.7543859649122806E-2</c:v>
                </c:pt>
                <c:pt idx="4">
                  <c:v>6.8870523415977963E-2</c:v>
                </c:pt>
              </c:numCache>
            </c:numRef>
          </c:val>
          <c:extLst>
            <c:ext xmlns:c16="http://schemas.microsoft.com/office/drawing/2014/chart" uri="{C3380CC4-5D6E-409C-BE32-E72D297353CC}">
              <c16:uniqueId val="{00000001-6D0B-447E-85E7-F39AD7AFF416}"/>
            </c:ext>
          </c:extLst>
        </c:ser>
        <c:dLbls>
          <c:showLegendKey val="0"/>
          <c:showVal val="0"/>
          <c:showCatName val="0"/>
          <c:showSerName val="0"/>
          <c:showPercent val="0"/>
          <c:showBubbleSize val="0"/>
        </c:dLbls>
        <c:gapWidth val="150"/>
        <c:overlap val="100"/>
        <c:axId val="559205344"/>
        <c:axId val="559209152"/>
      </c:barChart>
      <c:catAx>
        <c:axId val="559205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209152"/>
        <c:crosses val="autoZero"/>
        <c:auto val="1"/>
        <c:lblAlgn val="ctr"/>
        <c:lblOffset val="100"/>
        <c:noMultiLvlLbl val="0"/>
      </c:catAx>
      <c:valAx>
        <c:axId val="559209152"/>
        <c:scaling>
          <c:orientation val="minMax"/>
          <c:max val="1"/>
          <c:min val="0"/>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205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Arkusz23!$B$1</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Arkusz23!$A$2:$A$9</c:f>
              <c:strCache>
                <c:ptCount val="8"/>
                <c:pt idx="0">
                  <c:v>wprowadzenie systemu rowerów publicznych</c:v>
                </c:pt>
                <c:pt idx="1">
                  <c:v>rozbudowa infrastruktury rowerowej</c:v>
                </c:pt>
                <c:pt idx="2">
                  <c:v>poprawa bezpieczeństwa na drogach (ograniczenie i spowolnienie ruchu samochodowego, monitorowanie tras rowerowych)</c:v>
                </c:pt>
                <c:pt idx="3">
                  <c:v>zapewnić lepsze warunki parkowania rowerów w miejscu pracy i szkole</c:v>
                </c:pt>
                <c:pt idx="4">
                  <c:v>akcje darmowego serwisowania dla osób dojeżdżających rowerem do pracy i szkoły</c:v>
                </c:pt>
                <c:pt idx="5">
                  <c:v>akcje „dzień bez samochodu”</c:v>
                </c:pt>
                <c:pt idx="6">
                  <c:v>kampanie informacyjno-edukacyjne w mediach</c:v>
                </c:pt>
                <c:pt idx="7">
                  <c:v>nauka jazdy na rowerze i zasad ruchu drogowego w szkole</c:v>
                </c:pt>
              </c:strCache>
            </c:strRef>
          </c:cat>
          <c:val>
            <c:numRef>
              <c:f>Arkusz23!$B$2:$B$9</c:f>
              <c:numCache>
                <c:formatCode>###0.0%</c:formatCode>
                <c:ptCount val="8"/>
                <c:pt idx="0">
                  <c:v>0.98327759197324416</c:v>
                </c:pt>
                <c:pt idx="1">
                  <c:v>0.95652173913043481</c:v>
                </c:pt>
                <c:pt idx="2">
                  <c:v>0.84280936454849498</c:v>
                </c:pt>
                <c:pt idx="3">
                  <c:v>0.78260869565217395</c:v>
                </c:pt>
                <c:pt idx="4">
                  <c:v>0.65551839464882944</c:v>
                </c:pt>
                <c:pt idx="5">
                  <c:v>0.62207357859531776</c:v>
                </c:pt>
                <c:pt idx="6">
                  <c:v>0.49832775919732442</c:v>
                </c:pt>
                <c:pt idx="7">
                  <c:v>0.42140468227424749</c:v>
                </c:pt>
              </c:numCache>
            </c:numRef>
          </c:val>
          <c:extLst>
            <c:ext xmlns:c16="http://schemas.microsoft.com/office/drawing/2014/chart" uri="{C3380CC4-5D6E-409C-BE32-E72D297353CC}">
              <c16:uniqueId val="{00000000-3AE5-4990-B082-5F9CBE8AFD1E}"/>
            </c:ext>
          </c:extLst>
        </c:ser>
        <c:dLbls>
          <c:showLegendKey val="0"/>
          <c:showVal val="0"/>
          <c:showCatName val="0"/>
          <c:showSerName val="0"/>
          <c:showPercent val="0"/>
          <c:showBubbleSize val="0"/>
        </c:dLbls>
        <c:gapWidth val="182"/>
        <c:axId val="-1961292896"/>
        <c:axId val="-1961303776"/>
      </c:barChart>
      <c:catAx>
        <c:axId val="-19612928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61303776"/>
        <c:crosses val="autoZero"/>
        <c:auto val="1"/>
        <c:lblAlgn val="ctr"/>
        <c:lblOffset val="100"/>
        <c:noMultiLvlLbl val="0"/>
      </c:catAx>
      <c:valAx>
        <c:axId val="-1961303776"/>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1961292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Arkusz13!$B$3</c:f>
              <c:strCache>
                <c:ptCount val="1"/>
                <c:pt idx="0">
                  <c:v>Jaki jest dla Pana/Pani maksymalny dystans do pokonania pieszo, aby dotrzeć do parkingu rowerowego?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Arkusz13!$A$4:$A$7</c:f>
              <c:strCache>
                <c:ptCount val="4"/>
                <c:pt idx="0">
                  <c:v>do 100 m</c:v>
                </c:pt>
                <c:pt idx="1">
                  <c:v>do 200 m</c:v>
                </c:pt>
                <c:pt idx="2">
                  <c:v>do 500 m</c:v>
                </c:pt>
                <c:pt idx="3">
                  <c:v>powyżej 500 m</c:v>
                </c:pt>
              </c:strCache>
            </c:strRef>
          </c:cat>
          <c:val>
            <c:numRef>
              <c:f>Arkusz13!$B$4:$B$7</c:f>
              <c:numCache>
                <c:formatCode>###0.0</c:formatCode>
                <c:ptCount val="4"/>
                <c:pt idx="0">
                  <c:v>23.52941176470588</c:v>
                </c:pt>
                <c:pt idx="1">
                  <c:v>59.515570934256054</c:v>
                </c:pt>
                <c:pt idx="2">
                  <c:v>16.262975778546711</c:v>
                </c:pt>
                <c:pt idx="3">
                  <c:v>0.69204152249134954</c:v>
                </c:pt>
              </c:numCache>
            </c:numRef>
          </c:val>
          <c:extLst>
            <c:ext xmlns:c16="http://schemas.microsoft.com/office/drawing/2014/chart" uri="{C3380CC4-5D6E-409C-BE32-E72D297353CC}">
              <c16:uniqueId val="{00000000-E194-4840-9383-57ADFD62F29D}"/>
            </c:ext>
          </c:extLst>
        </c:ser>
        <c:dLbls>
          <c:showLegendKey val="0"/>
          <c:showVal val="0"/>
          <c:showCatName val="0"/>
          <c:showSerName val="0"/>
          <c:showPercent val="0"/>
          <c:showBubbleSize val="0"/>
        </c:dLbls>
        <c:gapWidth val="219"/>
        <c:overlap val="-27"/>
        <c:axId val="-1961295616"/>
        <c:axId val="-1961292352"/>
      </c:barChart>
      <c:catAx>
        <c:axId val="-1961295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61292352"/>
        <c:crosses val="autoZero"/>
        <c:auto val="1"/>
        <c:lblAlgn val="ctr"/>
        <c:lblOffset val="100"/>
        <c:noMultiLvlLbl val="0"/>
      </c:catAx>
      <c:valAx>
        <c:axId val="-19612923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61295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bar"/>
        <c:grouping val="clustered"/>
        <c:varyColors val="0"/>
        <c:ser>
          <c:idx val="0"/>
          <c:order val="0"/>
          <c:tx>
            <c:strRef>
              <c:f>Arkusz24!$B$1</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Arkusz24!$A$2:$A$10</c:f>
              <c:strCache>
                <c:ptCount val="9"/>
                <c:pt idx="0">
                  <c:v>Rynek</c:v>
                </c:pt>
                <c:pt idx="1">
                  <c:v>ul. Mieszka I</c:v>
                </c:pt>
                <c:pt idx="2">
                  <c:v>PKP Pleszew</c:v>
                </c:pt>
                <c:pt idx="3">
                  <c:v>Szpital</c:v>
                </c:pt>
                <c:pt idx="4">
                  <c:v>Famot</c:v>
                </c:pt>
                <c:pt idx="5">
                  <c:v>Spomasz</c:v>
                </c:pt>
                <c:pt idx="6">
                  <c:v>Park Wodny</c:v>
                </c:pt>
                <c:pt idx="7">
                  <c:v>Cmentarz Komunalny</c:v>
                </c:pt>
                <c:pt idx="8">
                  <c:v>inne</c:v>
                </c:pt>
              </c:strCache>
            </c:strRef>
          </c:cat>
          <c:val>
            <c:numRef>
              <c:f>Arkusz24!$B$2:$B$10</c:f>
              <c:numCache>
                <c:formatCode>###0.0%</c:formatCode>
                <c:ptCount val="9"/>
                <c:pt idx="0">
                  <c:v>0.97324414715719054</c:v>
                </c:pt>
                <c:pt idx="1">
                  <c:v>0.79264214046822745</c:v>
                </c:pt>
                <c:pt idx="2">
                  <c:v>0.72240802675585281</c:v>
                </c:pt>
                <c:pt idx="3">
                  <c:v>0.70903010033444813</c:v>
                </c:pt>
                <c:pt idx="4">
                  <c:v>0.7023411371237458</c:v>
                </c:pt>
                <c:pt idx="5">
                  <c:v>0.65886287625418061</c:v>
                </c:pt>
                <c:pt idx="6">
                  <c:v>0.45484949832775917</c:v>
                </c:pt>
                <c:pt idx="7">
                  <c:v>0.33779264214046817</c:v>
                </c:pt>
                <c:pt idx="8">
                  <c:v>2.0066889632107024E-2</c:v>
                </c:pt>
              </c:numCache>
            </c:numRef>
          </c:val>
          <c:extLst>
            <c:ext xmlns:c16="http://schemas.microsoft.com/office/drawing/2014/chart" uri="{C3380CC4-5D6E-409C-BE32-E72D297353CC}">
              <c16:uniqueId val="{00000000-180E-4729-B546-6945409C45B4}"/>
            </c:ext>
          </c:extLst>
        </c:ser>
        <c:dLbls>
          <c:showLegendKey val="0"/>
          <c:showVal val="0"/>
          <c:showCatName val="0"/>
          <c:showSerName val="0"/>
          <c:showPercent val="0"/>
          <c:showBubbleSize val="0"/>
        </c:dLbls>
        <c:gapWidth val="182"/>
        <c:axId val="-1961281472"/>
        <c:axId val="-1961279840"/>
      </c:barChart>
      <c:catAx>
        <c:axId val="-1961281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61279840"/>
        <c:crosses val="autoZero"/>
        <c:auto val="1"/>
        <c:lblAlgn val="ctr"/>
        <c:lblOffset val="100"/>
        <c:noMultiLvlLbl val="0"/>
      </c:catAx>
      <c:valAx>
        <c:axId val="-1961279840"/>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61281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Arkusz8!$U$4</c:f>
              <c:strCache>
                <c:ptCount val="1"/>
                <c:pt idx="0">
                  <c:v>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Arkusz8!$V$3:$W$3</c:f>
              <c:strCache>
                <c:ptCount val="2"/>
                <c:pt idx="0">
                  <c:v>dorośli mieszkańcy</c:v>
                </c:pt>
                <c:pt idx="1">
                  <c:v>osoby dojeżdżające</c:v>
                </c:pt>
              </c:strCache>
            </c:strRef>
          </c:cat>
          <c:val>
            <c:numRef>
              <c:f>Arkusz8!$V$4:$W$4</c:f>
              <c:numCache>
                <c:formatCode>###0.0</c:formatCode>
                <c:ptCount val="2"/>
                <c:pt idx="0">
                  <c:v>76.059850374064837</c:v>
                </c:pt>
                <c:pt idx="1">
                  <c:v>31.333333333333336</c:v>
                </c:pt>
              </c:numCache>
            </c:numRef>
          </c:val>
          <c:extLst>
            <c:ext xmlns:c16="http://schemas.microsoft.com/office/drawing/2014/chart" uri="{C3380CC4-5D6E-409C-BE32-E72D297353CC}">
              <c16:uniqueId val="{00000000-560D-4948-BD66-71A8A170E380}"/>
            </c:ext>
          </c:extLst>
        </c:ser>
        <c:ser>
          <c:idx val="1"/>
          <c:order val="1"/>
          <c:tx>
            <c:strRef>
              <c:f>Arkusz8!$U$5</c:f>
              <c:strCache>
                <c:ptCount val="1"/>
                <c:pt idx="0">
                  <c:v>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Arkusz8!$V$3:$W$3</c:f>
              <c:strCache>
                <c:ptCount val="2"/>
                <c:pt idx="0">
                  <c:v>dorośli mieszkańcy</c:v>
                </c:pt>
                <c:pt idx="1">
                  <c:v>osoby dojeżdżające</c:v>
                </c:pt>
              </c:strCache>
            </c:strRef>
          </c:cat>
          <c:val>
            <c:numRef>
              <c:f>Arkusz8!$V$5:$W$5</c:f>
              <c:numCache>
                <c:formatCode>###0.0</c:formatCode>
                <c:ptCount val="2"/>
                <c:pt idx="0">
                  <c:v>14.463840399002494</c:v>
                </c:pt>
                <c:pt idx="1">
                  <c:v>47</c:v>
                </c:pt>
              </c:numCache>
            </c:numRef>
          </c:val>
          <c:extLst>
            <c:ext xmlns:c16="http://schemas.microsoft.com/office/drawing/2014/chart" uri="{C3380CC4-5D6E-409C-BE32-E72D297353CC}">
              <c16:uniqueId val="{00000001-560D-4948-BD66-71A8A170E380}"/>
            </c:ext>
          </c:extLst>
        </c:ser>
        <c:ser>
          <c:idx val="2"/>
          <c:order val="2"/>
          <c:tx>
            <c:strRef>
              <c:f>Arkusz8!$U$6</c:f>
              <c:strCache>
                <c:ptCount val="1"/>
                <c:pt idx="0">
                  <c:v>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Arkusz8!$V$3:$W$3</c:f>
              <c:strCache>
                <c:ptCount val="2"/>
                <c:pt idx="0">
                  <c:v>dorośli mieszkańcy</c:v>
                </c:pt>
                <c:pt idx="1">
                  <c:v>osoby dojeżdżające</c:v>
                </c:pt>
              </c:strCache>
            </c:strRef>
          </c:cat>
          <c:val>
            <c:numRef>
              <c:f>Arkusz8!$V$6:$W$6</c:f>
              <c:numCache>
                <c:formatCode>###0.0</c:formatCode>
                <c:ptCount val="2"/>
                <c:pt idx="0">
                  <c:v>8.2294264339152114</c:v>
                </c:pt>
                <c:pt idx="1">
                  <c:v>19.666666666666664</c:v>
                </c:pt>
              </c:numCache>
            </c:numRef>
          </c:val>
          <c:extLst>
            <c:ext xmlns:c16="http://schemas.microsoft.com/office/drawing/2014/chart" uri="{C3380CC4-5D6E-409C-BE32-E72D297353CC}">
              <c16:uniqueId val="{00000002-560D-4948-BD66-71A8A170E380}"/>
            </c:ext>
          </c:extLst>
        </c:ser>
        <c:ser>
          <c:idx val="3"/>
          <c:order val="3"/>
          <c:tx>
            <c:strRef>
              <c:f>Arkusz8!$U$7</c:f>
              <c:strCache>
                <c:ptCount val="1"/>
                <c:pt idx="0">
                  <c:v>3</c:v>
                </c:pt>
              </c:strCache>
            </c:strRef>
          </c:tx>
          <c:spPr>
            <a:solidFill>
              <a:schemeClr val="accent4"/>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560D-4948-BD66-71A8A170E380}"/>
                </c:ext>
              </c:extLst>
            </c:dLbl>
            <c:dLbl>
              <c:idx val="1"/>
              <c:layout>
                <c:manualLayout>
                  <c:x val="-3.6730945821854912E-3"/>
                  <c:y val="-0.1018518518518518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60D-4948-BD66-71A8A170E38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Arkusz8!$V$3:$W$3</c:f>
              <c:strCache>
                <c:ptCount val="2"/>
                <c:pt idx="0">
                  <c:v>dorośli mieszkańcy</c:v>
                </c:pt>
                <c:pt idx="1">
                  <c:v>osoby dojeżdżające</c:v>
                </c:pt>
              </c:strCache>
            </c:strRef>
          </c:cat>
          <c:val>
            <c:numRef>
              <c:f>Arkusz8!$V$7:$W$7</c:f>
              <c:numCache>
                <c:formatCode>###0.0</c:formatCode>
                <c:ptCount val="2"/>
                <c:pt idx="0">
                  <c:v>0</c:v>
                </c:pt>
                <c:pt idx="1">
                  <c:v>1.6666666666666667</c:v>
                </c:pt>
              </c:numCache>
            </c:numRef>
          </c:val>
          <c:extLst>
            <c:ext xmlns:c16="http://schemas.microsoft.com/office/drawing/2014/chart" uri="{C3380CC4-5D6E-409C-BE32-E72D297353CC}">
              <c16:uniqueId val="{00000005-560D-4948-BD66-71A8A170E380}"/>
            </c:ext>
          </c:extLst>
        </c:ser>
        <c:ser>
          <c:idx val="4"/>
          <c:order val="4"/>
          <c:tx>
            <c:strRef>
              <c:f>Arkusz8!$U$8</c:f>
              <c:strCache>
                <c:ptCount val="1"/>
                <c:pt idx="0">
                  <c:v>4</c:v>
                </c:pt>
              </c:strCache>
            </c:strRef>
          </c:tx>
          <c:spPr>
            <a:solidFill>
              <a:schemeClr val="accent5"/>
            </a:solidFill>
            <a:ln>
              <a:noFill/>
            </a:ln>
            <a:effectLst/>
          </c:spPr>
          <c:invertIfNegative val="0"/>
          <c:cat>
            <c:strRef>
              <c:f>Arkusz8!$V$3:$W$3</c:f>
              <c:strCache>
                <c:ptCount val="2"/>
                <c:pt idx="0">
                  <c:v>dorośli mieszkańcy</c:v>
                </c:pt>
                <c:pt idx="1">
                  <c:v>osoby dojeżdżające</c:v>
                </c:pt>
              </c:strCache>
            </c:strRef>
          </c:cat>
          <c:val>
            <c:numRef>
              <c:f>Arkusz8!$V$8:$W$8</c:f>
              <c:numCache>
                <c:formatCode>###0.0</c:formatCode>
                <c:ptCount val="2"/>
                <c:pt idx="0">
                  <c:v>0.99750623441396502</c:v>
                </c:pt>
                <c:pt idx="1">
                  <c:v>0</c:v>
                </c:pt>
              </c:numCache>
            </c:numRef>
          </c:val>
          <c:extLst>
            <c:ext xmlns:c16="http://schemas.microsoft.com/office/drawing/2014/chart" uri="{C3380CC4-5D6E-409C-BE32-E72D297353CC}">
              <c16:uniqueId val="{00000006-560D-4948-BD66-71A8A170E380}"/>
            </c:ext>
          </c:extLst>
        </c:ser>
        <c:ser>
          <c:idx val="5"/>
          <c:order val="5"/>
          <c:tx>
            <c:strRef>
              <c:f>Arkusz8!$U$9</c:f>
              <c:strCache>
                <c:ptCount val="1"/>
                <c:pt idx="0">
                  <c:v>brak danych</c:v>
                </c:pt>
              </c:strCache>
            </c:strRef>
          </c:tx>
          <c:spPr>
            <a:solidFill>
              <a:schemeClr val="accent6"/>
            </a:solidFill>
            <a:ln>
              <a:noFill/>
            </a:ln>
            <a:effectLst/>
          </c:spPr>
          <c:invertIfNegative val="0"/>
          <c:dLbls>
            <c:dLbl>
              <c:idx val="0"/>
              <c:layout>
                <c:manualLayout>
                  <c:x val="1.6528925619834711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60D-4948-BD66-71A8A170E38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Arkusz8!$V$3:$W$3</c:f>
              <c:strCache>
                <c:ptCount val="2"/>
                <c:pt idx="0">
                  <c:v>dorośli mieszkańcy</c:v>
                </c:pt>
                <c:pt idx="1">
                  <c:v>osoby dojeżdżające</c:v>
                </c:pt>
              </c:strCache>
            </c:strRef>
          </c:cat>
          <c:val>
            <c:numRef>
              <c:f>Arkusz8!$V$9:$W$9</c:f>
              <c:numCache>
                <c:formatCode>###0.0</c:formatCode>
                <c:ptCount val="2"/>
                <c:pt idx="0">
                  <c:v>0.24937655860349126</c:v>
                </c:pt>
                <c:pt idx="1">
                  <c:v>0.33333333333333337</c:v>
                </c:pt>
              </c:numCache>
            </c:numRef>
          </c:val>
          <c:extLst>
            <c:ext xmlns:c16="http://schemas.microsoft.com/office/drawing/2014/chart" uri="{C3380CC4-5D6E-409C-BE32-E72D297353CC}">
              <c16:uniqueId val="{00000008-560D-4948-BD66-71A8A170E380}"/>
            </c:ext>
          </c:extLst>
        </c:ser>
        <c:dLbls>
          <c:showLegendKey val="0"/>
          <c:showVal val="0"/>
          <c:showCatName val="0"/>
          <c:showSerName val="0"/>
          <c:showPercent val="0"/>
          <c:showBubbleSize val="0"/>
        </c:dLbls>
        <c:gapWidth val="150"/>
        <c:overlap val="100"/>
        <c:axId val="505330008"/>
        <c:axId val="505334600"/>
      </c:barChart>
      <c:catAx>
        <c:axId val="505330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5334600"/>
        <c:crosses val="autoZero"/>
        <c:auto val="1"/>
        <c:lblAlgn val="ctr"/>
        <c:lblOffset val="100"/>
        <c:noMultiLvlLbl val="0"/>
      </c:catAx>
      <c:valAx>
        <c:axId val="5053346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5330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Arkusz8!$Q$30</c:f>
              <c:strCache>
                <c:ptCount val="1"/>
                <c:pt idx="0">
                  <c:v>posiada rower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Arkusz8!$R$29:$T$29</c:f>
              <c:strCache>
                <c:ptCount val="3"/>
                <c:pt idx="0">
                  <c:v>dorośli mieszkańcy</c:v>
                </c:pt>
                <c:pt idx="1">
                  <c:v>osoby dojeżdżające</c:v>
                </c:pt>
                <c:pt idx="2">
                  <c:v>dzieci i młodzież</c:v>
                </c:pt>
              </c:strCache>
            </c:strRef>
          </c:cat>
          <c:val>
            <c:numRef>
              <c:f>Arkusz8!$R$30:$T$30</c:f>
              <c:numCache>
                <c:formatCode>0.0</c:formatCode>
                <c:ptCount val="3"/>
                <c:pt idx="0">
                  <c:v>23.940149625935163</c:v>
                </c:pt>
                <c:pt idx="1">
                  <c:v>68.666666666666657</c:v>
                </c:pt>
                <c:pt idx="2">
                  <c:v>93.100000000000009</c:v>
                </c:pt>
              </c:numCache>
            </c:numRef>
          </c:val>
          <c:extLst>
            <c:ext xmlns:c16="http://schemas.microsoft.com/office/drawing/2014/chart" uri="{C3380CC4-5D6E-409C-BE32-E72D297353CC}">
              <c16:uniqueId val="{00000000-2070-406F-8746-DEFF28B42D68}"/>
            </c:ext>
          </c:extLst>
        </c:ser>
        <c:ser>
          <c:idx val="1"/>
          <c:order val="1"/>
          <c:tx>
            <c:strRef>
              <c:f>Arkusz8!$Q$31</c:f>
              <c:strCache>
                <c:ptCount val="1"/>
                <c:pt idx="0">
                  <c:v>nie posiada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Arkusz8!$R$29:$T$29</c:f>
              <c:strCache>
                <c:ptCount val="3"/>
                <c:pt idx="0">
                  <c:v>dorośli mieszkańcy</c:v>
                </c:pt>
                <c:pt idx="1">
                  <c:v>osoby dojeżdżające</c:v>
                </c:pt>
                <c:pt idx="2">
                  <c:v>dzieci i młodzież</c:v>
                </c:pt>
              </c:strCache>
            </c:strRef>
          </c:cat>
          <c:val>
            <c:numRef>
              <c:f>Arkusz8!$R$31:$T$31</c:f>
              <c:numCache>
                <c:formatCode>###0.0</c:formatCode>
                <c:ptCount val="3"/>
                <c:pt idx="0">
                  <c:v>76.059850374064837</c:v>
                </c:pt>
                <c:pt idx="1">
                  <c:v>31.333333333333336</c:v>
                </c:pt>
                <c:pt idx="2" formatCode="0.0">
                  <c:v>6.8999999999999915</c:v>
                </c:pt>
              </c:numCache>
            </c:numRef>
          </c:val>
          <c:extLst>
            <c:ext xmlns:c16="http://schemas.microsoft.com/office/drawing/2014/chart" uri="{C3380CC4-5D6E-409C-BE32-E72D297353CC}">
              <c16:uniqueId val="{00000001-2070-406F-8746-DEFF28B42D68}"/>
            </c:ext>
          </c:extLst>
        </c:ser>
        <c:dLbls>
          <c:showLegendKey val="0"/>
          <c:showVal val="0"/>
          <c:showCatName val="0"/>
          <c:showSerName val="0"/>
          <c:showPercent val="0"/>
          <c:showBubbleSize val="0"/>
        </c:dLbls>
        <c:gapWidth val="219"/>
        <c:overlap val="-27"/>
        <c:axId val="505308360"/>
        <c:axId val="505315576"/>
      </c:barChart>
      <c:catAx>
        <c:axId val="505308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5315576"/>
        <c:crosses val="autoZero"/>
        <c:auto val="1"/>
        <c:lblAlgn val="ctr"/>
        <c:lblOffset val="100"/>
        <c:noMultiLvlLbl val="0"/>
      </c:catAx>
      <c:valAx>
        <c:axId val="5053155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5308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Arkusz8!$A$3</c:f>
              <c:strCache>
                <c:ptCount val="1"/>
                <c:pt idx="0">
                  <c:v>rower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Arkusz8!$B$2:$D$2</c:f>
              <c:strCache>
                <c:ptCount val="3"/>
                <c:pt idx="0">
                  <c:v>Mieszkańcy</c:v>
                </c:pt>
                <c:pt idx="1">
                  <c:v>Dojeżdżający</c:v>
                </c:pt>
                <c:pt idx="2">
                  <c:v>Uczniowie</c:v>
                </c:pt>
              </c:strCache>
            </c:strRef>
          </c:cat>
          <c:val>
            <c:numRef>
              <c:f>Arkusz8!$B$3:$D$3</c:f>
              <c:numCache>
                <c:formatCode>###0.0</c:formatCode>
                <c:ptCount val="3"/>
                <c:pt idx="0">
                  <c:v>1.5037593984962405</c:v>
                </c:pt>
                <c:pt idx="1">
                  <c:v>3</c:v>
                </c:pt>
                <c:pt idx="2">
                  <c:v>16</c:v>
                </c:pt>
              </c:numCache>
            </c:numRef>
          </c:val>
          <c:extLst>
            <c:ext xmlns:c16="http://schemas.microsoft.com/office/drawing/2014/chart" uri="{C3380CC4-5D6E-409C-BE32-E72D297353CC}">
              <c16:uniqueId val="{00000000-D2D6-4454-8C7C-616D794FE145}"/>
            </c:ext>
          </c:extLst>
        </c:ser>
        <c:ser>
          <c:idx val="1"/>
          <c:order val="1"/>
          <c:tx>
            <c:strRef>
              <c:f>Arkusz8!$A$4</c:f>
              <c:strCache>
                <c:ptCount val="1"/>
                <c:pt idx="0">
                  <c:v>własny samochód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Arkusz8!$B$2:$D$2</c:f>
              <c:strCache>
                <c:ptCount val="3"/>
                <c:pt idx="0">
                  <c:v>Mieszkańcy</c:v>
                </c:pt>
                <c:pt idx="1">
                  <c:v>Dojeżdżający</c:v>
                </c:pt>
                <c:pt idx="2">
                  <c:v>Uczniowie</c:v>
                </c:pt>
              </c:strCache>
            </c:strRef>
          </c:cat>
          <c:val>
            <c:numRef>
              <c:f>Arkusz8!$B$4:$D$4</c:f>
              <c:numCache>
                <c:formatCode>###0.0</c:formatCode>
                <c:ptCount val="3"/>
                <c:pt idx="0">
                  <c:v>34.08521303258145</c:v>
                </c:pt>
                <c:pt idx="1">
                  <c:v>19.333333333333332</c:v>
                </c:pt>
              </c:numCache>
            </c:numRef>
          </c:val>
          <c:extLst>
            <c:ext xmlns:c16="http://schemas.microsoft.com/office/drawing/2014/chart" uri="{C3380CC4-5D6E-409C-BE32-E72D297353CC}">
              <c16:uniqueId val="{00000001-D2D6-4454-8C7C-616D794FE145}"/>
            </c:ext>
          </c:extLst>
        </c:ser>
        <c:ser>
          <c:idx val="2"/>
          <c:order val="2"/>
          <c:tx>
            <c:strRef>
              <c:f>Arkusz8!$A$5</c:f>
              <c:strCache>
                <c:ptCount val="1"/>
                <c:pt idx="0">
                  <c:v>dojazd z kimś</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Arkusz8!$B$2:$D$2</c:f>
              <c:strCache>
                <c:ptCount val="3"/>
                <c:pt idx="0">
                  <c:v>Mieszkańcy</c:v>
                </c:pt>
                <c:pt idx="1">
                  <c:v>Dojeżdżający</c:v>
                </c:pt>
                <c:pt idx="2">
                  <c:v>Uczniowie</c:v>
                </c:pt>
              </c:strCache>
            </c:strRef>
          </c:cat>
          <c:val>
            <c:numRef>
              <c:f>Arkusz8!$B$5:$D$5</c:f>
              <c:numCache>
                <c:formatCode>###0.0</c:formatCode>
                <c:ptCount val="3"/>
                <c:pt idx="0">
                  <c:v>19.298245614035086</c:v>
                </c:pt>
                <c:pt idx="1">
                  <c:v>34.333333333333336</c:v>
                </c:pt>
                <c:pt idx="2">
                  <c:v>64.900000000000006</c:v>
                </c:pt>
              </c:numCache>
            </c:numRef>
          </c:val>
          <c:extLst>
            <c:ext xmlns:c16="http://schemas.microsoft.com/office/drawing/2014/chart" uri="{C3380CC4-5D6E-409C-BE32-E72D297353CC}">
              <c16:uniqueId val="{00000002-D2D6-4454-8C7C-616D794FE145}"/>
            </c:ext>
          </c:extLst>
        </c:ser>
        <c:ser>
          <c:idx val="3"/>
          <c:order val="3"/>
          <c:tx>
            <c:strRef>
              <c:f>Arkusz8!$A$6</c:f>
              <c:strCache>
                <c:ptCount val="1"/>
                <c:pt idx="0">
                  <c:v>przemieszczam się pieszo</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Arkusz8!$B$2:$D$2</c:f>
              <c:strCache>
                <c:ptCount val="3"/>
                <c:pt idx="0">
                  <c:v>Mieszkańcy</c:v>
                </c:pt>
                <c:pt idx="1">
                  <c:v>Dojeżdżający</c:v>
                </c:pt>
                <c:pt idx="2">
                  <c:v>Uczniowie</c:v>
                </c:pt>
              </c:strCache>
            </c:strRef>
          </c:cat>
          <c:val>
            <c:numRef>
              <c:f>Arkusz8!$B$6:$D$6</c:f>
              <c:numCache>
                <c:formatCode>###0.0</c:formatCode>
                <c:ptCount val="3"/>
                <c:pt idx="0">
                  <c:v>45.112781954887218</c:v>
                </c:pt>
                <c:pt idx="1">
                  <c:v>43.333333333333336</c:v>
                </c:pt>
                <c:pt idx="2">
                  <c:v>19.100000000000001</c:v>
                </c:pt>
              </c:numCache>
            </c:numRef>
          </c:val>
          <c:extLst>
            <c:ext xmlns:c16="http://schemas.microsoft.com/office/drawing/2014/chart" uri="{C3380CC4-5D6E-409C-BE32-E72D297353CC}">
              <c16:uniqueId val="{00000003-D2D6-4454-8C7C-616D794FE145}"/>
            </c:ext>
          </c:extLst>
        </c:ser>
        <c:dLbls>
          <c:showLegendKey val="0"/>
          <c:showVal val="0"/>
          <c:showCatName val="0"/>
          <c:showSerName val="0"/>
          <c:showPercent val="0"/>
          <c:showBubbleSize val="0"/>
        </c:dLbls>
        <c:gapWidth val="150"/>
        <c:overlap val="100"/>
        <c:axId val="-70428304"/>
        <c:axId val="-70426672"/>
      </c:barChart>
      <c:catAx>
        <c:axId val="-70428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0426672"/>
        <c:crosses val="autoZero"/>
        <c:auto val="1"/>
        <c:lblAlgn val="ctr"/>
        <c:lblOffset val="100"/>
        <c:noMultiLvlLbl val="0"/>
      </c:catAx>
      <c:valAx>
        <c:axId val="-7042667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0428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Arkusz1!$B$2</c:f>
              <c:strCache>
                <c:ptCount val="1"/>
                <c:pt idx="0">
                  <c:v>mieszkańcy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Arkusz1!$A$3:$A$11</c:f>
              <c:strCache>
                <c:ptCount val="9"/>
                <c:pt idx="0">
                  <c:v>zakupy codzienne</c:v>
                </c:pt>
                <c:pt idx="1">
                  <c:v>rekreacja i rozrywka</c:v>
                </c:pt>
                <c:pt idx="2">
                  <c:v>zakupy okazjonalne</c:v>
                </c:pt>
                <c:pt idx="3">
                  <c:v>praca/szkoła</c:v>
                </c:pt>
                <c:pt idx="4">
                  <c:v>obowiązki zawodowe</c:v>
                </c:pt>
                <c:pt idx="5">
                  <c:v>sprawy urzędowe</c:v>
                </c:pt>
                <c:pt idx="6">
                  <c:v>dojazd do placówki służby zdrowia</c:v>
                </c:pt>
                <c:pt idx="7">
                  <c:v>większe zakupy</c:v>
                </c:pt>
                <c:pt idx="8">
                  <c:v>przewóz innych członków rodziny/osób</c:v>
                </c:pt>
              </c:strCache>
            </c:strRef>
          </c:cat>
          <c:val>
            <c:numRef>
              <c:f>Arkusz1!$B$3:$B$11</c:f>
              <c:numCache>
                <c:formatCode>###0.0%</c:formatCode>
                <c:ptCount val="9"/>
                <c:pt idx="0">
                  <c:v>0.69795918367346943</c:v>
                </c:pt>
                <c:pt idx="1">
                  <c:v>0.68163265306122445</c:v>
                </c:pt>
                <c:pt idx="2">
                  <c:v>0.5591836734693878</c:v>
                </c:pt>
                <c:pt idx="3">
                  <c:v>0.49387755102040815</c:v>
                </c:pt>
                <c:pt idx="4">
                  <c:v>0.30612244897959184</c:v>
                </c:pt>
                <c:pt idx="5">
                  <c:v>0.26530612244897961</c:v>
                </c:pt>
                <c:pt idx="6">
                  <c:v>0.16734693877551021</c:v>
                </c:pt>
                <c:pt idx="7">
                  <c:v>0.10612244897959183</c:v>
                </c:pt>
                <c:pt idx="8">
                  <c:v>4.8979591836734698E-2</c:v>
                </c:pt>
              </c:numCache>
            </c:numRef>
          </c:val>
          <c:extLst>
            <c:ext xmlns:c16="http://schemas.microsoft.com/office/drawing/2014/chart" uri="{C3380CC4-5D6E-409C-BE32-E72D297353CC}">
              <c16:uniqueId val="{00000000-A2DB-4E2F-8D3B-50787C208AC6}"/>
            </c:ext>
          </c:extLst>
        </c:ser>
        <c:ser>
          <c:idx val="1"/>
          <c:order val="1"/>
          <c:tx>
            <c:strRef>
              <c:f>Arkusz1!$C$2</c:f>
              <c:strCache>
                <c:ptCount val="1"/>
                <c:pt idx="0">
                  <c:v>dojeżdżający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Arkusz1!$A$3:$A$11</c:f>
              <c:strCache>
                <c:ptCount val="9"/>
                <c:pt idx="0">
                  <c:v>zakupy codzienne</c:v>
                </c:pt>
                <c:pt idx="1">
                  <c:v>rekreacja i rozrywka</c:v>
                </c:pt>
                <c:pt idx="2">
                  <c:v>zakupy okazjonalne</c:v>
                </c:pt>
                <c:pt idx="3">
                  <c:v>praca/szkoła</c:v>
                </c:pt>
                <c:pt idx="4">
                  <c:v>obowiązki zawodowe</c:v>
                </c:pt>
                <c:pt idx="5">
                  <c:v>sprawy urzędowe</c:v>
                </c:pt>
                <c:pt idx="6">
                  <c:v>dojazd do placówki służby zdrowia</c:v>
                </c:pt>
                <c:pt idx="7">
                  <c:v>większe zakupy</c:v>
                </c:pt>
                <c:pt idx="8">
                  <c:v>przewóz innych członków rodziny/osób</c:v>
                </c:pt>
              </c:strCache>
            </c:strRef>
          </c:cat>
          <c:val>
            <c:numRef>
              <c:f>Arkusz1!$C$3:$C$11</c:f>
              <c:numCache>
                <c:formatCode>###0.0%</c:formatCode>
                <c:ptCount val="9"/>
                <c:pt idx="0">
                  <c:v>0.46551724137931033</c:v>
                </c:pt>
                <c:pt idx="1">
                  <c:v>0.81609195402298851</c:v>
                </c:pt>
                <c:pt idx="2">
                  <c:v>0.58620689655172409</c:v>
                </c:pt>
                <c:pt idx="3">
                  <c:v>0.40229885057471265</c:v>
                </c:pt>
                <c:pt idx="4">
                  <c:v>0.17241379310344829</c:v>
                </c:pt>
                <c:pt idx="5">
                  <c:v>0.13218390804597702</c:v>
                </c:pt>
                <c:pt idx="6">
                  <c:v>6.3218390804597707E-2</c:v>
                </c:pt>
                <c:pt idx="7">
                  <c:v>3.4482758620689655E-2</c:v>
                </c:pt>
                <c:pt idx="8">
                  <c:v>1.7241379310344827E-2</c:v>
                </c:pt>
              </c:numCache>
            </c:numRef>
          </c:val>
          <c:extLst>
            <c:ext xmlns:c16="http://schemas.microsoft.com/office/drawing/2014/chart" uri="{C3380CC4-5D6E-409C-BE32-E72D297353CC}">
              <c16:uniqueId val="{00000001-A2DB-4E2F-8D3B-50787C208AC6}"/>
            </c:ext>
          </c:extLst>
        </c:ser>
        <c:dLbls>
          <c:showLegendKey val="0"/>
          <c:showVal val="0"/>
          <c:showCatName val="0"/>
          <c:showSerName val="0"/>
          <c:showPercent val="0"/>
          <c:showBubbleSize val="0"/>
        </c:dLbls>
        <c:gapWidth val="182"/>
        <c:axId val="-70420688"/>
        <c:axId val="-70425584"/>
      </c:barChart>
      <c:catAx>
        <c:axId val="-70420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0425584"/>
        <c:crosses val="autoZero"/>
        <c:auto val="1"/>
        <c:lblAlgn val="ctr"/>
        <c:lblOffset val="100"/>
        <c:noMultiLvlLbl val="0"/>
      </c:catAx>
      <c:valAx>
        <c:axId val="-7042558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0420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Arkusz12!$A$31</c:f>
              <c:strCache>
                <c:ptCount val="1"/>
                <c:pt idx="0">
                  <c:v>codziennie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Arkusz12!$B$30:$D$30</c:f>
              <c:strCache>
                <c:ptCount val="3"/>
                <c:pt idx="0">
                  <c:v>mieszkańcy miasta i gminy</c:v>
                </c:pt>
                <c:pt idx="1">
                  <c:v>osoby dojeżdżające</c:v>
                </c:pt>
                <c:pt idx="2">
                  <c:v>dzieci i młodzież</c:v>
                </c:pt>
              </c:strCache>
            </c:strRef>
          </c:cat>
          <c:val>
            <c:numRef>
              <c:f>Arkusz12!$B$31:$D$31</c:f>
              <c:numCache>
                <c:formatCode>###0.0</c:formatCode>
                <c:ptCount val="3"/>
                <c:pt idx="0">
                  <c:v>1.4962593516209477</c:v>
                </c:pt>
                <c:pt idx="1">
                  <c:v>2</c:v>
                </c:pt>
                <c:pt idx="2" formatCode="###0.0%">
                  <c:v>6.7039106145251395E-2</c:v>
                </c:pt>
              </c:numCache>
            </c:numRef>
          </c:val>
          <c:extLst>
            <c:ext xmlns:c16="http://schemas.microsoft.com/office/drawing/2014/chart" uri="{C3380CC4-5D6E-409C-BE32-E72D297353CC}">
              <c16:uniqueId val="{00000000-A362-48EC-AFCE-96DCE613B263}"/>
            </c:ext>
          </c:extLst>
        </c:ser>
        <c:ser>
          <c:idx val="1"/>
          <c:order val="1"/>
          <c:tx>
            <c:strRef>
              <c:f>Arkusz12!$A$32</c:f>
              <c:strCache>
                <c:ptCount val="1"/>
                <c:pt idx="0">
                  <c:v>kilka razy w tygodniu</c:v>
                </c:pt>
              </c:strCache>
            </c:strRef>
          </c:tx>
          <c:spPr>
            <a:solidFill>
              <a:schemeClr val="accent2"/>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1-A362-48EC-AFCE-96DCE613B26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Arkusz12!$B$30:$D$30</c:f>
              <c:strCache>
                <c:ptCount val="3"/>
                <c:pt idx="0">
                  <c:v>mieszkańcy miasta i gminy</c:v>
                </c:pt>
                <c:pt idx="1">
                  <c:v>osoby dojeżdżające</c:v>
                </c:pt>
                <c:pt idx="2">
                  <c:v>dzieci i młodzież</c:v>
                </c:pt>
              </c:strCache>
            </c:strRef>
          </c:cat>
          <c:val>
            <c:numRef>
              <c:f>Arkusz12!$B$32:$D$32</c:f>
              <c:numCache>
                <c:formatCode>###0.0</c:formatCode>
                <c:ptCount val="3"/>
                <c:pt idx="0">
                  <c:v>1.4962593516209477</c:v>
                </c:pt>
                <c:pt idx="1">
                  <c:v>0</c:v>
                </c:pt>
                <c:pt idx="2" formatCode="###0.0%">
                  <c:v>0.22905027932960895</c:v>
                </c:pt>
              </c:numCache>
            </c:numRef>
          </c:val>
          <c:extLst>
            <c:ext xmlns:c16="http://schemas.microsoft.com/office/drawing/2014/chart" uri="{C3380CC4-5D6E-409C-BE32-E72D297353CC}">
              <c16:uniqueId val="{00000002-A362-48EC-AFCE-96DCE613B263}"/>
            </c:ext>
          </c:extLst>
        </c:ser>
        <c:ser>
          <c:idx val="2"/>
          <c:order val="2"/>
          <c:tx>
            <c:strRef>
              <c:f>Arkusz12!$A$33</c:f>
              <c:strCache>
                <c:ptCount val="1"/>
                <c:pt idx="0">
                  <c:v>kilka razy w miesiącu</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Arkusz12!$B$30:$D$30</c:f>
              <c:strCache>
                <c:ptCount val="3"/>
                <c:pt idx="0">
                  <c:v>mieszkańcy miasta i gminy</c:v>
                </c:pt>
                <c:pt idx="1">
                  <c:v>osoby dojeżdżające</c:v>
                </c:pt>
                <c:pt idx="2">
                  <c:v>dzieci i młodzież</c:v>
                </c:pt>
              </c:strCache>
            </c:strRef>
          </c:cat>
          <c:val>
            <c:numRef>
              <c:f>Arkusz12!$B$33:$D$33</c:f>
              <c:numCache>
                <c:formatCode>###0.0</c:formatCode>
                <c:ptCount val="3"/>
                <c:pt idx="0">
                  <c:v>14.713216957605985</c:v>
                </c:pt>
                <c:pt idx="1">
                  <c:v>9.6666666666666661</c:v>
                </c:pt>
                <c:pt idx="2" formatCode="###0.0%">
                  <c:v>0.32960893854748607</c:v>
                </c:pt>
              </c:numCache>
            </c:numRef>
          </c:val>
          <c:extLst>
            <c:ext xmlns:c16="http://schemas.microsoft.com/office/drawing/2014/chart" uri="{C3380CC4-5D6E-409C-BE32-E72D297353CC}">
              <c16:uniqueId val="{00000003-A362-48EC-AFCE-96DCE613B263}"/>
            </c:ext>
          </c:extLst>
        </c:ser>
        <c:ser>
          <c:idx val="3"/>
          <c:order val="3"/>
          <c:tx>
            <c:strRef>
              <c:f>Arkusz12!$A$34</c:f>
              <c:strCache>
                <c:ptCount val="1"/>
                <c:pt idx="0">
                  <c:v>okazjonalnie – kilka razy w roku lub rzadziej</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Arkusz12!$B$30:$D$30</c:f>
              <c:strCache>
                <c:ptCount val="3"/>
                <c:pt idx="0">
                  <c:v>mieszkańcy miasta i gminy</c:v>
                </c:pt>
                <c:pt idx="1">
                  <c:v>osoby dojeżdżające</c:v>
                </c:pt>
                <c:pt idx="2">
                  <c:v>dzieci i młodzież</c:v>
                </c:pt>
              </c:strCache>
            </c:strRef>
          </c:cat>
          <c:val>
            <c:numRef>
              <c:f>Arkusz12!$B$34:$D$34</c:f>
              <c:numCache>
                <c:formatCode>###0.0</c:formatCode>
                <c:ptCount val="3"/>
                <c:pt idx="0">
                  <c:v>29.177057356608476</c:v>
                </c:pt>
                <c:pt idx="1">
                  <c:v>38.666666666666664</c:v>
                </c:pt>
                <c:pt idx="2" formatCode="###0.0%">
                  <c:v>0.31005586592178769</c:v>
                </c:pt>
              </c:numCache>
            </c:numRef>
          </c:val>
          <c:extLst>
            <c:ext xmlns:c16="http://schemas.microsoft.com/office/drawing/2014/chart" uri="{C3380CC4-5D6E-409C-BE32-E72D297353CC}">
              <c16:uniqueId val="{00000004-A362-48EC-AFCE-96DCE613B263}"/>
            </c:ext>
          </c:extLst>
        </c:ser>
        <c:ser>
          <c:idx val="4"/>
          <c:order val="4"/>
          <c:tx>
            <c:strRef>
              <c:f>Arkusz12!$A$35</c:f>
              <c:strCache>
                <c:ptCount val="1"/>
                <c:pt idx="0">
                  <c:v>nie korzystam z roweru</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Arkusz12!$B$30:$D$30</c:f>
              <c:strCache>
                <c:ptCount val="3"/>
                <c:pt idx="0">
                  <c:v>mieszkańcy miasta i gminy</c:v>
                </c:pt>
                <c:pt idx="1">
                  <c:v>osoby dojeżdżające</c:v>
                </c:pt>
                <c:pt idx="2">
                  <c:v>dzieci i młodzież</c:v>
                </c:pt>
              </c:strCache>
            </c:strRef>
          </c:cat>
          <c:val>
            <c:numRef>
              <c:f>Arkusz12!$B$35:$D$35</c:f>
              <c:numCache>
                <c:formatCode>###0.0</c:formatCode>
                <c:ptCount val="3"/>
                <c:pt idx="0">
                  <c:v>53.117206982543642</c:v>
                </c:pt>
                <c:pt idx="1">
                  <c:v>49.666666666666664</c:v>
                </c:pt>
                <c:pt idx="2" formatCode="###0.0%">
                  <c:v>6.4245810055865923E-2</c:v>
                </c:pt>
              </c:numCache>
            </c:numRef>
          </c:val>
          <c:extLst>
            <c:ext xmlns:c16="http://schemas.microsoft.com/office/drawing/2014/chart" uri="{C3380CC4-5D6E-409C-BE32-E72D297353CC}">
              <c16:uniqueId val="{00000005-A362-48EC-AFCE-96DCE613B263}"/>
            </c:ext>
          </c:extLst>
        </c:ser>
        <c:dLbls>
          <c:showLegendKey val="0"/>
          <c:showVal val="0"/>
          <c:showCatName val="0"/>
          <c:showSerName val="0"/>
          <c:showPercent val="0"/>
          <c:showBubbleSize val="0"/>
        </c:dLbls>
        <c:gapWidth val="150"/>
        <c:overlap val="100"/>
        <c:axId val="565251192"/>
        <c:axId val="565250536"/>
      </c:barChart>
      <c:catAx>
        <c:axId val="565251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65250536"/>
        <c:crosses val="autoZero"/>
        <c:auto val="1"/>
        <c:lblAlgn val="ctr"/>
        <c:lblOffset val="100"/>
        <c:noMultiLvlLbl val="0"/>
      </c:catAx>
      <c:valAx>
        <c:axId val="5652505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65251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Arkusz10!$A$20</c:f>
              <c:strCache>
                <c:ptCount val="1"/>
                <c:pt idx="0">
                  <c:v>1-2 razy dziennie</c:v>
                </c:pt>
              </c:strCache>
            </c:strRef>
          </c:tx>
          <c:spPr>
            <a:solidFill>
              <a:schemeClr val="accent1"/>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4-25FB-4F70-90C5-4E6022A3494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Arkusz10!$B$19:$D$19</c:f>
              <c:strCache>
                <c:ptCount val="3"/>
                <c:pt idx="0">
                  <c:v>mieszkańcy miasta i gminy</c:v>
                </c:pt>
                <c:pt idx="1">
                  <c:v>osoby dojeżdżające</c:v>
                </c:pt>
                <c:pt idx="2">
                  <c:v>dzieci i młodzież</c:v>
                </c:pt>
              </c:strCache>
            </c:strRef>
          </c:cat>
          <c:val>
            <c:numRef>
              <c:f>Arkusz10!$B$20:$D$20</c:f>
              <c:numCache>
                <c:formatCode>###0.0</c:formatCode>
                <c:ptCount val="3"/>
                <c:pt idx="0">
                  <c:v>17.794486215538846</c:v>
                </c:pt>
                <c:pt idx="1">
                  <c:v>21.666666666666668</c:v>
                </c:pt>
                <c:pt idx="2">
                  <c:v>0</c:v>
                </c:pt>
              </c:numCache>
            </c:numRef>
          </c:val>
          <c:extLst>
            <c:ext xmlns:c16="http://schemas.microsoft.com/office/drawing/2014/chart" uri="{C3380CC4-5D6E-409C-BE32-E72D297353CC}">
              <c16:uniqueId val="{00000000-25FB-4F70-90C5-4E6022A3494B}"/>
            </c:ext>
          </c:extLst>
        </c:ser>
        <c:ser>
          <c:idx val="1"/>
          <c:order val="1"/>
          <c:tx>
            <c:strRef>
              <c:f>Arkusz10!$A$21</c:f>
              <c:strCache>
                <c:ptCount val="1"/>
                <c:pt idx="0">
                  <c:v>kilka razy w tygodniu</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Arkusz10!$B$19:$D$19</c:f>
              <c:strCache>
                <c:ptCount val="3"/>
                <c:pt idx="0">
                  <c:v>mieszkańcy miasta i gminy</c:v>
                </c:pt>
                <c:pt idx="1">
                  <c:v>osoby dojeżdżające</c:v>
                </c:pt>
                <c:pt idx="2">
                  <c:v>dzieci i młodzież</c:v>
                </c:pt>
              </c:strCache>
            </c:strRef>
          </c:cat>
          <c:val>
            <c:numRef>
              <c:f>Arkusz10!$B$21:$D$21</c:f>
              <c:numCache>
                <c:formatCode>###0.0</c:formatCode>
                <c:ptCount val="3"/>
                <c:pt idx="0">
                  <c:v>33.834586466165412</c:v>
                </c:pt>
                <c:pt idx="1">
                  <c:v>28.999999999999996</c:v>
                </c:pt>
                <c:pt idx="2" formatCode="###0.0%">
                  <c:v>0.71153846153846156</c:v>
                </c:pt>
              </c:numCache>
            </c:numRef>
          </c:val>
          <c:extLst>
            <c:ext xmlns:c16="http://schemas.microsoft.com/office/drawing/2014/chart" uri="{C3380CC4-5D6E-409C-BE32-E72D297353CC}">
              <c16:uniqueId val="{00000001-25FB-4F70-90C5-4E6022A3494B}"/>
            </c:ext>
          </c:extLst>
        </c:ser>
        <c:ser>
          <c:idx val="2"/>
          <c:order val="2"/>
          <c:tx>
            <c:strRef>
              <c:f>Arkusz10!$A$22</c:f>
              <c:strCache>
                <c:ptCount val="1"/>
                <c:pt idx="0">
                  <c:v>raz w tygodniu lub rzadziej</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Arkusz10!$B$19:$D$19</c:f>
              <c:strCache>
                <c:ptCount val="3"/>
                <c:pt idx="0">
                  <c:v>mieszkańcy miasta i gminy</c:v>
                </c:pt>
                <c:pt idx="1">
                  <c:v>osoby dojeżdżające</c:v>
                </c:pt>
                <c:pt idx="2">
                  <c:v>dzieci i młodzież</c:v>
                </c:pt>
              </c:strCache>
            </c:strRef>
          </c:cat>
          <c:val>
            <c:numRef>
              <c:f>Arkusz10!$B$22:$D$22</c:f>
              <c:numCache>
                <c:formatCode>###0.0</c:formatCode>
                <c:ptCount val="3"/>
                <c:pt idx="0">
                  <c:v>48.370927318295735</c:v>
                </c:pt>
                <c:pt idx="1">
                  <c:v>48.666666666666671</c:v>
                </c:pt>
                <c:pt idx="2" formatCode="###0.0%">
                  <c:v>0.28846153846153844</c:v>
                </c:pt>
              </c:numCache>
            </c:numRef>
          </c:val>
          <c:extLst>
            <c:ext xmlns:c16="http://schemas.microsoft.com/office/drawing/2014/chart" uri="{C3380CC4-5D6E-409C-BE32-E72D297353CC}">
              <c16:uniqueId val="{00000002-25FB-4F70-90C5-4E6022A3494B}"/>
            </c:ext>
          </c:extLst>
        </c:ser>
        <c:ser>
          <c:idx val="3"/>
          <c:order val="3"/>
          <c:tx>
            <c:strRef>
              <c:f>Arkusz10!$A$23</c:f>
              <c:strCache>
                <c:ptCount val="1"/>
                <c:pt idx="0">
                  <c:v>brak danych</c:v>
                </c:pt>
              </c:strCache>
            </c:strRef>
          </c:tx>
          <c:spPr>
            <a:solidFill>
              <a:schemeClr val="accent4"/>
            </a:solidFill>
            <a:ln>
              <a:noFill/>
            </a:ln>
            <a:effectLst/>
          </c:spPr>
          <c:invertIfNegative val="0"/>
          <c:cat>
            <c:strRef>
              <c:f>Arkusz10!$B$19:$D$19</c:f>
              <c:strCache>
                <c:ptCount val="3"/>
                <c:pt idx="0">
                  <c:v>mieszkańcy miasta i gminy</c:v>
                </c:pt>
                <c:pt idx="1">
                  <c:v>osoby dojeżdżające</c:v>
                </c:pt>
                <c:pt idx="2">
                  <c:v>dzieci i młodzież</c:v>
                </c:pt>
              </c:strCache>
            </c:strRef>
          </c:cat>
          <c:val>
            <c:numRef>
              <c:f>Arkusz10!$B$23:$D$23</c:f>
              <c:numCache>
                <c:formatCode>###0.0</c:formatCode>
                <c:ptCount val="3"/>
                <c:pt idx="0">
                  <c:v>0</c:v>
                </c:pt>
                <c:pt idx="1">
                  <c:v>0.66666666666666674</c:v>
                </c:pt>
                <c:pt idx="2">
                  <c:v>0</c:v>
                </c:pt>
              </c:numCache>
            </c:numRef>
          </c:val>
          <c:extLst>
            <c:ext xmlns:c16="http://schemas.microsoft.com/office/drawing/2014/chart" uri="{C3380CC4-5D6E-409C-BE32-E72D297353CC}">
              <c16:uniqueId val="{00000003-25FB-4F70-90C5-4E6022A3494B}"/>
            </c:ext>
          </c:extLst>
        </c:ser>
        <c:dLbls>
          <c:showLegendKey val="0"/>
          <c:showVal val="0"/>
          <c:showCatName val="0"/>
          <c:showSerName val="0"/>
          <c:showPercent val="0"/>
          <c:showBubbleSize val="0"/>
        </c:dLbls>
        <c:gapWidth val="150"/>
        <c:overlap val="100"/>
        <c:axId val="565229872"/>
        <c:axId val="565233480"/>
      </c:barChart>
      <c:catAx>
        <c:axId val="565229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65233480"/>
        <c:crosses val="autoZero"/>
        <c:auto val="1"/>
        <c:lblAlgn val="ctr"/>
        <c:lblOffset val="100"/>
        <c:noMultiLvlLbl val="0"/>
      </c:catAx>
      <c:valAx>
        <c:axId val="5652334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65229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Arkusz13!$A$3</c:f>
              <c:strCache>
                <c:ptCount val="1"/>
                <c:pt idx="0">
                  <c:v>mieszkańcy</c:v>
                </c:pt>
              </c:strCache>
            </c:strRef>
          </c:tx>
          <c:spPr>
            <a:ln w="28575" cap="rnd">
              <a:solidFill>
                <a:schemeClr val="accent1"/>
              </a:solidFill>
              <a:round/>
            </a:ln>
            <a:effectLst/>
          </c:spPr>
          <c:marker>
            <c:symbol val="none"/>
          </c:marker>
          <c:cat>
            <c:strRef>
              <c:f>Arkusz13!$B$1:$O$2</c:f>
              <c:strCache>
                <c:ptCount val="14"/>
                <c:pt idx="0">
                  <c:v>brak ścieżek rowerowych</c:v>
                </c:pt>
                <c:pt idx="1">
                  <c:v>brak stojaków rowerowych</c:v>
                </c:pt>
                <c:pt idx="2">
                  <c:v>boję się - zachowania kierowców samochodów zagrażają bezpieczeństwu</c:v>
                </c:pt>
                <c:pt idx="3">
                  <c:v>moje obowiązki zawodowe wymagają szybkiego przemieszczania się</c:v>
                </c:pt>
                <c:pt idx="4">
                  <c:v>moje obowiązki wymagają dbania o prestiż – rower go ujmuje</c:v>
                </c:pt>
                <c:pt idx="5">
                  <c:v>moje obowiązki wymagają stroju, który jest niewłaściwy doj jazdy rowerem</c:v>
                </c:pt>
                <c:pt idx="6">
                  <c:v>moje obowiązki rodzinne wymagają szybkiego przemieszczania się</c:v>
                </c:pt>
                <c:pt idx="7">
                  <c:v>moje obowiązki domowe nie pozwalają na jazdę na rowerze – wymagają przewożenia wielu osób i rzeczy</c:v>
                </c:pt>
                <c:pt idx="8">
                  <c:v> nikt w moim otoczeniu nie jeździ na rowerze</c:v>
                </c:pt>
                <c:pt idx="9">
                  <c:v>jestem w zbyt słabej formie, żeby dojeżdżać rowerem</c:v>
                </c:pt>
                <c:pt idx="10">
                  <c:v>rower to dla mnie forma rekreacji a nie środek codziennego transportu</c:v>
                </c:pt>
                <c:pt idx="11">
                  <c:v>rower sprawdza się tylko przez część roku</c:v>
                </c:pt>
                <c:pt idx="12">
                  <c:v>zanieczyszczone powietrze – wdychanie jest szkodliwe</c:v>
                </c:pt>
                <c:pt idx="13">
                  <c:v> nie lubię jeździć na rowerze</c:v>
                </c:pt>
              </c:strCache>
            </c:strRef>
          </c:cat>
          <c:val>
            <c:numRef>
              <c:f>Arkusz13!$B$3:$O$3</c:f>
              <c:numCache>
                <c:formatCode>###0.00</c:formatCode>
                <c:ptCount val="14"/>
                <c:pt idx="0">
                  <c:v>1.9396984924623115</c:v>
                </c:pt>
                <c:pt idx="1">
                  <c:v>1.9899497487437185</c:v>
                </c:pt>
                <c:pt idx="2">
                  <c:v>1.4371859296482412</c:v>
                </c:pt>
                <c:pt idx="3">
                  <c:v>1.9644670050761421</c:v>
                </c:pt>
                <c:pt idx="4">
                  <c:v>1.4974874371859297</c:v>
                </c:pt>
                <c:pt idx="5">
                  <c:v>1.5929648241206029</c:v>
                </c:pt>
                <c:pt idx="6">
                  <c:v>1.7939698492462313</c:v>
                </c:pt>
                <c:pt idx="7">
                  <c:v>1.9346733668341709</c:v>
                </c:pt>
                <c:pt idx="8">
                  <c:v>1.7889447236180904</c:v>
                </c:pt>
                <c:pt idx="9">
                  <c:v>1.9899497487437185</c:v>
                </c:pt>
                <c:pt idx="10">
                  <c:v>3.0606060606060606</c:v>
                </c:pt>
                <c:pt idx="11">
                  <c:v>2.9849246231155777</c:v>
                </c:pt>
                <c:pt idx="12">
                  <c:v>1.7868020304568528</c:v>
                </c:pt>
                <c:pt idx="13">
                  <c:v>1.5837563451776651</c:v>
                </c:pt>
              </c:numCache>
            </c:numRef>
          </c:val>
          <c:extLst>
            <c:ext xmlns:c16="http://schemas.microsoft.com/office/drawing/2014/chart" uri="{C3380CC4-5D6E-409C-BE32-E72D297353CC}">
              <c16:uniqueId val="{00000000-B497-498D-8B77-AE5CE1685817}"/>
            </c:ext>
          </c:extLst>
        </c:ser>
        <c:ser>
          <c:idx val="1"/>
          <c:order val="1"/>
          <c:tx>
            <c:strRef>
              <c:f>Arkusz13!$A$4</c:f>
              <c:strCache>
                <c:ptCount val="1"/>
                <c:pt idx="0">
                  <c:v>dojeżdżający</c:v>
                </c:pt>
              </c:strCache>
            </c:strRef>
          </c:tx>
          <c:spPr>
            <a:ln w="28575" cap="rnd">
              <a:solidFill>
                <a:schemeClr val="accent2"/>
              </a:solidFill>
              <a:round/>
            </a:ln>
            <a:effectLst/>
          </c:spPr>
          <c:marker>
            <c:symbol val="none"/>
          </c:marker>
          <c:cat>
            <c:strRef>
              <c:f>Arkusz13!$B$1:$O$2</c:f>
              <c:strCache>
                <c:ptCount val="14"/>
                <c:pt idx="0">
                  <c:v>brak ścieżek rowerowych</c:v>
                </c:pt>
                <c:pt idx="1">
                  <c:v>brak stojaków rowerowych</c:v>
                </c:pt>
                <c:pt idx="2">
                  <c:v>boję się - zachowania kierowców samochodów zagrażają bezpieczeństwu</c:v>
                </c:pt>
                <c:pt idx="3">
                  <c:v>moje obowiązki zawodowe wymagają szybkiego przemieszczania się</c:v>
                </c:pt>
                <c:pt idx="4">
                  <c:v>moje obowiązki wymagają dbania o prestiż – rower go ujmuje</c:v>
                </c:pt>
                <c:pt idx="5">
                  <c:v>moje obowiązki wymagają stroju, który jest niewłaściwy doj jazdy rowerem</c:v>
                </c:pt>
                <c:pt idx="6">
                  <c:v>moje obowiązki rodzinne wymagają szybkiego przemieszczania się</c:v>
                </c:pt>
                <c:pt idx="7">
                  <c:v>moje obowiązki domowe nie pozwalają na jazdę na rowerze – wymagają przewożenia wielu osób i rzeczy</c:v>
                </c:pt>
                <c:pt idx="8">
                  <c:v> nikt w moim otoczeniu nie jeździ na rowerze</c:v>
                </c:pt>
                <c:pt idx="9">
                  <c:v>jestem w zbyt słabej formie, żeby dojeżdżać rowerem</c:v>
                </c:pt>
                <c:pt idx="10">
                  <c:v>rower to dla mnie forma rekreacji a nie środek codziennego transportu</c:v>
                </c:pt>
                <c:pt idx="11">
                  <c:v>rower sprawdza się tylko przez część roku</c:v>
                </c:pt>
                <c:pt idx="12">
                  <c:v>zanieczyszczone powietrze – wdychanie jest szkodliwe</c:v>
                </c:pt>
                <c:pt idx="13">
                  <c:v> nie lubię jeździć na rowerze</c:v>
                </c:pt>
              </c:strCache>
            </c:strRef>
          </c:cat>
          <c:val>
            <c:numRef>
              <c:f>Arkusz13!$B$4:$O$4</c:f>
              <c:numCache>
                <c:formatCode>###0.00</c:formatCode>
                <c:ptCount val="14"/>
                <c:pt idx="0">
                  <c:v>2.087912087912088</c:v>
                </c:pt>
                <c:pt idx="1">
                  <c:v>2.0939226519337018</c:v>
                </c:pt>
                <c:pt idx="2">
                  <c:v>1.6538461538461537</c:v>
                </c:pt>
                <c:pt idx="3">
                  <c:v>2.2472527472527473</c:v>
                </c:pt>
                <c:pt idx="4">
                  <c:v>2.0604395604395602</c:v>
                </c:pt>
                <c:pt idx="5">
                  <c:v>2.0219780219780219</c:v>
                </c:pt>
                <c:pt idx="6">
                  <c:v>2.2417582417582418</c:v>
                </c:pt>
                <c:pt idx="7">
                  <c:v>2.3186813186813189</c:v>
                </c:pt>
                <c:pt idx="8">
                  <c:v>1.6685082872928176</c:v>
                </c:pt>
                <c:pt idx="9">
                  <c:v>1.7624309392265194</c:v>
                </c:pt>
                <c:pt idx="10">
                  <c:v>3.4143646408839778</c:v>
                </c:pt>
                <c:pt idx="11">
                  <c:v>3.1208791208791209</c:v>
                </c:pt>
                <c:pt idx="12">
                  <c:v>2.0055248618784529</c:v>
                </c:pt>
                <c:pt idx="13">
                  <c:v>1.3011363636363635</c:v>
                </c:pt>
              </c:numCache>
            </c:numRef>
          </c:val>
          <c:extLst>
            <c:ext xmlns:c16="http://schemas.microsoft.com/office/drawing/2014/chart" uri="{C3380CC4-5D6E-409C-BE32-E72D297353CC}">
              <c16:uniqueId val="{00000001-B497-498D-8B77-AE5CE1685817}"/>
            </c:ext>
          </c:extLst>
        </c:ser>
        <c:dLbls>
          <c:showLegendKey val="0"/>
          <c:showVal val="0"/>
          <c:showCatName val="0"/>
          <c:showSerName val="0"/>
          <c:showPercent val="0"/>
          <c:showBubbleSize val="0"/>
        </c:dLbls>
        <c:axId val="-25397776"/>
        <c:axId val="-70630800"/>
      </c:radarChart>
      <c:catAx>
        <c:axId val="-25397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0630800"/>
        <c:crosses val="autoZero"/>
        <c:auto val="1"/>
        <c:lblAlgn val="ctr"/>
        <c:lblOffset val="100"/>
        <c:noMultiLvlLbl val="0"/>
      </c:catAx>
      <c:valAx>
        <c:axId val="-706308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53977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Arkusz6!$A$2</c:f>
              <c:strCache>
                <c:ptCount val="1"/>
                <c:pt idx="0">
                  <c:v>1-2 razy w tygodniu</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Arkusz6!$B$1:$F$1</c:f>
              <c:strCache>
                <c:ptCount val="5"/>
                <c:pt idx="0">
                  <c:v>podstawowa</c:v>
                </c:pt>
                <c:pt idx="1">
                  <c:v>zasadnicza szkoła zawodowa</c:v>
                </c:pt>
                <c:pt idx="2">
                  <c:v>technikum</c:v>
                </c:pt>
                <c:pt idx="3">
                  <c:v>liceum</c:v>
                </c:pt>
                <c:pt idx="4">
                  <c:v>ogółem</c:v>
                </c:pt>
              </c:strCache>
            </c:strRef>
          </c:cat>
          <c:val>
            <c:numRef>
              <c:f>Arkusz6!$B$2:$F$2</c:f>
              <c:numCache>
                <c:formatCode>###0.0%</c:formatCode>
                <c:ptCount val="5"/>
                <c:pt idx="0">
                  <c:v>0.75690607734806614</c:v>
                </c:pt>
                <c:pt idx="1">
                  <c:v>0.67796610169491511</c:v>
                </c:pt>
                <c:pt idx="2">
                  <c:v>0.6515151515151516</c:v>
                </c:pt>
                <c:pt idx="3">
                  <c:v>0.67241379310344829</c:v>
                </c:pt>
                <c:pt idx="4">
                  <c:v>0.71153846153846156</c:v>
                </c:pt>
              </c:numCache>
            </c:numRef>
          </c:val>
          <c:extLst>
            <c:ext xmlns:c16="http://schemas.microsoft.com/office/drawing/2014/chart" uri="{C3380CC4-5D6E-409C-BE32-E72D297353CC}">
              <c16:uniqueId val="{00000000-381F-471D-AF1B-1C578677D8A4}"/>
            </c:ext>
          </c:extLst>
        </c:ser>
        <c:ser>
          <c:idx val="1"/>
          <c:order val="1"/>
          <c:tx>
            <c:strRef>
              <c:f>Arkusz6!$A$3</c:f>
              <c:strCache>
                <c:ptCount val="1"/>
                <c:pt idx="0">
                  <c:v>kilka razy w miesiącu lub rzadziej</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Arkusz6!$B$1:$F$1</c:f>
              <c:strCache>
                <c:ptCount val="5"/>
                <c:pt idx="0">
                  <c:v>podstawowa</c:v>
                </c:pt>
                <c:pt idx="1">
                  <c:v>zasadnicza szkoła zawodowa</c:v>
                </c:pt>
                <c:pt idx="2">
                  <c:v>technikum</c:v>
                </c:pt>
                <c:pt idx="3">
                  <c:v>liceum</c:v>
                </c:pt>
                <c:pt idx="4">
                  <c:v>ogółem</c:v>
                </c:pt>
              </c:strCache>
            </c:strRef>
          </c:cat>
          <c:val>
            <c:numRef>
              <c:f>Arkusz6!$B$3:$F$3</c:f>
              <c:numCache>
                <c:formatCode>###0.0%</c:formatCode>
                <c:ptCount val="5"/>
                <c:pt idx="0">
                  <c:v>0.24309392265193369</c:v>
                </c:pt>
                <c:pt idx="1">
                  <c:v>0.32203389830508472</c:v>
                </c:pt>
                <c:pt idx="2">
                  <c:v>0.34848484848484851</c:v>
                </c:pt>
                <c:pt idx="3">
                  <c:v>0.32758620689655177</c:v>
                </c:pt>
                <c:pt idx="4">
                  <c:v>0.28846153846153844</c:v>
                </c:pt>
              </c:numCache>
            </c:numRef>
          </c:val>
          <c:extLst>
            <c:ext xmlns:c16="http://schemas.microsoft.com/office/drawing/2014/chart" uri="{C3380CC4-5D6E-409C-BE32-E72D297353CC}">
              <c16:uniqueId val="{00000001-381F-471D-AF1B-1C578677D8A4}"/>
            </c:ext>
          </c:extLst>
        </c:ser>
        <c:dLbls>
          <c:showLegendKey val="0"/>
          <c:showVal val="0"/>
          <c:showCatName val="0"/>
          <c:showSerName val="0"/>
          <c:showPercent val="0"/>
          <c:showBubbleSize val="0"/>
        </c:dLbls>
        <c:gapWidth val="150"/>
        <c:overlap val="100"/>
        <c:axId val="559207520"/>
        <c:axId val="559208064"/>
      </c:barChart>
      <c:catAx>
        <c:axId val="5592075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208064"/>
        <c:crosses val="autoZero"/>
        <c:auto val="1"/>
        <c:lblAlgn val="ctr"/>
        <c:lblOffset val="100"/>
        <c:noMultiLvlLbl val="0"/>
      </c:catAx>
      <c:valAx>
        <c:axId val="5592080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207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Arkusz14!$A$2</c:f>
              <c:strCache>
                <c:ptCount val="1"/>
                <c:pt idx="0">
                  <c:v>uczniowie szkoły podstawowej</c:v>
                </c:pt>
              </c:strCache>
            </c:strRef>
          </c:tx>
          <c:spPr>
            <a:ln w="28575" cap="rnd">
              <a:solidFill>
                <a:schemeClr val="accent1"/>
              </a:solidFill>
              <a:round/>
            </a:ln>
            <a:effectLst/>
          </c:spPr>
          <c:marker>
            <c:symbol val="none"/>
          </c:marker>
          <c:cat>
            <c:strRef>
              <c:f>Arkusz14!$B$1:$M$1</c:f>
              <c:strCache>
                <c:ptCount val="12"/>
                <c:pt idx="0">
                  <c:v>brak ścieżek rowerowych</c:v>
                </c:pt>
                <c:pt idx="1">
                  <c:v>brak stojaków rowerowych</c:v>
                </c:pt>
                <c:pt idx="2">
                  <c:v>boję się - zachowania kierowców samochodów zagrażają bezpieczeństwu</c:v>
                </c:pt>
                <c:pt idx="3">
                  <c:v>boję się, że ktoś ukradnie mi rower</c:v>
                </c:pt>
                <c:pt idx="4">
                  <c:v>moi rodzice boją się, gdy samodzielnie jeżdżę rowerem do szkoły</c:v>
                </c:pt>
                <c:pt idx="5">
                  <c:v>nikt w moim otoczeniu nie jeździ rowerem</c:v>
                </c:pt>
                <c:pt idx="6">
                  <c:v>jestem w zbyt słabej formie, by jeździć roweerm</c:v>
                </c:pt>
                <c:pt idx="7">
                  <c:v>nie czuję się wystarczająco pewnie na rowerze</c:v>
                </c:pt>
                <c:pt idx="8">
                  <c:v>rower to dla mnie forma rekreacji a nie środek codziennego transportu</c:v>
                </c:pt>
                <c:pt idx="9">
                  <c:v>rower sprawdza się tylko przez część roku</c:v>
                </c:pt>
                <c:pt idx="10">
                  <c:v>wdychanie zanieczyszczonego powietrza jest szkodliwe</c:v>
                </c:pt>
                <c:pt idx="11">
                  <c:v>nie lubię jeździć na rowerze</c:v>
                </c:pt>
              </c:strCache>
            </c:strRef>
          </c:cat>
          <c:val>
            <c:numRef>
              <c:f>Arkusz14!$B$2:$M$2</c:f>
              <c:numCache>
                <c:formatCode>###0.00</c:formatCode>
                <c:ptCount val="12"/>
                <c:pt idx="0">
                  <c:v>4.1949685534591197</c:v>
                </c:pt>
                <c:pt idx="1">
                  <c:v>3.8486842105263159</c:v>
                </c:pt>
                <c:pt idx="2">
                  <c:v>4.5466666666666669</c:v>
                </c:pt>
                <c:pt idx="3">
                  <c:v>3.7597402597402598</c:v>
                </c:pt>
                <c:pt idx="4">
                  <c:v>2.6712328767123288</c:v>
                </c:pt>
                <c:pt idx="5">
                  <c:v>2.2198581560283688</c:v>
                </c:pt>
                <c:pt idx="6">
                  <c:v>1.8529411764705883</c:v>
                </c:pt>
                <c:pt idx="7">
                  <c:v>2.3014705882352939</c:v>
                </c:pt>
                <c:pt idx="8">
                  <c:v>3.9420289855072466</c:v>
                </c:pt>
                <c:pt idx="9">
                  <c:v>3.9859154929577465</c:v>
                </c:pt>
                <c:pt idx="10">
                  <c:v>4.166666666666667</c:v>
                </c:pt>
                <c:pt idx="11">
                  <c:v>1.6788321167883211</c:v>
                </c:pt>
              </c:numCache>
            </c:numRef>
          </c:val>
          <c:extLst>
            <c:ext xmlns:c16="http://schemas.microsoft.com/office/drawing/2014/chart" uri="{C3380CC4-5D6E-409C-BE32-E72D297353CC}">
              <c16:uniqueId val="{00000000-C9E0-4980-A7D8-96F1B40708B9}"/>
            </c:ext>
          </c:extLst>
        </c:ser>
        <c:ser>
          <c:idx val="1"/>
          <c:order val="1"/>
          <c:tx>
            <c:strRef>
              <c:f>Arkusz14!$A$3</c:f>
              <c:strCache>
                <c:ptCount val="1"/>
                <c:pt idx="0">
                  <c:v>uczniowie szkół ponadpodstawowych</c:v>
                </c:pt>
              </c:strCache>
            </c:strRef>
          </c:tx>
          <c:spPr>
            <a:ln w="28575" cap="rnd">
              <a:solidFill>
                <a:schemeClr val="accent2"/>
              </a:solidFill>
              <a:round/>
            </a:ln>
            <a:effectLst/>
          </c:spPr>
          <c:marker>
            <c:symbol val="none"/>
          </c:marker>
          <c:cat>
            <c:strRef>
              <c:f>Arkusz14!$B$1:$M$1</c:f>
              <c:strCache>
                <c:ptCount val="12"/>
                <c:pt idx="0">
                  <c:v>brak ścieżek rowerowych</c:v>
                </c:pt>
                <c:pt idx="1">
                  <c:v>brak stojaków rowerowych</c:v>
                </c:pt>
                <c:pt idx="2">
                  <c:v>boję się - zachowania kierowców samochodów zagrażają bezpieczeństwu</c:v>
                </c:pt>
                <c:pt idx="3">
                  <c:v>boję się, że ktoś ukradnie mi rower</c:v>
                </c:pt>
                <c:pt idx="4">
                  <c:v>moi rodzice boją się, gdy samodzielnie jeżdżę rowerem do szkoły</c:v>
                </c:pt>
                <c:pt idx="5">
                  <c:v>nikt w moim otoczeniu nie jeździ rowerem</c:v>
                </c:pt>
                <c:pt idx="6">
                  <c:v>jestem w zbyt słabej formie, by jeździć roweerm</c:v>
                </c:pt>
                <c:pt idx="7">
                  <c:v>nie czuję się wystarczająco pewnie na rowerze</c:v>
                </c:pt>
                <c:pt idx="8">
                  <c:v>rower to dla mnie forma rekreacji a nie środek codziennego transportu</c:v>
                </c:pt>
                <c:pt idx="9">
                  <c:v>rower sprawdza się tylko przez część roku</c:v>
                </c:pt>
                <c:pt idx="10">
                  <c:v>wdychanie zanieczyszczonego powietrza jest szkodliwe</c:v>
                </c:pt>
                <c:pt idx="11">
                  <c:v>nie lubię jeździć na rowerze</c:v>
                </c:pt>
              </c:strCache>
            </c:strRef>
          </c:cat>
          <c:val>
            <c:numRef>
              <c:f>Arkusz14!$B$3:$M$3</c:f>
              <c:numCache>
                <c:formatCode>###0.00</c:formatCode>
                <c:ptCount val="12"/>
                <c:pt idx="0">
                  <c:v>4.1392405063291138</c:v>
                </c:pt>
                <c:pt idx="1">
                  <c:v>3.64</c:v>
                </c:pt>
                <c:pt idx="2">
                  <c:v>3.7651006711409396</c:v>
                </c:pt>
                <c:pt idx="3">
                  <c:v>3.9934210526315788</c:v>
                </c:pt>
                <c:pt idx="4">
                  <c:v>1.9</c:v>
                </c:pt>
                <c:pt idx="5">
                  <c:v>2.6283783783783785</c:v>
                </c:pt>
                <c:pt idx="6">
                  <c:v>2.1</c:v>
                </c:pt>
                <c:pt idx="7">
                  <c:v>2.0069930069930071</c:v>
                </c:pt>
                <c:pt idx="8">
                  <c:v>3.9387755102040818</c:v>
                </c:pt>
                <c:pt idx="9">
                  <c:v>4.4285714285714288</c:v>
                </c:pt>
                <c:pt idx="10">
                  <c:v>4.211267605633803</c:v>
                </c:pt>
                <c:pt idx="11">
                  <c:v>2.1470588235294117</c:v>
                </c:pt>
              </c:numCache>
            </c:numRef>
          </c:val>
          <c:extLst>
            <c:ext xmlns:c16="http://schemas.microsoft.com/office/drawing/2014/chart" uri="{C3380CC4-5D6E-409C-BE32-E72D297353CC}">
              <c16:uniqueId val="{00000001-C9E0-4980-A7D8-96F1B40708B9}"/>
            </c:ext>
          </c:extLst>
        </c:ser>
        <c:dLbls>
          <c:showLegendKey val="0"/>
          <c:showVal val="0"/>
          <c:showCatName val="0"/>
          <c:showSerName val="0"/>
          <c:showPercent val="0"/>
          <c:showBubbleSize val="0"/>
        </c:dLbls>
        <c:axId val="-2142482032"/>
        <c:axId val="-2142484208"/>
      </c:radarChart>
      <c:catAx>
        <c:axId val="-2142482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142484208"/>
        <c:crosses val="autoZero"/>
        <c:auto val="1"/>
        <c:lblAlgn val="ctr"/>
        <c:lblOffset val="100"/>
        <c:noMultiLvlLbl val="0"/>
      </c:catAx>
      <c:valAx>
        <c:axId val="-21424842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1424820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Arkusz14!$B$39</c:f>
              <c:strCache>
                <c:ptCount val="1"/>
                <c:pt idx="0">
                  <c:v>jednoznacznie pozytywna ocena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Arkusz14!$C$38:$E$38</c:f>
              <c:strCache>
                <c:ptCount val="3"/>
                <c:pt idx="0">
                  <c:v>mieszkańcy</c:v>
                </c:pt>
                <c:pt idx="1">
                  <c:v>dojeżdżający</c:v>
                </c:pt>
                <c:pt idx="2">
                  <c:v>dzieci i młodzież</c:v>
                </c:pt>
              </c:strCache>
            </c:strRef>
          </c:cat>
          <c:val>
            <c:numRef>
              <c:f>Arkusz14!$C$39:$E$39</c:f>
              <c:numCache>
                <c:formatCode>###0.0</c:formatCode>
                <c:ptCount val="3"/>
                <c:pt idx="0">
                  <c:v>63.3</c:v>
                </c:pt>
                <c:pt idx="1">
                  <c:v>61.538461538461533</c:v>
                </c:pt>
                <c:pt idx="2">
                  <c:v>27.444794952681388</c:v>
                </c:pt>
              </c:numCache>
            </c:numRef>
          </c:val>
          <c:extLst>
            <c:ext xmlns:c16="http://schemas.microsoft.com/office/drawing/2014/chart" uri="{C3380CC4-5D6E-409C-BE32-E72D297353CC}">
              <c16:uniqueId val="{00000000-800E-44C9-AFD0-23FDFA1166E0}"/>
            </c:ext>
          </c:extLst>
        </c:ser>
        <c:ser>
          <c:idx val="1"/>
          <c:order val="1"/>
          <c:tx>
            <c:strRef>
              <c:f>Arkusz14!$B$40</c:f>
              <c:strCache>
                <c:ptCount val="1"/>
                <c:pt idx="0">
                  <c:v>ocena niejednoznaczna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Arkusz14!$C$38:$E$38</c:f>
              <c:strCache>
                <c:ptCount val="3"/>
                <c:pt idx="0">
                  <c:v>mieszkańcy</c:v>
                </c:pt>
                <c:pt idx="1">
                  <c:v>dojeżdżający</c:v>
                </c:pt>
                <c:pt idx="2">
                  <c:v>dzieci i młodzież</c:v>
                </c:pt>
              </c:strCache>
            </c:strRef>
          </c:cat>
          <c:val>
            <c:numRef>
              <c:f>Arkusz14!$C$40:$E$40</c:f>
              <c:numCache>
                <c:formatCode>###0.0</c:formatCode>
                <c:ptCount val="3"/>
                <c:pt idx="0">
                  <c:v>35.700000000000003</c:v>
                </c:pt>
                <c:pt idx="1">
                  <c:v>37.912087912087912</c:v>
                </c:pt>
                <c:pt idx="2">
                  <c:v>16.719242902208201</c:v>
                </c:pt>
              </c:numCache>
            </c:numRef>
          </c:val>
          <c:extLst>
            <c:ext xmlns:c16="http://schemas.microsoft.com/office/drawing/2014/chart" uri="{C3380CC4-5D6E-409C-BE32-E72D297353CC}">
              <c16:uniqueId val="{00000001-800E-44C9-AFD0-23FDFA1166E0}"/>
            </c:ext>
          </c:extLst>
        </c:ser>
        <c:ser>
          <c:idx val="2"/>
          <c:order val="2"/>
          <c:tx>
            <c:strRef>
              <c:f>Arkusz14!$B$41</c:f>
              <c:strCache>
                <c:ptCount val="1"/>
                <c:pt idx="0">
                  <c:v>jednoznacznie negatywna ocena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Arkusz14!$C$38:$E$38</c:f>
              <c:strCache>
                <c:ptCount val="3"/>
                <c:pt idx="0">
                  <c:v>mieszkańcy</c:v>
                </c:pt>
                <c:pt idx="1">
                  <c:v>dojeżdżający</c:v>
                </c:pt>
                <c:pt idx="2">
                  <c:v>dzieci i młodzież</c:v>
                </c:pt>
              </c:strCache>
            </c:strRef>
          </c:cat>
          <c:val>
            <c:numRef>
              <c:f>Arkusz14!$C$41:$E$41</c:f>
              <c:numCache>
                <c:formatCode>###0.0</c:formatCode>
                <c:ptCount val="3"/>
                <c:pt idx="0">
                  <c:v>1</c:v>
                </c:pt>
                <c:pt idx="1">
                  <c:v>0.5494505494505495</c:v>
                </c:pt>
                <c:pt idx="2">
                  <c:v>55.835962145110408</c:v>
                </c:pt>
              </c:numCache>
            </c:numRef>
          </c:val>
          <c:extLst>
            <c:ext xmlns:c16="http://schemas.microsoft.com/office/drawing/2014/chart" uri="{C3380CC4-5D6E-409C-BE32-E72D297353CC}">
              <c16:uniqueId val="{00000002-800E-44C9-AFD0-23FDFA1166E0}"/>
            </c:ext>
          </c:extLst>
        </c:ser>
        <c:dLbls>
          <c:showLegendKey val="0"/>
          <c:showVal val="0"/>
          <c:showCatName val="0"/>
          <c:showSerName val="0"/>
          <c:showPercent val="0"/>
          <c:showBubbleSize val="0"/>
        </c:dLbls>
        <c:gapWidth val="150"/>
        <c:overlap val="100"/>
        <c:axId val="568759424"/>
        <c:axId val="568759752"/>
      </c:barChart>
      <c:catAx>
        <c:axId val="568759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68759752"/>
        <c:crosses val="autoZero"/>
        <c:auto val="1"/>
        <c:lblAlgn val="ctr"/>
        <c:lblOffset val="100"/>
        <c:noMultiLvlLbl val="0"/>
      </c:catAx>
      <c:valAx>
        <c:axId val="5687597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68759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Arkusz14!$B$45</c:f>
              <c:strCache>
                <c:ptCount val="1"/>
                <c:pt idx="0">
                  <c:v>jednoznacznie pozytywna ocena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Arkusz14!$C$44:$E$44</c:f>
              <c:strCache>
                <c:ptCount val="3"/>
                <c:pt idx="0">
                  <c:v>mieszkańcy</c:v>
                </c:pt>
                <c:pt idx="1">
                  <c:v>dojeżdżający</c:v>
                </c:pt>
                <c:pt idx="2">
                  <c:v>dzieci i młodzież</c:v>
                </c:pt>
              </c:strCache>
            </c:strRef>
          </c:cat>
          <c:val>
            <c:numRef>
              <c:f>Arkusz14!$C$45:$E$45</c:f>
              <c:numCache>
                <c:formatCode>###0.0</c:formatCode>
                <c:ptCount val="3"/>
                <c:pt idx="0">
                  <c:v>67.3</c:v>
                </c:pt>
                <c:pt idx="1">
                  <c:v>60.773480662983431</c:v>
                </c:pt>
                <c:pt idx="2">
                  <c:v>33.774834437086092</c:v>
                </c:pt>
              </c:numCache>
            </c:numRef>
          </c:val>
          <c:extLst>
            <c:ext xmlns:c16="http://schemas.microsoft.com/office/drawing/2014/chart" uri="{C3380CC4-5D6E-409C-BE32-E72D297353CC}">
              <c16:uniqueId val="{00000000-824A-4A1E-B9B2-7F0583959974}"/>
            </c:ext>
          </c:extLst>
        </c:ser>
        <c:ser>
          <c:idx val="1"/>
          <c:order val="1"/>
          <c:tx>
            <c:strRef>
              <c:f>Arkusz14!$B$46</c:f>
              <c:strCache>
                <c:ptCount val="1"/>
                <c:pt idx="0">
                  <c:v>ocena niejednoznaczna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Arkusz14!$C$44:$E$44</c:f>
              <c:strCache>
                <c:ptCount val="3"/>
                <c:pt idx="0">
                  <c:v>mieszkańcy</c:v>
                </c:pt>
                <c:pt idx="1">
                  <c:v>dojeżdżający</c:v>
                </c:pt>
                <c:pt idx="2">
                  <c:v>dzieci i młodzież</c:v>
                </c:pt>
              </c:strCache>
            </c:strRef>
          </c:cat>
          <c:val>
            <c:numRef>
              <c:f>Arkusz14!$C$46:$E$46</c:f>
              <c:numCache>
                <c:formatCode>###0.0</c:formatCode>
                <c:ptCount val="3"/>
                <c:pt idx="0">
                  <c:v>29.1</c:v>
                </c:pt>
                <c:pt idx="1">
                  <c:v>38.121546961325961</c:v>
                </c:pt>
                <c:pt idx="2">
                  <c:v>22.516556291390728</c:v>
                </c:pt>
              </c:numCache>
            </c:numRef>
          </c:val>
          <c:extLst>
            <c:ext xmlns:c16="http://schemas.microsoft.com/office/drawing/2014/chart" uri="{C3380CC4-5D6E-409C-BE32-E72D297353CC}">
              <c16:uniqueId val="{00000001-824A-4A1E-B9B2-7F0583959974}"/>
            </c:ext>
          </c:extLst>
        </c:ser>
        <c:ser>
          <c:idx val="2"/>
          <c:order val="2"/>
          <c:tx>
            <c:strRef>
              <c:f>Arkusz14!$B$47</c:f>
              <c:strCache>
                <c:ptCount val="1"/>
                <c:pt idx="0">
                  <c:v>jednoznacznie negatywna ocena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Arkusz14!$C$44:$E$44</c:f>
              <c:strCache>
                <c:ptCount val="3"/>
                <c:pt idx="0">
                  <c:v>mieszkańcy</c:v>
                </c:pt>
                <c:pt idx="1">
                  <c:v>dojeżdżający</c:v>
                </c:pt>
                <c:pt idx="2">
                  <c:v>dzieci i młodzież</c:v>
                </c:pt>
              </c:strCache>
            </c:strRef>
          </c:cat>
          <c:val>
            <c:numRef>
              <c:f>Arkusz14!$C$47:$E$47</c:f>
              <c:numCache>
                <c:formatCode>###0.0</c:formatCode>
                <c:ptCount val="3"/>
                <c:pt idx="0">
                  <c:v>3.5</c:v>
                </c:pt>
                <c:pt idx="1">
                  <c:v>1.1049723756906076</c:v>
                </c:pt>
                <c:pt idx="2">
                  <c:v>43.708609271523187</c:v>
                </c:pt>
              </c:numCache>
            </c:numRef>
          </c:val>
          <c:extLst>
            <c:ext xmlns:c16="http://schemas.microsoft.com/office/drawing/2014/chart" uri="{C3380CC4-5D6E-409C-BE32-E72D297353CC}">
              <c16:uniqueId val="{00000002-824A-4A1E-B9B2-7F0583959974}"/>
            </c:ext>
          </c:extLst>
        </c:ser>
        <c:dLbls>
          <c:showLegendKey val="0"/>
          <c:showVal val="0"/>
          <c:showCatName val="0"/>
          <c:showSerName val="0"/>
          <c:showPercent val="0"/>
          <c:showBubbleSize val="0"/>
        </c:dLbls>
        <c:gapWidth val="150"/>
        <c:overlap val="100"/>
        <c:axId val="505433544"/>
        <c:axId val="505434528"/>
      </c:barChart>
      <c:catAx>
        <c:axId val="505433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5434528"/>
        <c:crosses val="autoZero"/>
        <c:auto val="1"/>
        <c:lblAlgn val="ctr"/>
        <c:lblOffset val="100"/>
        <c:noMultiLvlLbl val="0"/>
      </c:catAx>
      <c:valAx>
        <c:axId val="505434528"/>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05433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Arkusz11!$A$2</c:f>
              <c:strCache>
                <c:ptCount val="1"/>
                <c:pt idx="0">
                  <c:v>mieszkańcy</c:v>
                </c:pt>
              </c:strCache>
            </c:strRef>
          </c:tx>
          <c:spPr>
            <a:ln w="28575" cap="rnd">
              <a:solidFill>
                <a:schemeClr val="accent1"/>
              </a:solidFill>
              <a:round/>
            </a:ln>
            <a:effectLst/>
          </c:spPr>
          <c:marker>
            <c:symbol val="none"/>
          </c:marker>
          <c:cat>
            <c:strRef>
              <c:f>Arkusz11!$B$1:$J$1</c:f>
              <c:strCache>
                <c:ptCount val="9"/>
                <c:pt idx="0">
                  <c:v>ochrona środowiska – jakości powietrza</c:v>
                </c:pt>
                <c:pt idx="1">
                  <c:v>oszczędność</c:v>
                </c:pt>
                <c:pt idx="2">
                  <c:v>szybkość przemieszczania się – można skrócić drogę</c:v>
                </c:pt>
                <c:pt idx="3">
                  <c:v>pewność, co do punktualnego przybycia (unikanie trudności z parkowaniem)</c:v>
                </c:pt>
                <c:pt idx="4">
                  <c:v>to sposób dbanie o zdrowie</c:v>
                </c:pt>
                <c:pt idx="5">
                  <c:v>potrzeba poprawy kondycji fizycznej</c:v>
                </c:pt>
                <c:pt idx="6">
                  <c:v>lepiej organizuję swoje sprawy – muszę staranniej zaplanować dzień</c:v>
                </c:pt>
                <c:pt idx="7">
                  <c:v>lubię jeździć na rowerze</c:v>
                </c:pt>
                <c:pt idx="8">
                  <c:v>daję wzór innym</c:v>
                </c:pt>
              </c:strCache>
            </c:strRef>
          </c:cat>
          <c:val>
            <c:numRef>
              <c:f>Arkusz11!$B$2:$J$2</c:f>
              <c:numCache>
                <c:formatCode>###0.00</c:formatCode>
                <c:ptCount val="9"/>
                <c:pt idx="0">
                  <c:v>3.3520408163265305</c:v>
                </c:pt>
                <c:pt idx="1">
                  <c:v>2.5685279187817258</c:v>
                </c:pt>
                <c:pt idx="2">
                  <c:v>2.9296482412060301</c:v>
                </c:pt>
                <c:pt idx="3">
                  <c:v>3.2791878172588831</c:v>
                </c:pt>
                <c:pt idx="4">
                  <c:v>4.7208121827411169</c:v>
                </c:pt>
                <c:pt idx="5">
                  <c:v>4.9396984924623117</c:v>
                </c:pt>
                <c:pt idx="6">
                  <c:v>3.341708542713568</c:v>
                </c:pt>
                <c:pt idx="7">
                  <c:v>4.4070351758793969</c:v>
                </c:pt>
                <c:pt idx="8">
                  <c:v>4.1428571428571432</c:v>
                </c:pt>
              </c:numCache>
            </c:numRef>
          </c:val>
          <c:extLst>
            <c:ext xmlns:c16="http://schemas.microsoft.com/office/drawing/2014/chart" uri="{C3380CC4-5D6E-409C-BE32-E72D297353CC}">
              <c16:uniqueId val="{00000000-43D7-4F21-B796-84B513AEF366}"/>
            </c:ext>
          </c:extLst>
        </c:ser>
        <c:ser>
          <c:idx val="1"/>
          <c:order val="1"/>
          <c:tx>
            <c:strRef>
              <c:f>Arkusz11!$A$3</c:f>
              <c:strCache>
                <c:ptCount val="1"/>
                <c:pt idx="0">
                  <c:v>dojeżdżający</c:v>
                </c:pt>
              </c:strCache>
            </c:strRef>
          </c:tx>
          <c:spPr>
            <a:ln w="28575" cap="rnd">
              <a:solidFill>
                <a:schemeClr val="accent2"/>
              </a:solidFill>
              <a:round/>
            </a:ln>
            <a:effectLst/>
          </c:spPr>
          <c:marker>
            <c:symbol val="none"/>
          </c:marker>
          <c:cat>
            <c:strRef>
              <c:f>Arkusz11!$B$1:$J$1</c:f>
              <c:strCache>
                <c:ptCount val="9"/>
                <c:pt idx="0">
                  <c:v>ochrona środowiska – jakości powietrza</c:v>
                </c:pt>
                <c:pt idx="1">
                  <c:v>oszczędność</c:v>
                </c:pt>
                <c:pt idx="2">
                  <c:v>szybkość przemieszczania się – można skrócić drogę</c:v>
                </c:pt>
                <c:pt idx="3">
                  <c:v>pewność, co do punktualnego przybycia (unikanie trudności z parkowaniem)</c:v>
                </c:pt>
                <c:pt idx="4">
                  <c:v>to sposób dbanie o zdrowie</c:v>
                </c:pt>
                <c:pt idx="5">
                  <c:v>potrzeba poprawy kondycji fizycznej</c:v>
                </c:pt>
                <c:pt idx="6">
                  <c:v>lepiej organizuję swoje sprawy – muszę staranniej zaplanować dzień</c:v>
                </c:pt>
                <c:pt idx="7">
                  <c:v>lubię jeździć na rowerze</c:v>
                </c:pt>
                <c:pt idx="8">
                  <c:v>daję wzór innym</c:v>
                </c:pt>
              </c:strCache>
            </c:strRef>
          </c:cat>
          <c:val>
            <c:numRef>
              <c:f>Arkusz11!$B$3:$J$3</c:f>
              <c:numCache>
                <c:formatCode>###0.00</c:formatCode>
                <c:ptCount val="9"/>
                <c:pt idx="0">
                  <c:v>3.0384615384615383</c:v>
                </c:pt>
                <c:pt idx="1">
                  <c:v>2.5549450549450547</c:v>
                </c:pt>
                <c:pt idx="2">
                  <c:v>2.8791208791208791</c:v>
                </c:pt>
                <c:pt idx="3">
                  <c:v>3.1593406593406592</c:v>
                </c:pt>
                <c:pt idx="4">
                  <c:v>4.6703296703296706</c:v>
                </c:pt>
                <c:pt idx="5">
                  <c:v>5.1648351648351651</c:v>
                </c:pt>
                <c:pt idx="6">
                  <c:v>3.1853932584269664</c:v>
                </c:pt>
                <c:pt idx="7">
                  <c:v>4.4065934065934069</c:v>
                </c:pt>
                <c:pt idx="8">
                  <c:v>3.8618784530386741</c:v>
                </c:pt>
              </c:numCache>
            </c:numRef>
          </c:val>
          <c:extLst>
            <c:ext xmlns:c16="http://schemas.microsoft.com/office/drawing/2014/chart" uri="{C3380CC4-5D6E-409C-BE32-E72D297353CC}">
              <c16:uniqueId val="{00000001-43D7-4F21-B796-84B513AEF366}"/>
            </c:ext>
          </c:extLst>
        </c:ser>
        <c:dLbls>
          <c:showLegendKey val="0"/>
          <c:showVal val="0"/>
          <c:showCatName val="0"/>
          <c:showSerName val="0"/>
          <c:showPercent val="0"/>
          <c:showBubbleSize val="0"/>
        </c:dLbls>
        <c:axId val="17845392"/>
        <c:axId val="-1903354192"/>
      </c:radarChart>
      <c:catAx>
        <c:axId val="17845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03354192"/>
        <c:crosses val="autoZero"/>
        <c:auto val="1"/>
        <c:lblAlgn val="ctr"/>
        <c:lblOffset val="100"/>
        <c:noMultiLvlLbl val="0"/>
      </c:catAx>
      <c:valAx>
        <c:axId val="-1903354192"/>
        <c:scaling>
          <c:orientation val="minMax"/>
          <c:min val="2"/>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8453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Arkusz12!$A$2</c:f>
              <c:strCache>
                <c:ptCount val="1"/>
                <c:pt idx="0">
                  <c:v>uczniowie szkoły podstawowej</c:v>
                </c:pt>
              </c:strCache>
            </c:strRef>
          </c:tx>
          <c:spPr>
            <a:ln w="28575" cap="rnd">
              <a:solidFill>
                <a:schemeClr val="accent1"/>
              </a:solidFill>
              <a:round/>
            </a:ln>
            <a:effectLst/>
          </c:spPr>
          <c:marker>
            <c:symbol val="none"/>
          </c:marker>
          <c:cat>
            <c:strRef>
              <c:f>Arkusz12!$B$1:$H$1</c:f>
              <c:strCache>
                <c:ptCount val="7"/>
                <c:pt idx="0">
                  <c:v>ochrona środowiska</c:v>
                </c:pt>
                <c:pt idx="1">
                  <c:v>oszczędność</c:v>
                </c:pt>
                <c:pt idx="2">
                  <c:v> szybkość przemieszania się, można skrócić drogę</c:v>
                </c:pt>
                <c:pt idx="3">
                  <c:v>samodzielność, nie muszę liczyć, że mnie ktoś podwiezie</c:v>
                </c:pt>
                <c:pt idx="4">
                  <c:v>sposób dbania o zdrowie</c:v>
                </c:pt>
                <c:pt idx="5">
                  <c:v>lubię jeździć na rowerze</c:v>
                </c:pt>
                <c:pt idx="6">
                  <c:v> tego oczekują ode mnie rodzice</c:v>
                </c:pt>
              </c:strCache>
            </c:strRef>
          </c:cat>
          <c:val>
            <c:numRef>
              <c:f>Arkusz12!$B$2:$H$2</c:f>
              <c:numCache>
                <c:formatCode>###0.00</c:formatCode>
                <c:ptCount val="7"/>
                <c:pt idx="0">
                  <c:v>4.916666666666667</c:v>
                </c:pt>
                <c:pt idx="1">
                  <c:v>4.2215189873417724</c:v>
                </c:pt>
                <c:pt idx="2">
                  <c:v>4.4910179640718564</c:v>
                </c:pt>
                <c:pt idx="3">
                  <c:v>4.416666666666667</c:v>
                </c:pt>
                <c:pt idx="4">
                  <c:v>4.8780487804878048</c:v>
                </c:pt>
                <c:pt idx="5">
                  <c:v>4.6441717791411046</c:v>
                </c:pt>
                <c:pt idx="6">
                  <c:v>2.2535211267605635</c:v>
                </c:pt>
              </c:numCache>
            </c:numRef>
          </c:val>
          <c:extLst>
            <c:ext xmlns:c16="http://schemas.microsoft.com/office/drawing/2014/chart" uri="{C3380CC4-5D6E-409C-BE32-E72D297353CC}">
              <c16:uniqueId val="{00000000-E2AF-43A7-BDB9-1EC57003083A}"/>
            </c:ext>
          </c:extLst>
        </c:ser>
        <c:ser>
          <c:idx val="1"/>
          <c:order val="1"/>
          <c:tx>
            <c:strRef>
              <c:f>Arkusz12!$A$3</c:f>
              <c:strCache>
                <c:ptCount val="1"/>
                <c:pt idx="0">
                  <c:v>uczniowie szkół ponadpodstawowych</c:v>
                </c:pt>
              </c:strCache>
            </c:strRef>
          </c:tx>
          <c:spPr>
            <a:ln w="28575" cap="rnd">
              <a:solidFill>
                <a:schemeClr val="accent2"/>
              </a:solidFill>
              <a:round/>
            </a:ln>
            <a:effectLst/>
          </c:spPr>
          <c:marker>
            <c:symbol val="none"/>
          </c:marker>
          <c:cat>
            <c:strRef>
              <c:f>Arkusz12!$B$1:$H$1</c:f>
              <c:strCache>
                <c:ptCount val="7"/>
                <c:pt idx="0">
                  <c:v>ochrona środowiska</c:v>
                </c:pt>
                <c:pt idx="1">
                  <c:v>oszczędność</c:v>
                </c:pt>
                <c:pt idx="2">
                  <c:v> szybkość przemieszania się, można skrócić drogę</c:v>
                </c:pt>
                <c:pt idx="3">
                  <c:v>samodzielność, nie muszę liczyć, że mnie ktoś podwiezie</c:v>
                </c:pt>
                <c:pt idx="4">
                  <c:v>sposób dbania o zdrowie</c:v>
                </c:pt>
                <c:pt idx="5">
                  <c:v>lubię jeździć na rowerze</c:v>
                </c:pt>
                <c:pt idx="6">
                  <c:v> tego oczekują ode mnie rodzice</c:v>
                </c:pt>
              </c:strCache>
            </c:strRef>
          </c:cat>
          <c:val>
            <c:numRef>
              <c:f>Arkusz12!$B$3:$H$3</c:f>
              <c:numCache>
                <c:formatCode>###0.00</c:formatCode>
                <c:ptCount val="7"/>
                <c:pt idx="0">
                  <c:v>4.7482993197278915</c:v>
                </c:pt>
                <c:pt idx="1">
                  <c:v>4.4394904458598727</c:v>
                </c:pt>
                <c:pt idx="2">
                  <c:v>3.8490566037735849</c:v>
                </c:pt>
                <c:pt idx="3">
                  <c:v>4.46875</c:v>
                </c:pt>
                <c:pt idx="4">
                  <c:v>4.7290322580645165</c:v>
                </c:pt>
                <c:pt idx="5">
                  <c:v>4.1592356687898091</c:v>
                </c:pt>
                <c:pt idx="6">
                  <c:v>1.5140845070422535</c:v>
                </c:pt>
              </c:numCache>
            </c:numRef>
          </c:val>
          <c:extLst>
            <c:ext xmlns:c16="http://schemas.microsoft.com/office/drawing/2014/chart" uri="{C3380CC4-5D6E-409C-BE32-E72D297353CC}">
              <c16:uniqueId val="{00000001-E2AF-43A7-BDB9-1EC57003083A}"/>
            </c:ext>
          </c:extLst>
        </c:ser>
        <c:dLbls>
          <c:showLegendKey val="0"/>
          <c:showVal val="0"/>
          <c:showCatName val="0"/>
          <c:showSerName val="0"/>
          <c:showPercent val="0"/>
          <c:showBubbleSize val="0"/>
        </c:dLbls>
        <c:axId val="-1903349840"/>
        <c:axId val="-1903361808"/>
      </c:radarChart>
      <c:catAx>
        <c:axId val="-1903349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03361808"/>
        <c:crosses val="autoZero"/>
        <c:auto val="1"/>
        <c:lblAlgn val="ctr"/>
        <c:lblOffset val="100"/>
        <c:noMultiLvlLbl val="0"/>
      </c:catAx>
      <c:valAx>
        <c:axId val="-19033618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033498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Arkusz15!$A$2</c:f>
              <c:strCache>
                <c:ptCount val="1"/>
                <c:pt idx="0">
                  <c:v>zdecydowanie nie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Arkusz15!$B$1:$C$1</c:f>
              <c:strCache>
                <c:ptCount val="2"/>
                <c:pt idx="0">
                  <c:v>mieszkańcy </c:v>
                </c:pt>
                <c:pt idx="1">
                  <c:v>dojeżdżający</c:v>
                </c:pt>
              </c:strCache>
            </c:strRef>
          </c:cat>
          <c:val>
            <c:numRef>
              <c:f>Arkusz15!$B$2:$C$2</c:f>
              <c:numCache>
                <c:formatCode>###0.0</c:formatCode>
                <c:ptCount val="2"/>
                <c:pt idx="0">
                  <c:v>4.4887780548628431</c:v>
                </c:pt>
                <c:pt idx="1">
                  <c:v>4.4368600682593859</c:v>
                </c:pt>
              </c:numCache>
            </c:numRef>
          </c:val>
          <c:extLst>
            <c:ext xmlns:c16="http://schemas.microsoft.com/office/drawing/2014/chart" uri="{C3380CC4-5D6E-409C-BE32-E72D297353CC}">
              <c16:uniqueId val="{00000000-30CE-4BE7-B8D5-E1C7C173B4B0}"/>
            </c:ext>
          </c:extLst>
        </c:ser>
        <c:ser>
          <c:idx val="1"/>
          <c:order val="1"/>
          <c:tx>
            <c:strRef>
              <c:f>Arkusz15!$A$3</c:f>
              <c:strCache>
                <c:ptCount val="1"/>
                <c:pt idx="0">
                  <c:v>nie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Arkusz15!$B$1:$C$1</c:f>
              <c:strCache>
                <c:ptCount val="2"/>
                <c:pt idx="0">
                  <c:v>mieszkańcy </c:v>
                </c:pt>
                <c:pt idx="1">
                  <c:v>dojeżdżający</c:v>
                </c:pt>
              </c:strCache>
            </c:strRef>
          </c:cat>
          <c:val>
            <c:numRef>
              <c:f>Arkusz15!$B$3:$C$3</c:f>
              <c:numCache>
                <c:formatCode>###0.0</c:formatCode>
                <c:ptCount val="2"/>
                <c:pt idx="0">
                  <c:v>20.698254364089774</c:v>
                </c:pt>
                <c:pt idx="1">
                  <c:v>24.914675767918087</c:v>
                </c:pt>
              </c:numCache>
            </c:numRef>
          </c:val>
          <c:extLst>
            <c:ext xmlns:c16="http://schemas.microsoft.com/office/drawing/2014/chart" uri="{C3380CC4-5D6E-409C-BE32-E72D297353CC}">
              <c16:uniqueId val="{00000001-30CE-4BE7-B8D5-E1C7C173B4B0}"/>
            </c:ext>
          </c:extLst>
        </c:ser>
        <c:ser>
          <c:idx val="2"/>
          <c:order val="2"/>
          <c:tx>
            <c:strRef>
              <c:f>Arkusz15!$A$4</c:f>
              <c:strCache>
                <c:ptCount val="1"/>
                <c:pt idx="0">
                  <c:v>tak</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Arkusz15!$B$1:$C$1</c:f>
              <c:strCache>
                <c:ptCount val="2"/>
                <c:pt idx="0">
                  <c:v>mieszkańcy </c:v>
                </c:pt>
                <c:pt idx="1">
                  <c:v>dojeżdżający</c:v>
                </c:pt>
              </c:strCache>
            </c:strRef>
          </c:cat>
          <c:val>
            <c:numRef>
              <c:f>Arkusz15!$B$4:$C$4</c:f>
              <c:numCache>
                <c:formatCode>###0.0</c:formatCode>
                <c:ptCount val="2"/>
                <c:pt idx="0">
                  <c:v>44.139650872817953</c:v>
                </c:pt>
                <c:pt idx="1">
                  <c:v>52.218430034129696</c:v>
                </c:pt>
              </c:numCache>
            </c:numRef>
          </c:val>
          <c:extLst>
            <c:ext xmlns:c16="http://schemas.microsoft.com/office/drawing/2014/chart" uri="{C3380CC4-5D6E-409C-BE32-E72D297353CC}">
              <c16:uniqueId val="{00000002-30CE-4BE7-B8D5-E1C7C173B4B0}"/>
            </c:ext>
          </c:extLst>
        </c:ser>
        <c:ser>
          <c:idx val="3"/>
          <c:order val="3"/>
          <c:tx>
            <c:strRef>
              <c:f>Arkusz15!$A$5</c:f>
              <c:strCache>
                <c:ptCount val="1"/>
                <c:pt idx="0">
                  <c:v>zdecydowanie tak</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Arkusz15!$B$1:$C$1</c:f>
              <c:strCache>
                <c:ptCount val="2"/>
                <c:pt idx="0">
                  <c:v>mieszkańcy </c:v>
                </c:pt>
                <c:pt idx="1">
                  <c:v>dojeżdżający</c:v>
                </c:pt>
              </c:strCache>
            </c:strRef>
          </c:cat>
          <c:val>
            <c:numRef>
              <c:f>Arkusz15!$B$5:$C$5</c:f>
              <c:numCache>
                <c:formatCode>###0.0</c:formatCode>
                <c:ptCount val="2"/>
                <c:pt idx="0">
                  <c:v>30.673316708229425</c:v>
                </c:pt>
                <c:pt idx="1">
                  <c:v>18.430034129692832</c:v>
                </c:pt>
              </c:numCache>
            </c:numRef>
          </c:val>
          <c:extLst>
            <c:ext xmlns:c16="http://schemas.microsoft.com/office/drawing/2014/chart" uri="{C3380CC4-5D6E-409C-BE32-E72D297353CC}">
              <c16:uniqueId val="{00000003-30CE-4BE7-B8D5-E1C7C173B4B0}"/>
            </c:ext>
          </c:extLst>
        </c:ser>
        <c:dLbls>
          <c:showLegendKey val="0"/>
          <c:showVal val="0"/>
          <c:showCatName val="0"/>
          <c:showSerName val="0"/>
          <c:showPercent val="0"/>
          <c:showBubbleSize val="0"/>
        </c:dLbls>
        <c:gapWidth val="150"/>
        <c:overlap val="100"/>
        <c:axId val="-1903358000"/>
        <c:axId val="-1903355280"/>
      </c:barChart>
      <c:catAx>
        <c:axId val="-19033580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03355280"/>
        <c:crosses val="autoZero"/>
        <c:auto val="1"/>
        <c:lblAlgn val="ctr"/>
        <c:lblOffset val="100"/>
        <c:noMultiLvlLbl val="0"/>
      </c:catAx>
      <c:valAx>
        <c:axId val="-19033552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03358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Arkusz16!$A$2</c:f>
              <c:strCache>
                <c:ptCount val="1"/>
                <c:pt idx="0">
                  <c:v>zdecydowanie nie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Arkusz16!$B$1:$E$1</c:f>
              <c:strCache>
                <c:ptCount val="4"/>
                <c:pt idx="0">
                  <c:v>podstawowa</c:v>
                </c:pt>
                <c:pt idx="1">
                  <c:v>zasadnicza szkoła zawodowa</c:v>
                </c:pt>
                <c:pt idx="2">
                  <c:v>technikum</c:v>
                </c:pt>
                <c:pt idx="3">
                  <c:v>liceum</c:v>
                </c:pt>
              </c:strCache>
            </c:strRef>
          </c:cat>
          <c:val>
            <c:numRef>
              <c:f>Arkusz16!$B$2:$E$2</c:f>
              <c:numCache>
                <c:formatCode>###0.0%</c:formatCode>
                <c:ptCount val="4"/>
                <c:pt idx="0">
                  <c:v>9.4972067039106142E-2</c:v>
                </c:pt>
                <c:pt idx="1">
                  <c:v>5.1724137931034482E-2</c:v>
                </c:pt>
                <c:pt idx="2">
                  <c:v>4.5454545454545456E-2</c:v>
                </c:pt>
                <c:pt idx="3">
                  <c:v>8.6206896551724144E-2</c:v>
                </c:pt>
              </c:numCache>
            </c:numRef>
          </c:val>
          <c:extLst>
            <c:ext xmlns:c16="http://schemas.microsoft.com/office/drawing/2014/chart" uri="{C3380CC4-5D6E-409C-BE32-E72D297353CC}">
              <c16:uniqueId val="{00000000-794D-46B4-995E-AAF3761AF2D3}"/>
            </c:ext>
          </c:extLst>
        </c:ser>
        <c:ser>
          <c:idx val="1"/>
          <c:order val="1"/>
          <c:tx>
            <c:strRef>
              <c:f>Arkusz16!$A$3</c:f>
              <c:strCache>
                <c:ptCount val="1"/>
                <c:pt idx="0">
                  <c:v>nie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Arkusz16!$B$1:$E$1</c:f>
              <c:strCache>
                <c:ptCount val="4"/>
                <c:pt idx="0">
                  <c:v>podstawowa</c:v>
                </c:pt>
                <c:pt idx="1">
                  <c:v>zasadnicza szkoła zawodowa</c:v>
                </c:pt>
                <c:pt idx="2">
                  <c:v>technikum</c:v>
                </c:pt>
                <c:pt idx="3">
                  <c:v>liceum</c:v>
                </c:pt>
              </c:strCache>
            </c:strRef>
          </c:cat>
          <c:val>
            <c:numRef>
              <c:f>Arkusz16!$B$3:$E$3</c:f>
              <c:numCache>
                <c:formatCode>###0.0%</c:formatCode>
                <c:ptCount val="4"/>
                <c:pt idx="0">
                  <c:v>0.17318435754189945</c:v>
                </c:pt>
                <c:pt idx="1">
                  <c:v>0.18965517241379309</c:v>
                </c:pt>
                <c:pt idx="2">
                  <c:v>0.18181818181818182</c:v>
                </c:pt>
                <c:pt idx="3">
                  <c:v>0.22413793103448276</c:v>
                </c:pt>
              </c:numCache>
            </c:numRef>
          </c:val>
          <c:extLst>
            <c:ext xmlns:c16="http://schemas.microsoft.com/office/drawing/2014/chart" uri="{C3380CC4-5D6E-409C-BE32-E72D297353CC}">
              <c16:uniqueId val="{00000001-794D-46B4-995E-AAF3761AF2D3}"/>
            </c:ext>
          </c:extLst>
        </c:ser>
        <c:ser>
          <c:idx val="2"/>
          <c:order val="2"/>
          <c:tx>
            <c:strRef>
              <c:f>Arkusz16!$A$4</c:f>
              <c:strCache>
                <c:ptCount val="1"/>
                <c:pt idx="0">
                  <c:v>tak</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Arkusz16!$B$1:$E$1</c:f>
              <c:strCache>
                <c:ptCount val="4"/>
                <c:pt idx="0">
                  <c:v>podstawowa</c:v>
                </c:pt>
                <c:pt idx="1">
                  <c:v>zasadnicza szkoła zawodowa</c:v>
                </c:pt>
                <c:pt idx="2">
                  <c:v>technikum</c:v>
                </c:pt>
                <c:pt idx="3">
                  <c:v>liceum</c:v>
                </c:pt>
              </c:strCache>
            </c:strRef>
          </c:cat>
          <c:val>
            <c:numRef>
              <c:f>Arkusz16!$B$4:$E$4</c:f>
              <c:numCache>
                <c:formatCode>###0.0%</c:formatCode>
                <c:ptCount val="4"/>
                <c:pt idx="0">
                  <c:v>0.33519553072625696</c:v>
                </c:pt>
                <c:pt idx="1">
                  <c:v>0.53448275862068961</c:v>
                </c:pt>
                <c:pt idx="2">
                  <c:v>0.46969696969696967</c:v>
                </c:pt>
                <c:pt idx="3">
                  <c:v>0.43103448275862066</c:v>
                </c:pt>
              </c:numCache>
            </c:numRef>
          </c:val>
          <c:extLst>
            <c:ext xmlns:c16="http://schemas.microsoft.com/office/drawing/2014/chart" uri="{C3380CC4-5D6E-409C-BE32-E72D297353CC}">
              <c16:uniqueId val="{00000002-794D-46B4-995E-AAF3761AF2D3}"/>
            </c:ext>
          </c:extLst>
        </c:ser>
        <c:ser>
          <c:idx val="3"/>
          <c:order val="3"/>
          <c:tx>
            <c:strRef>
              <c:f>Arkusz16!$A$5</c:f>
              <c:strCache>
                <c:ptCount val="1"/>
                <c:pt idx="0">
                  <c:v>zdecydowanie tak</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Arkusz16!$B$1:$E$1</c:f>
              <c:strCache>
                <c:ptCount val="4"/>
                <c:pt idx="0">
                  <c:v>podstawowa</c:v>
                </c:pt>
                <c:pt idx="1">
                  <c:v>zasadnicza szkoła zawodowa</c:v>
                </c:pt>
                <c:pt idx="2">
                  <c:v>technikum</c:v>
                </c:pt>
                <c:pt idx="3">
                  <c:v>liceum</c:v>
                </c:pt>
              </c:strCache>
            </c:strRef>
          </c:cat>
          <c:val>
            <c:numRef>
              <c:f>Arkusz16!$B$5:$E$5</c:f>
              <c:numCache>
                <c:formatCode>###0.0%</c:formatCode>
                <c:ptCount val="4"/>
                <c:pt idx="0">
                  <c:v>0.39664804469273746</c:v>
                </c:pt>
                <c:pt idx="1">
                  <c:v>0.22413793103448276</c:v>
                </c:pt>
                <c:pt idx="2">
                  <c:v>0.30303030303030304</c:v>
                </c:pt>
                <c:pt idx="3">
                  <c:v>0.25862068965517243</c:v>
                </c:pt>
              </c:numCache>
            </c:numRef>
          </c:val>
          <c:extLst>
            <c:ext xmlns:c16="http://schemas.microsoft.com/office/drawing/2014/chart" uri="{C3380CC4-5D6E-409C-BE32-E72D297353CC}">
              <c16:uniqueId val="{00000003-794D-46B4-995E-AAF3761AF2D3}"/>
            </c:ext>
          </c:extLst>
        </c:ser>
        <c:dLbls>
          <c:showLegendKey val="0"/>
          <c:showVal val="0"/>
          <c:showCatName val="0"/>
          <c:showSerName val="0"/>
          <c:showPercent val="0"/>
          <c:showBubbleSize val="0"/>
        </c:dLbls>
        <c:gapWidth val="150"/>
        <c:overlap val="100"/>
        <c:axId val="-1903362352"/>
        <c:axId val="-1903360720"/>
      </c:barChart>
      <c:catAx>
        <c:axId val="-19033623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03360720"/>
        <c:crosses val="autoZero"/>
        <c:auto val="1"/>
        <c:lblAlgn val="ctr"/>
        <c:lblOffset val="100"/>
        <c:noMultiLvlLbl val="0"/>
      </c:catAx>
      <c:valAx>
        <c:axId val="-19033607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03362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Arkusz19!$B$2</c:f>
              <c:strCache>
                <c:ptCount val="1"/>
                <c:pt idx="0">
                  <c:v>mieszkańcy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Arkusz19!$A$3:$A$10</c:f>
              <c:strCache>
                <c:ptCount val="8"/>
                <c:pt idx="0">
                  <c:v>rozbudowa infrastruktury rowerowej</c:v>
                </c:pt>
                <c:pt idx="1">
                  <c:v>poprawa bezpieczeństwa na drogach</c:v>
                </c:pt>
                <c:pt idx="2">
                  <c:v>wprowadzenie systemu rowerów publicznych</c:v>
                </c:pt>
                <c:pt idx="3">
                  <c:v>kampanie informacyjno-edukacyjne - media</c:v>
                </c:pt>
                <c:pt idx="4">
                  <c:v>darmowe serwisowanie</c:v>
                </c:pt>
                <c:pt idx="5">
                  <c:v>lepsze warunki parkowania rowerów w miejscu pracy i szkole</c:v>
                </c:pt>
                <c:pt idx="6">
                  <c:v>nauka jazdy na rowerze i zasad ruchu drogowego w szkole</c:v>
                </c:pt>
                <c:pt idx="7">
                  <c:v>akcje „dzień bez samochodu”</c:v>
                </c:pt>
              </c:strCache>
            </c:strRef>
          </c:cat>
          <c:val>
            <c:numRef>
              <c:f>Arkusz19!$B$3:$B$10</c:f>
              <c:numCache>
                <c:formatCode>###0.0%</c:formatCode>
                <c:ptCount val="8"/>
                <c:pt idx="0">
                  <c:v>0.95238095238095222</c:v>
                </c:pt>
                <c:pt idx="1">
                  <c:v>0.90726817042606511</c:v>
                </c:pt>
                <c:pt idx="2">
                  <c:v>0.9949874686716792</c:v>
                </c:pt>
                <c:pt idx="3">
                  <c:v>0.39348370927318294</c:v>
                </c:pt>
                <c:pt idx="4">
                  <c:v>0.63408521303258147</c:v>
                </c:pt>
                <c:pt idx="5">
                  <c:v>0.79699248120300747</c:v>
                </c:pt>
                <c:pt idx="6">
                  <c:v>0.40852130325814534</c:v>
                </c:pt>
                <c:pt idx="7">
                  <c:v>0.74185463659147866</c:v>
                </c:pt>
              </c:numCache>
            </c:numRef>
          </c:val>
          <c:extLst>
            <c:ext xmlns:c16="http://schemas.microsoft.com/office/drawing/2014/chart" uri="{C3380CC4-5D6E-409C-BE32-E72D297353CC}">
              <c16:uniqueId val="{00000000-3FB7-4055-9E84-93E4A45EB39D}"/>
            </c:ext>
          </c:extLst>
        </c:ser>
        <c:ser>
          <c:idx val="1"/>
          <c:order val="1"/>
          <c:tx>
            <c:strRef>
              <c:f>Arkusz19!$C$2</c:f>
              <c:strCache>
                <c:ptCount val="1"/>
                <c:pt idx="0">
                  <c:v>dojeżdżający</c:v>
                </c:pt>
              </c:strCache>
            </c:strRef>
          </c:tx>
          <c:spPr>
            <a:solidFill>
              <a:schemeClr val="accent2"/>
            </a:solidFill>
            <a:ln>
              <a:noFill/>
            </a:ln>
            <a:effectLst/>
          </c:spPr>
          <c:invertIfNegative val="0"/>
          <c:dLbls>
            <c:dLbl>
              <c:idx val="0"/>
              <c:layout>
                <c:manualLayout>
                  <c:x val="1.1137630671406166E-2"/>
                  <c:y val="2.4176490666256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FB7-4055-9E84-93E4A45EB39D}"/>
                </c:ext>
              </c:extLst>
            </c:dLbl>
            <c:dLbl>
              <c:idx val="2"/>
              <c:layout>
                <c:manualLayout>
                  <c:x val="1.431981086323647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FB7-4055-9E84-93E4A45EB39D}"/>
                </c:ext>
              </c:extLst>
            </c:dLbl>
            <c:dLbl>
              <c:idx val="4"/>
              <c:layout>
                <c:manualLayout>
                  <c:x val="1.750199105506687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FB7-4055-9E84-93E4A45EB39D}"/>
                </c:ext>
              </c:extLst>
            </c:dLbl>
            <c:dLbl>
              <c:idx val="5"/>
              <c:layout>
                <c:manualLayout>
                  <c:x val="1.1137630671406194E-2"/>
                  <c:y val="-2.4176490666256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FB7-4055-9E84-93E4A45EB39D}"/>
                </c:ext>
              </c:extLst>
            </c:dLbl>
            <c:dLbl>
              <c:idx val="6"/>
              <c:layout>
                <c:manualLayout>
                  <c:x val="9.546540575491023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FB7-4055-9E84-93E4A45EB39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Arkusz19!$A$3:$A$10</c:f>
              <c:strCache>
                <c:ptCount val="8"/>
                <c:pt idx="0">
                  <c:v>rozbudowa infrastruktury rowerowej</c:v>
                </c:pt>
                <c:pt idx="1">
                  <c:v>poprawa bezpieczeństwa na drogach</c:v>
                </c:pt>
                <c:pt idx="2">
                  <c:v>wprowadzenie systemu rowerów publicznych</c:v>
                </c:pt>
                <c:pt idx="3">
                  <c:v>kampanie informacyjno-edukacyjne - media</c:v>
                </c:pt>
                <c:pt idx="4">
                  <c:v>darmowe serwisowanie</c:v>
                </c:pt>
                <c:pt idx="5">
                  <c:v>lepsze warunki parkowania rowerów w miejscu pracy i szkole</c:v>
                </c:pt>
                <c:pt idx="6">
                  <c:v>nauka jazdy na rowerze i zasad ruchu drogowego w szkole</c:v>
                </c:pt>
                <c:pt idx="7">
                  <c:v>akcje „dzień bez samochodu”</c:v>
                </c:pt>
              </c:strCache>
            </c:strRef>
          </c:cat>
          <c:val>
            <c:numRef>
              <c:f>Arkusz19!$C$3:$C$10</c:f>
              <c:numCache>
                <c:formatCode>###0.0%</c:formatCode>
                <c:ptCount val="8"/>
                <c:pt idx="0">
                  <c:v>0.95652173913043481</c:v>
                </c:pt>
                <c:pt idx="1">
                  <c:v>0.84280936454849498</c:v>
                </c:pt>
                <c:pt idx="2">
                  <c:v>0.98327759197324416</c:v>
                </c:pt>
                <c:pt idx="3">
                  <c:v>0.49832775919732442</c:v>
                </c:pt>
                <c:pt idx="4">
                  <c:v>0.65551839464882944</c:v>
                </c:pt>
                <c:pt idx="5">
                  <c:v>0.78260869565217395</c:v>
                </c:pt>
                <c:pt idx="6">
                  <c:v>0.42140468227424749</c:v>
                </c:pt>
                <c:pt idx="7">
                  <c:v>0.62207357859531776</c:v>
                </c:pt>
              </c:numCache>
            </c:numRef>
          </c:val>
          <c:extLst>
            <c:ext xmlns:c16="http://schemas.microsoft.com/office/drawing/2014/chart" uri="{C3380CC4-5D6E-409C-BE32-E72D297353CC}">
              <c16:uniqueId val="{00000006-3FB7-4055-9E84-93E4A45EB39D}"/>
            </c:ext>
          </c:extLst>
        </c:ser>
        <c:ser>
          <c:idx val="2"/>
          <c:order val="2"/>
          <c:tx>
            <c:strRef>
              <c:f>Arkusz19!$D$2</c:f>
              <c:strCache>
                <c:ptCount val="1"/>
                <c:pt idx="0">
                  <c:v>uczniowie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Arkusz19!$A$3:$A$10</c:f>
              <c:strCache>
                <c:ptCount val="8"/>
                <c:pt idx="0">
                  <c:v>rozbudowa infrastruktury rowerowej</c:v>
                </c:pt>
                <c:pt idx="1">
                  <c:v>poprawa bezpieczeństwa na drogach</c:v>
                </c:pt>
                <c:pt idx="2">
                  <c:v>wprowadzenie systemu rowerów publicznych</c:v>
                </c:pt>
                <c:pt idx="3">
                  <c:v>kampanie informacyjno-edukacyjne - media</c:v>
                </c:pt>
                <c:pt idx="4">
                  <c:v>darmowe serwisowanie</c:v>
                </c:pt>
                <c:pt idx="5">
                  <c:v>lepsze warunki parkowania rowerów w miejscu pracy i szkole</c:v>
                </c:pt>
                <c:pt idx="6">
                  <c:v>nauka jazdy na rowerze i zasad ruchu drogowego w szkole</c:v>
                </c:pt>
                <c:pt idx="7">
                  <c:v>akcje „dzień bez samochodu”</c:v>
                </c:pt>
              </c:strCache>
            </c:strRef>
          </c:cat>
          <c:val>
            <c:numRef>
              <c:f>Arkusz19!$D$3:$D$10</c:f>
              <c:numCache>
                <c:formatCode>###0.0%</c:formatCode>
                <c:ptCount val="8"/>
                <c:pt idx="0">
                  <c:v>0.51253481894150421</c:v>
                </c:pt>
                <c:pt idx="1">
                  <c:v>0.49025069637883006</c:v>
                </c:pt>
                <c:pt idx="2">
                  <c:v>0.54038997214484674</c:v>
                </c:pt>
                <c:pt idx="3">
                  <c:v>0.10027855153203342</c:v>
                </c:pt>
                <c:pt idx="4">
                  <c:v>0.39275766016713093</c:v>
                </c:pt>
                <c:pt idx="5">
                  <c:v>0.57381615598885793</c:v>
                </c:pt>
                <c:pt idx="6">
                  <c:v>0.21448467966573814</c:v>
                </c:pt>
                <c:pt idx="7">
                  <c:v>0.35097493036211697</c:v>
                </c:pt>
              </c:numCache>
            </c:numRef>
          </c:val>
          <c:extLst>
            <c:ext xmlns:c16="http://schemas.microsoft.com/office/drawing/2014/chart" uri="{C3380CC4-5D6E-409C-BE32-E72D297353CC}">
              <c16:uniqueId val="{00000007-3FB7-4055-9E84-93E4A45EB39D}"/>
            </c:ext>
          </c:extLst>
        </c:ser>
        <c:dLbls>
          <c:showLegendKey val="0"/>
          <c:showVal val="0"/>
          <c:showCatName val="0"/>
          <c:showSerName val="0"/>
          <c:showPercent val="0"/>
          <c:showBubbleSize val="0"/>
        </c:dLbls>
        <c:gapWidth val="219"/>
        <c:overlap val="-27"/>
        <c:axId val="-1903358544"/>
        <c:axId val="-1903359088"/>
      </c:barChart>
      <c:catAx>
        <c:axId val="-1903358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1903359088"/>
        <c:crosses val="autoZero"/>
        <c:auto val="1"/>
        <c:lblAlgn val="ctr"/>
        <c:lblOffset val="100"/>
        <c:noMultiLvlLbl val="0"/>
      </c:catAx>
      <c:valAx>
        <c:axId val="-190335908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03358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Arkusz21!$A$3</c:f>
              <c:strCache>
                <c:ptCount val="1"/>
                <c:pt idx="0">
                  <c:v>do 100 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Arkusz21!$B$2:$D$2</c:f>
              <c:strCache>
                <c:ptCount val="3"/>
                <c:pt idx="0">
                  <c:v>mieszkańcy</c:v>
                </c:pt>
                <c:pt idx="1">
                  <c:v>dojeżdżający</c:v>
                </c:pt>
                <c:pt idx="2">
                  <c:v>uczniowie</c:v>
                </c:pt>
              </c:strCache>
            </c:strRef>
          </c:cat>
          <c:val>
            <c:numRef>
              <c:f>Arkusz21!$B$3:$D$3</c:f>
              <c:numCache>
                <c:formatCode>###0.0</c:formatCode>
                <c:ptCount val="3"/>
                <c:pt idx="0">
                  <c:v>7.6726342710997448</c:v>
                </c:pt>
                <c:pt idx="1">
                  <c:v>23.52941176470588</c:v>
                </c:pt>
                <c:pt idx="2">
                  <c:v>23.229461756373937</c:v>
                </c:pt>
              </c:numCache>
            </c:numRef>
          </c:val>
          <c:extLst>
            <c:ext xmlns:c16="http://schemas.microsoft.com/office/drawing/2014/chart" uri="{C3380CC4-5D6E-409C-BE32-E72D297353CC}">
              <c16:uniqueId val="{00000000-558D-4020-B2B2-502B076279EF}"/>
            </c:ext>
          </c:extLst>
        </c:ser>
        <c:ser>
          <c:idx val="1"/>
          <c:order val="1"/>
          <c:tx>
            <c:strRef>
              <c:f>Arkusz21!$A$4</c:f>
              <c:strCache>
                <c:ptCount val="1"/>
                <c:pt idx="0">
                  <c:v>do 200 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Arkusz21!$B$2:$D$2</c:f>
              <c:strCache>
                <c:ptCount val="3"/>
                <c:pt idx="0">
                  <c:v>mieszkańcy</c:v>
                </c:pt>
                <c:pt idx="1">
                  <c:v>dojeżdżający</c:v>
                </c:pt>
                <c:pt idx="2">
                  <c:v>uczniowie</c:v>
                </c:pt>
              </c:strCache>
            </c:strRef>
          </c:cat>
          <c:val>
            <c:numRef>
              <c:f>Arkusz21!$B$4:$D$4</c:f>
              <c:numCache>
                <c:formatCode>###0.0</c:formatCode>
                <c:ptCount val="3"/>
                <c:pt idx="0">
                  <c:v>70.332480818414325</c:v>
                </c:pt>
                <c:pt idx="1">
                  <c:v>59.515570934256054</c:v>
                </c:pt>
                <c:pt idx="2">
                  <c:v>29.461756373937675</c:v>
                </c:pt>
              </c:numCache>
            </c:numRef>
          </c:val>
          <c:extLst>
            <c:ext xmlns:c16="http://schemas.microsoft.com/office/drawing/2014/chart" uri="{C3380CC4-5D6E-409C-BE32-E72D297353CC}">
              <c16:uniqueId val="{00000001-558D-4020-B2B2-502B076279EF}"/>
            </c:ext>
          </c:extLst>
        </c:ser>
        <c:ser>
          <c:idx val="2"/>
          <c:order val="2"/>
          <c:tx>
            <c:strRef>
              <c:f>Arkusz21!$A$5</c:f>
              <c:strCache>
                <c:ptCount val="1"/>
                <c:pt idx="0">
                  <c:v>do 500 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Arkusz21!$B$2:$D$2</c:f>
              <c:strCache>
                <c:ptCount val="3"/>
                <c:pt idx="0">
                  <c:v>mieszkańcy</c:v>
                </c:pt>
                <c:pt idx="1">
                  <c:v>dojeżdżający</c:v>
                </c:pt>
                <c:pt idx="2">
                  <c:v>uczniowie</c:v>
                </c:pt>
              </c:strCache>
            </c:strRef>
          </c:cat>
          <c:val>
            <c:numRef>
              <c:f>Arkusz21!$B$5:$D$5</c:f>
              <c:numCache>
                <c:formatCode>###0.0</c:formatCode>
                <c:ptCount val="3"/>
                <c:pt idx="0">
                  <c:v>18.925831202046037</c:v>
                </c:pt>
                <c:pt idx="1">
                  <c:v>16.262975778546711</c:v>
                </c:pt>
                <c:pt idx="2">
                  <c:v>18.980169971671387</c:v>
                </c:pt>
              </c:numCache>
            </c:numRef>
          </c:val>
          <c:extLst>
            <c:ext xmlns:c16="http://schemas.microsoft.com/office/drawing/2014/chart" uri="{C3380CC4-5D6E-409C-BE32-E72D297353CC}">
              <c16:uniqueId val="{00000002-558D-4020-B2B2-502B076279EF}"/>
            </c:ext>
          </c:extLst>
        </c:ser>
        <c:ser>
          <c:idx val="3"/>
          <c:order val="3"/>
          <c:tx>
            <c:strRef>
              <c:f>Arkusz21!$A$6</c:f>
              <c:strCache>
                <c:ptCount val="1"/>
                <c:pt idx="0">
                  <c:v>powyżej 500 m</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Arkusz21!$B$2:$D$2</c:f>
              <c:strCache>
                <c:ptCount val="3"/>
                <c:pt idx="0">
                  <c:v>mieszkańcy</c:v>
                </c:pt>
                <c:pt idx="1">
                  <c:v>dojeżdżający</c:v>
                </c:pt>
                <c:pt idx="2">
                  <c:v>uczniowie</c:v>
                </c:pt>
              </c:strCache>
            </c:strRef>
          </c:cat>
          <c:val>
            <c:numRef>
              <c:f>Arkusz21!$B$6:$D$6</c:f>
              <c:numCache>
                <c:formatCode>###0.0</c:formatCode>
                <c:ptCount val="3"/>
                <c:pt idx="0">
                  <c:v>2.5575447570332481</c:v>
                </c:pt>
                <c:pt idx="1">
                  <c:v>0.69204152249134954</c:v>
                </c:pt>
                <c:pt idx="2">
                  <c:v>24.079320113314449</c:v>
                </c:pt>
              </c:numCache>
            </c:numRef>
          </c:val>
          <c:extLst>
            <c:ext xmlns:c16="http://schemas.microsoft.com/office/drawing/2014/chart" uri="{C3380CC4-5D6E-409C-BE32-E72D297353CC}">
              <c16:uniqueId val="{00000003-558D-4020-B2B2-502B076279EF}"/>
            </c:ext>
          </c:extLst>
        </c:ser>
        <c:ser>
          <c:idx val="4"/>
          <c:order val="4"/>
          <c:tx>
            <c:strRef>
              <c:f>Arkusz21!$A$7</c:f>
              <c:strCache>
                <c:ptCount val="1"/>
                <c:pt idx="0">
                  <c:v>inne</c:v>
                </c:pt>
              </c:strCache>
            </c:strRef>
          </c:tx>
          <c:spPr>
            <a:solidFill>
              <a:schemeClr val="accent5"/>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58D-4020-B2B2-502B076279E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Arkusz21!$B$2:$D$2</c:f>
              <c:strCache>
                <c:ptCount val="3"/>
                <c:pt idx="0">
                  <c:v>mieszkańcy</c:v>
                </c:pt>
                <c:pt idx="1">
                  <c:v>dojeżdżający</c:v>
                </c:pt>
                <c:pt idx="2">
                  <c:v>uczniowie</c:v>
                </c:pt>
              </c:strCache>
            </c:strRef>
          </c:cat>
          <c:val>
            <c:numRef>
              <c:f>Arkusz21!$B$7:$D$7</c:f>
              <c:numCache>
                <c:formatCode>###0.0</c:formatCode>
                <c:ptCount val="3"/>
                <c:pt idx="0">
                  <c:v>0.51150895140664965</c:v>
                </c:pt>
                <c:pt idx="1">
                  <c:v>0</c:v>
                </c:pt>
                <c:pt idx="2">
                  <c:v>4.2492917847025495</c:v>
                </c:pt>
              </c:numCache>
            </c:numRef>
          </c:val>
          <c:extLst>
            <c:ext xmlns:c16="http://schemas.microsoft.com/office/drawing/2014/chart" uri="{C3380CC4-5D6E-409C-BE32-E72D297353CC}">
              <c16:uniqueId val="{00000005-558D-4020-B2B2-502B076279EF}"/>
            </c:ext>
          </c:extLst>
        </c:ser>
        <c:dLbls>
          <c:showLegendKey val="0"/>
          <c:showVal val="0"/>
          <c:showCatName val="0"/>
          <c:showSerName val="0"/>
          <c:showPercent val="0"/>
          <c:showBubbleSize val="0"/>
        </c:dLbls>
        <c:gapWidth val="150"/>
        <c:overlap val="100"/>
        <c:axId val="-1903351472"/>
        <c:axId val="-1903356912"/>
      </c:barChart>
      <c:catAx>
        <c:axId val="-1903351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03356912"/>
        <c:crosses val="autoZero"/>
        <c:auto val="1"/>
        <c:lblAlgn val="ctr"/>
        <c:lblOffset val="100"/>
        <c:noMultiLvlLbl val="0"/>
      </c:catAx>
      <c:valAx>
        <c:axId val="-19033569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03351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Arkusz20!$B$1</c:f>
              <c:strCache>
                <c:ptCount val="1"/>
                <c:pt idx="0">
                  <c:v>mieszkańcy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Arkusz20!$A$2:$A$9</c:f>
              <c:strCache>
                <c:ptCount val="8"/>
                <c:pt idx="0">
                  <c:v>Rynek</c:v>
                </c:pt>
                <c:pt idx="1">
                  <c:v>PKP Pleszew</c:v>
                </c:pt>
                <c:pt idx="2">
                  <c:v>Famot</c:v>
                </c:pt>
                <c:pt idx="3">
                  <c:v>Spomasz</c:v>
                </c:pt>
                <c:pt idx="4">
                  <c:v>Szpital</c:v>
                </c:pt>
                <c:pt idx="5">
                  <c:v>Cmentarz Komunalny</c:v>
                </c:pt>
                <c:pt idx="6">
                  <c:v>Park Wodny</c:v>
                </c:pt>
                <c:pt idx="7">
                  <c:v>ul. Mieszka I</c:v>
                </c:pt>
              </c:strCache>
            </c:strRef>
          </c:cat>
          <c:val>
            <c:numRef>
              <c:f>Arkusz20!$B$2:$B$9</c:f>
              <c:numCache>
                <c:formatCode>###0.0%</c:formatCode>
                <c:ptCount val="8"/>
                <c:pt idx="0">
                  <c:v>0.99501246882793015</c:v>
                </c:pt>
                <c:pt idx="1">
                  <c:v>0.58852867830423938</c:v>
                </c:pt>
                <c:pt idx="2">
                  <c:v>0.55860349127182041</c:v>
                </c:pt>
                <c:pt idx="3">
                  <c:v>0.63840399002493764</c:v>
                </c:pt>
                <c:pt idx="4">
                  <c:v>0.64837905236907734</c:v>
                </c:pt>
                <c:pt idx="5">
                  <c:v>0.43640897755610975</c:v>
                </c:pt>
                <c:pt idx="6">
                  <c:v>0.61346633416458851</c:v>
                </c:pt>
                <c:pt idx="7">
                  <c:v>0.77805486284289271</c:v>
                </c:pt>
              </c:numCache>
            </c:numRef>
          </c:val>
          <c:extLst>
            <c:ext xmlns:c16="http://schemas.microsoft.com/office/drawing/2014/chart" uri="{C3380CC4-5D6E-409C-BE32-E72D297353CC}">
              <c16:uniqueId val="{00000000-CBEE-410E-9DAA-C242F6FCFF25}"/>
            </c:ext>
          </c:extLst>
        </c:ser>
        <c:ser>
          <c:idx val="1"/>
          <c:order val="1"/>
          <c:tx>
            <c:strRef>
              <c:f>Arkusz20!$C$1</c:f>
              <c:strCache>
                <c:ptCount val="1"/>
                <c:pt idx="0">
                  <c:v>dojeżdżający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Arkusz20!$A$2:$A$9</c:f>
              <c:strCache>
                <c:ptCount val="8"/>
                <c:pt idx="0">
                  <c:v>Rynek</c:v>
                </c:pt>
                <c:pt idx="1">
                  <c:v>PKP Pleszew</c:v>
                </c:pt>
                <c:pt idx="2">
                  <c:v>Famot</c:v>
                </c:pt>
                <c:pt idx="3">
                  <c:v>Spomasz</c:v>
                </c:pt>
                <c:pt idx="4">
                  <c:v>Szpital</c:v>
                </c:pt>
                <c:pt idx="5">
                  <c:v>Cmentarz Komunalny</c:v>
                </c:pt>
                <c:pt idx="6">
                  <c:v>Park Wodny</c:v>
                </c:pt>
                <c:pt idx="7">
                  <c:v>ul. Mieszka I</c:v>
                </c:pt>
              </c:strCache>
            </c:strRef>
          </c:cat>
          <c:val>
            <c:numRef>
              <c:f>Arkusz20!$C$2:$C$9</c:f>
              <c:numCache>
                <c:formatCode>###0.0%</c:formatCode>
                <c:ptCount val="8"/>
                <c:pt idx="0">
                  <c:v>0.97324414715719054</c:v>
                </c:pt>
                <c:pt idx="1">
                  <c:v>0.72240802675585281</c:v>
                </c:pt>
                <c:pt idx="2">
                  <c:v>0.7023411371237458</c:v>
                </c:pt>
                <c:pt idx="3">
                  <c:v>0.65886287625418061</c:v>
                </c:pt>
                <c:pt idx="4">
                  <c:v>0.70903010033444813</c:v>
                </c:pt>
                <c:pt idx="5">
                  <c:v>0.33779264214046817</c:v>
                </c:pt>
                <c:pt idx="6">
                  <c:v>0.45484949832775917</c:v>
                </c:pt>
                <c:pt idx="7">
                  <c:v>0.79264214046822745</c:v>
                </c:pt>
              </c:numCache>
            </c:numRef>
          </c:val>
          <c:extLst>
            <c:ext xmlns:c16="http://schemas.microsoft.com/office/drawing/2014/chart" uri="{C3380CC4-5D6E-409C-BE32-E72D297353CC}">
              <c16:uniqueId val="{00000001-CBEE-410E-9DAA-C242F6FCFF25}"/>
            </c:ext>
          </c:extLst>
        </c:ser>
        <c:ser>
          <c:idx val="2"/>
          <c:order val="2"/>
          <c:tx>
            <c:strRef>
              <c:f>Arkusz20!$D$1</c:f>
              <c:strCache>
                <c:ptCount val="1"/>
                <c:pt idx="0">
                  <c:v>uczniowie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Arkusz20!$A$2:$A$9</c:f>
              <c:strCache>
                <c:ptCount val="8"/>
                <c:pt idx="0">
                  <c:v>Rynek</c:v>
                </c:pt>
                <c:pt idx="1">
                  <c:v>PKP Pleszew</c:v>
                </c:pt>
                <c:pt idx="2">
                  <c:v>Famot</c:v>
                </c:pt>
                <c:pt idx="3">
                  <c:v>Spomasz</c:v>
                </c:pt>
                <c:pt idx="4">
                  <c:v>Szpital</c:v>
                </c:pt>
                <c:pt idx="5">
                  <c:v>Cmentarz Komunalny</c:v>
                </c:pt>
                <c:pt idx="6">
                  <c:v>Park Wodny</c:v>
                </c:pt>
                <c:pt idx="7">
                  <c:v>ul. Mieszka I</c:v>
                </c:pt>
              </c:strCache>
            </c:strRef>
          </c:cat>
          <c:val>
            <c:numRef>
              <c:f>Arkusz20!$D$2:$D$9</c:f>
              <c:numCache>
                <c:formatCode>###0.0%</c:formatCode>
                <c:ptCount val="8"/>
                <c:pt idx="0">
                  <c:v>0.92520775623268703</c:v>
                </c:pt>
                <c:pt idx="1">
                  <c:v>0.49861495844875348</c:v>
                </c:pt>
                <c:pt idx="2">
                  <c:v>0.29085872576177285</c:v>
                </c:pt>
                <c:pt idx="3">
                  <c:v>0.47091412742382277</c:v>
                </c:pt>
                <c:pt idx="4">
                  <c:v>0.63434903047091418</c:v>
                </c:pt>
                <c:pt idx="5">
                  <c:v>0.32686980609418287</c:v>
                </c:pt>
                <c:pt idx="6">
                  <c:v>0.68144044321329644</c:v>
                </c:pt>
                <c:pt idx="7">
                  <c:v>0.4376731301939058</c:v>
                </c:pt>
              </c:numCache>
            </c:numRef>
          </c:val>
          <c:extLst>
            <c:ext xmlns:c16="http://schemas.microsoft.com/office/drawing/2014/chart" uri="{C3380CC4-5D6E-409C-BE32-E72D297353CC}">
              <c16:uniqueId val="{00000002-CBEE-410E-9DAA-C242F6FCFF25}"/>
            </c:ext>
          </c:extLst>
        </c:ser>
        <c:dLbls>
          <c:showLegendKey val="0"/>
          <c:showVal val="0"/>
          <c:showCatName val="0"/>
          <c:showSerName val="0"/>
          <c:showPercent val="0"/>
          <c:showBubbleSize val="0"/>
        </c:dLbls>
        <c:gapWidth val="219"/>
        <c:overlap val="-27"/>
        <c:axId val="-1903355824"/>
        <c:axId val="-1903353648"/>
      </c:barChart>
      <c:catAx>
        <c:axId val="-1903355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03353648"/>
        <c:crosses val="autoZero"/>
        <c:auto val="1"/>
        <c:lblAlgn val="ctr"/>
        <c:lblOffset val="100"/>
        <c:noMultiLvlLbl val="0"/>
      </c:catAx>
      <c:valAx>
        <c:axId val="-190335364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03355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Arkusz7!$B$2</c:f>
              <c:strCache>
                <c:ptCount val="1"/>
                <c:pt idx="0">
                  <c:v>podstawowa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Arkusz7!$A$3:$A$5</c:f>
              <c:strCache>
                <c:ptCount val="3"/>
                <c:pt idx="0">
                  <c:v>rower</c:v>
                </c:pt>
                <c:pt idx="1">
                  <c:v>dojazd z kimś</c:v>
                </c:pt>
                <c:pt idx="2">
                  <c:v>przemieszczam się pieszo</c:v>
                </c:pt>
              </c:strCache>
            </c:strRef>
          </c:cat>
          <c:val>
            <c:numRef>
              <c:f>Arkusz7!$B$3:$B$5</c:f>
              <c:numCache>
                <c:formatCode>###0.0%</c:formatCode>
                <c:ptCount val="3"/>
                <c:pt idx="0">
                  <c:v>0.16666666666666663</c:v>
                </c:pt>
                <c:pt idx="1">
                  <c:v>0.64444444444444438</c:v>
                </c:pt>
                <c:pt idx="2">
                  <c:v>0.18888888888888888</c:v>
                </c:pt>
              </c:numCache>
            </c:numRef>
          </c:val>
          <c:extLst>
            <c:ext xmlns:c16="http://schemas.microsoft.com/office/drawing/2014/chart" uri="{C3380CC4-5D6E-409C-BE32-E72D297353CC}">
              <c16:uniqueId val="{00000000-4203-4BDF-A2F1-5E4EF4E8A17C}"/>
            </c:ext>
          </c:extLst>
        </c:ser>
        <c:ser>
          <c:idx val="1"/>
          <c:order val="1"/>
          <c:tx>
            <c:strRef>
              <c:f>Arkusz7!$C$2</c:f>
              <c:strCache>
                <c:ptCount val="1"/>
                <c:pt idx="0">
                  <c:v>zasadnicza szkoła zawodowa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Arkusz7!$A$3:$A$5</c:f>
              <c:strCache>
                <c:ptCount val="3"/>
                <c:pt idx="0">
                  <c:v>rower</c:v>
                </c:pt>
                <c:pt idx="1">
                  <c:v>dojazd z kimś</c:v>
                </c:pt>
                <c:pt idx="2">
                  <c:v>przemieszczam się pieszo</c:v>
                </c:pt>
              </c:strCache>
            </c:strRef>
          </c:cat>
          <c:val>
            <c:numRef>
              <c:f>Arkusz7!$C$3:$C$5</c:f>
              <c:numCache>
                <c:formatCode>###0.0%</c:formatCode>
                <c:ptCount val="3"/>
                <c:pt idx="0">
                  <c:v>0.15789473684210525</c:v>
                </c:pt>
                <c:pt idx="1">
                  <c:v>0.70175438596491224</c:v>
                </c:pt>
                <c:pt idx="2">
                  <c:v>0.14035087719298245</c:v>
                </c:pt>
              </c:numCache>
            </c:numRef>
          </c:val>
          <c:extLst>
            <c:ext xmlns:c16="http://schemas.microsoft.com/office/drawing/2014/chart" uri="{C3380CC4-5D6E-409C-BE32-E72D297353CC}">
              <c16:uniqueId val="{00000001-4203-4BDF-A2F1-5E4EF4E8A17C}"/>
            </c:ext>
          </c:extLst>
        </c:ser>
        <c:ser>
          <c:idx val="2"/>
          <c:order val="2"/>
          <c:tx>
            <c:strRef>
              <c:f>Arkusz7!$D$2</c:f>
              <c:strCache>
                <c:ptCount val="1"/>
                <c:pt idx="0">
                  <c:v>technikum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Arkusz7!$A$3:$A$5</c:f>
              <c:strCache>
                <c:ptCount val="3"/>
                <c:pt idx="0">
                  <c:v>rower</c:v>
                </c:pt>
                <c:pt idx="1">
                  <c:v>dojazd z kimś</c:v>
                </c:pt>
                <c:pt idx="2">
                  <c:v>przemieszczam się pieszo</c:v>
                </c:pt>
              </c:strCache>
            </c:strRef>
          </c:cat>
          <c:val>
            <c:numRef>
              <c:f>Arkusz7!$D$3:$D$5</c:f>
              <c:numCache>
                <c:formatCode>###0.0%</c:formatCode>
                <c:ptCount val="3"/>
                <c:pt idx="0">
                  <c:v>0.16666666666666663</c:v>
                </c:pt>
                <c:pt idx="1">
                  <c:v>0.68181818181818177</c:v>
                </c:pt>
                <c:pt idx="2">
                  <c:v>0.15151515151515152</c:v>
                </c:pt>
              </c:numCache>
            </c:numRef>
          </c:val>
          <c:extLst>
            <c:ext xmlns:c16="http://schemas.microsoft.com/office/drawing/2014/chart" uri="{C3380CC4-5D6E-409C-BE32-E72D297353CC}">
              <c16:uniqueId val="{00000002-4203-4BDF-A2F1-5E4EF4E8A17C}"/>
            </c:ext>
          </c:extLst>
        </c:ser>
        <c:ser>
          <c:idx val="3"/>
          <c:order val="3"/>
          <c:tx>
            <c:strRef>
              <c:f>Arkusz7!$E$2</c:f>
              <c:strCache>
                <c:ptCount val="1"/>
                <c:pt idx="0">
                  <c:v>liceum</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Arkusz7!$A$3:$A$5</c:f>
              <c:strCache>
                <c:ptCount val="3"/>
                <c:pt idx="0">
                  <c:v>rower</c:v>
                </c:pt>
                <c:pt idx="1">
                  <c:v>dojazd z kimś</c:v>
                </c:pt>
                <c:pt idx="2">
                  <c:v>przemieszczam się pieszo</c:v>
                </c:pt>
              </c:strCache>
            </c:strRef>
          </c:cat>
          <c:val>
            <c:numRef>
              <c:f>Arkusz7!$E$3:$E$5</c:f>
              <c:numCache>
                <c:formatCode>###0.0%</c:formatCode>
                <c:ptCount val="3"/>
                <c:pt idx="0">
                  <c:v>0.13559322033898305</c:v>
                </c:pt>
                <c:pt idx="1">
                  <c:v>0.57627118644067798</c:v>
                </c:pt>
                <c:pt idx="2">
                  <c:v>0.28813559322033899</c:v>
                </c:pt>
              </c:numCache>
            </c:numRef>
          </c:val>
          <c:extLst>
            <c:ext xmlns:c16="http://schemas.microsoft.com/office/drawing/2014/chart" uri="{C3380CC4-5D6E-409C-BE32-E72D297353CC}">
              <c16:uniqueId val="{00000003-4203-4BDF-A2F1-5E4EF4E8A17C}"/>
            </c:ext>
          </c:extLst>
        </c:ser>
        <c:ser>
          <c:idx val="4"/>
          <c:order val="4"/>
          <c:tx>
            <c:strRef>
              <c:f>Arkusz7!$F$2</c:f>
              <c:strCache>
                <c:ptCount val="1"/>
                <c:pt idx="0">
                  <c:v>ogółem</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Arkusz7!$A$3:$A$5</c:f>
              <c:strCache>
                <c:ptCount val="3"/>
                <c:pt idx="0">
                  <c:v>rower</c:v>
                </c:pt>
                <c:pt idx="1">
                  <c:v>dojazd z kimś</c:v>
                </c:pt>
                <c:pt idx="2">
                  <c:v>przemieszczam się pieszo</c:v>
                </c:pt>
              </c:strCache>
            </c:strRef>
          </c:cat>
          <c:val>
            <c:numRef>
              <c:f>Arkusz7!$F$3:$F$5</c:f>
              <c:numCache>
                <c:formatCode>###0.0%</c:formatCode>
                <c:ptCount val="3"/>
                <c:pt idx="0">
                  <c:v>0.16022099447513813</c:v>
                </c:pt>
                <c:pt idx="1">
                  <c:v>0.649171270718232</c:v>
                </c:pt>
                <c:pt idx="2">
                  <c:v>0.19060773480662985</c:v>
                </c:pt>
              </c:numCache>
            </c:numRef>
          </c:val>
          <c:extLst>
            <c:ext xmlns:c16="http://schemas.microsoft.com/office/drawing/2014/chart" uri="{C3380CC4-5D6E-409C-BE32-E72D297353CC}">
              <c16:uniqueId val="{00000004-4203-4BDF-A2F1-5E4EF4E8A17C}"/>
            </c:ext>
          </c:extLst>
        </c:ser>
        <c:dLbls>
          <c:showLegendKey val="0"/>
          <c:showVal val="0"/>
          <c:showCatName val="0"/>
          <c:showSerName val="0"/>
          <c:showPercent val="0"/>
          <c:showBubbleSize val="0"/>
        </c:dLbls>
        <c:gapWidth val="219"/>
        <c:overlap val="-27"/>
        <c:axId val="559084032"/>
        <c:axId val="559084576"/>
      </c:barChart>
      <c:catAx>
        <c:axId val="559084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084576"/>
        <c:crosses val="autoZero"/>
        <c:auto val="1"/>
        <c:lblAlgn val="ctr"/>
        <c:lblOffset val="100"/>
        <c:noMultiLvlLbl val="0"/>
      </c:catAx>
      <c:valAx>
        <c:axId val="5590845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084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Arkusz13!$B$3</c:f>
              <c:strCache>
                <c:ptCount val="1"/>
                <c:pt idx="0">
                  <c:v>podstawowa</c:v>
                </c:pt>
              </c:strCache>
            </c:strRef>
          </c:tx>
          <c:spPr>
            <a:solidFill>
              <a:schemeClr val="accent1"/>
            </a:solidFill>
            <a:ln>
              <a:noFill/>
            </a:ln>
            <a:effectLst/>
          </c:spPr>
          <c:invertIfNegative val="0"/>
          <c:cat>
            <c:strRef>
              <c:f>Arkusz13!$A$4:$A$11</c:f>
              <c:strCache>
                <c:ptCount val="8"/>
                <c:pt idx="0">
                  <c:v>szkoła</c:v>
                </c:pt>
                <c:pt idx="1">
                  <c:v>zajęcia pozalekcyjne w szkole</c:v>
                </c:pt>
                <c:pt idx="2">
                  <c:v>zajęcia pozaszkolne</c:v>
                </c:pt>
                <c:pt idx="3">
                  <c:v>zajęcia sportowe</c:v>
                </c:pt>
                <c:pt idx="4">
                  <c:v>rozrywka</c:v>
                </c:pt>
                <c:pt idx="5">
                  <c:v>rekreacja</c:v>
                </c:pt>
                <c:pt idx="6">
                  <c:v>spotkania z rówieśnikami</c:v>
                </c:pt>
                <c:pt idx="7">
                  <c:v>inne</c:v>
                </c:pt>
              </c:strCache>
            </c:strRef>
          </c:cat>
          <c:val>
            <c:numRef>
              <c:f>Arkusz13!$B$4:$B$11</c:f>
              <c:numCache>
                <c:formatCode>###0.0%</c:formatCode>
                <c:ptCount val="8"/>
                <c:pt idx="0">
                  <c:v>0.64</c:v>
                </c:pt>
                <c:pt idx="1">
                  <c:v>9.1428571428571428E-2</c:v>
                </c:pt>
                <c:pt idx="2">
                  <c:v>0.46285714285714286</c:v>
                </c:pt>
                <c:pt idx="3">
                  <c:v>0.29142857142857143</c:v>
                </c:pt>
                <c:pt idx="4">
                  <c:v>0.37142857142857144</c:v>
                </c:pt>
                <c:pt idx="5">
                  <c:v>0.13714285714285712</c:v>
                </c:pt>
                <c:pt idx="6">
                  <c:v>0.6</c:v>
                </c:pt>
                <c:pt idx="7">
                  <c:v>0.08</c:v>
                </c:pt>
              </c:numCache>
            </c:numRef>
          </c:val>
          <c:extLst>
            <c:ext xmlns:c16="http://schemas.microsoft.com/office/drawing/2014/chart" uri="{C3380CC4-5D6E-409C-BE32-E72D297353CC}">
              <c16:uniqueId val="{00000000-7CF2-47FB-B86A-CBA0C7BAFE69}"/>
            </c:ext>
          </c:extLst>
        </c:ser>
        <c:ser>
          <c:idx val="1"/>
          <c:order val="1"/>
          <c:tx>
            <c:strRef>
              <c:f>Arkusz13!$C$3</c:f>
              <c:strCache>
                <c:ptCount val="1"/>
                <c:pt idx="0">
                  <c:v>zasadnicza szkoła zawodowa</c:v>
                </c:pt>
              </c:strCache>
            </c:strRef>
          </c:tx>
          <c:spPr>
            <a:solidFill>
              <a:schemeClr val="accent2"/>
            </a:solidFill>
            <a:ln>
              <a:noFill/>
            </a:ln>
            <a:effectLst/>
          </c:spPr>
          <c:invertIfNegative val="0"/>
          <c:cat>
            <c:strRef>
              <c:f>Arkusz13!$A$4:$A$11</c:f>
              <c:strCache>
                <c:ptCount val="8"/>
                <c:pt idx="0">
                  <c:v>szkoła</c:v>
                </c:pt>
                <c:pt idx="1">
                  <c:v>zajęcia pozalekcyjne w szkole</c:v>
                </c:pt>
                <c:pt idx="2">
                  <c:v>zajęcia pozaszkolne</c:v>
                </c:pt>
                <c:pt idx="3">
                  <c:v>zajęcia sportowe</c:v>
                </c:pt>
                <c:pt idx="4">
                  <c:v>rozrywka</c:v>
                </c:pt>
                <c:pt idx="5">
                  <c:v>rekreacja</c:v>
                </c:pt>
                <c:pt idx="6">
                  <c:v>spotkania z rówieśnikami</c:v>
                </c:pt>
                <c:pt idx="7">
                  <c:v>inne</c:v>
                </c:pt>
              </c:strCache>
            </c:strRef>
          </c:cat>
          <c:val>
            <c:numRef>
              <c:f>Arkusz13!$C$4:$C$11</c:f>
              <c:numCache>
                <c:formatCode>###0.0%</c:formatCode>
                <c:ptCount val="8"/>
                <c:pt idx="0">
                  <c:v>0.79661016949152541</c:v>
                </c:pt>
                <c:pt idx="1">
                  <c:v>3.3898305084745763E-2</c:v>
                </c:pt>
                <c:pt idx="2">
                  <c:v>1.6949152542372881E-2</c:v>
                </c:pt>
                <c:pt idx="3">
                  <c:v>6.7796610169491525E-2</c:v>
                </c:pt>
                <c:pt idx="4">
                  <c:v>0.61016949152542377</c:v>
                </c:pt>
                <c:pt idx="5">
                  <c:v>0.20338983050847456</c:v>
                </c:pt>
                <c:pt idx="6">
                  <c:v>0.74576271186440679</c:v>
                </c:pt>
                <c:pt idx="7">
                  <c:v>5.084745762711864E-2</c:v>
                </c:pt>
              </c:numCache>
            </c:numRef>
          </c:val>
          <c:extLst>
            <c:ext xmlns:c16="http://schemas.microsoft.com/office/drawing/2014/chart" uri="{C3380CC4-5D6E-409C-BE32-E72D297353CC}">
              <c16:uniqueId val="{00000001-7CF2-47FB-B86A-CBA0C7BAFE69}"/>
            </c:ext>
          </c:extLst>
        </c:ser>
        <c:ser>
          <c:idx val="2"/>
          <c:order val="2"/>
          <c:tx>
            <c:strRef>
              <c:f>Arkusz13!$D$3</c:f>
              <c:strCache>
                <c:ptCount val="1"/>
                <c:pt idx="0">
                  <c:v>technikum</c:v>
                </c:pt>
              </c:strCache>
            </c:strRef>
          </c:tx>
          <c:spPr>
            <a:solidFill>
              <a:schemeClr val="accent3"/>
            </a:solidFill>
            <a:ln>
              <a:noFill/>
            </a:ln>
            <a:effectLst/>
          </c:spPr>
          <c:invertIfNegative val="0"/>
          <c:cat>
            <c:strRef>
              <c:f>Arkusz13!$A$4:$A$11</c:f>
              <c:strCache>
                <c:ptCount val="8"/>
                <c:pt idx="0">
                  <c:v>szkoła</c:v>
                </c:pt>
                <c:pt idx="1">
                  <c:v>zajęcia pozalekcyjne w szkole</c:v>
                </c:pt>
                <c:pt idx="2">
                  <c:v>zajęcia pozaszkolne</c:v>
                </c:pt>
                <c:pt idx="3">
                  <c:v>zajęcia sportowe</c:v>
                </c:pt>
                <c:pt idx="4">
                  <c:v>rozrywka</c:v>
                </c:pt>
                <c:pt idx="5">
                  <c:v>rekreacja</c:v>
                </c:pt>
                <c:pt idx="6">
                  <c:v>spotkania z rówieśnikami</c:v>
                </c:pt>
                <c:pt idx="7">
                  <c:v>inne</c:v>
                </c:pt>
              </c:strCache>
            </c:strRef>
          </c:cat>
          <c:val>
            <c:numRef>
              <c:f>Arkusz13!$D$4:$D$11</c:f>
              <c:numCache>
                <c:formatCode>###0.0%</c:formatCode>
                <c:ptCount val="8"/>
                <c:pt idx="0">
                  <c:v>0.62121212121212122</c:v>
                </c:pt>
                <c:pt idx="1">
                  <c:v>1.5151515151515152E-2</c:v>
                </c:pt>
                <c:pt idx="2">
                  <c:v>0.2121212121212121</c:v>
                </c:pt>
                <c:pt idx="3">
                  <c:v>0.25757575757575757</c:v>
                </c:pt>
                <c:pt idx="4">
                  <c:v>0.6515151515151516</c:v>
                </c:pt>
                <c:pt idx="5">
                  <c:v>0.33333333333333337</c:v>
                </c:pt>
                <c:pt idx="6">
                  <c:v>0.72727272727272729</c:v>
                </c:pt>
                <c:pt idx="7">
                  <c:v>4.5454545454545456E-2</c:v>
                </c:pt>
              </c:numCache>
            </c:numRef>
          </c:val>
          <c:extLst>
            <c:ext xmlns:c16="http://schemas.microsoft.com/office/drawing/2014/chart" uri="{C3380CC4-5D6E-409C-BE32-E72D297353CC}">
              <c16:uniqueId val="{00000002-7CF2-47FB-B86A-CBA0C7BAFE69}"/>
            </c:ext>
          </c:extLst>
        </c:ser>
        <c:ser>
          <c:idx val="3"/>
          <c:order val="3"/>
          <c:tx>
            <c:strRef>
              <c:f>Arkusz13!$E$3</c:f>
              <c:strCache>
                <c:ptCount val="1"/>
                <c:pt idx="0">
                  <c:v>liceum</c:v>
                </c:pt>
              </c:strCache>
            </c:strRef>
          </c:tx>
          <c:spPr>
            <a:solidFill>
              <a:schemeClr val="accent4"/>
            </a:solidFill>
            <a:ln>
              <a:noFill/>
            </a:ln>
            <a:effectLst/>
          </c:spPr>
          <c:invertIfNegative val="0"/>
          <c:cat>
            <c:strRef>
              <c:f>Arkusz13!$A$4:$A$11</c:f>
              <c:strCache>
                <c:ptCount val="8"/>
                <c:pt idx="0">
                  <c:v>szkoła</c:v>
                </c:pt>
                <c:pt idx="1">
                  <c:v>zajęcia pozalekcyjne w szkole</c:v>
                </c:pt>
                <c:pt idx="2">
                  <c:v>zajęcia pozaszkolne</c:v>
                </c:pt>
                <c:pt idx="3">
                  <c:v>zajęcia sportowe</c:v>
                </c:pt>
                <c:pt idx="4">
                  <c:v>rozrywka</c:v>
                </c:pt>
                <c:pt idx="5">
                  <c:v>rekreacja</c:v>
                </c:pt>
                <c:pt idx="6">
                  <c:v>spotkania z rówieśnikami</c:v>
                </c:pt>
                <c:pt idx="7">
                  <c:v>inne</c:v>
                </c:pt>
              </c:strCache>
            </c:strRef>
          </c:cat>
          <c:val>
            <c:numRef>
              <c:f>Arkusz13!$E$4:$E$11</c:f>
              <c:numCache>
                <c:formatCode>###0.0%</c:formatCode>
                <c:ptCount val="8"/>
                <c:pt idx="0">
                  <c:v>0.59322033898305082</c:v>
                </c:pt>
                <c:pt idx="1">
                  <c:v>3.3898305084745763E-2</c:v>
                </c:pt>
                <c:pt idx="2">
                  <c:v>0.3728813559322034</c:v>
                </c:pt>
                <c:pt idx="3">
                  <c:v>0.22033898305084748</c:v>
                </c:pt>
                <c:pt idx="4">
                  <c:v>0.50847457627118642</c:v>
                </c:pt>
                <c:pt idx="5">
                  <c:v>0.25423728813559321</c:v>
                </c:pt>
                <c:pt idx="6">
                  <c:v>0.74576271186440679</c:v>
                </c:pt>
                <c:pt idx="7">
                  <c:v>1.6949152542372881E-2</c:v>
                </c:pt>
              </c:numCache>
            </c:numRef>
          </c:val>
          <c:extLst>
            <c:ext xmlns:c16="http://schemas.microsoft.com/office/drawing/2014/chart" uri="{C3380CC4-5D6E-409C-BE32-E72D297353CC}">
              <c16:uniqueId val="{00000003-7CF2-47FB-B86A-CBA0C7BAFE69}"/>
            </c:ext>
          </c:extLst>
        </c:ser>
        <c:dLbls>
          <c:showLegendKey val="0"/>
          <c:showVal val="0"/>
          <c:showCatName val="0"/>
          <c:showSerName val="0"/>
          <c:showPercent val="0"/>
          <c:showBubbleSize val="0"/>
        </c:dLbls>
        <c:gapWidth val="219"/>
        <c:overlap val="-27"/>
        <c:axId val="559085664"/>
        <c:axId val="559090016"/>
      </c:barChart>
      <c:catAx>
        <c:axId val="559085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090016"/>
        <c:crosses val="autoZero"/>
        <c:auto val="1"/>
        <c:lblAlgn val="ctr"/>
        <c:lblOffset val="100"/>
        <c:noMultiLvlLbl val="0"/>
      </c:catAx>
      <c:valAx>
        <c:axId val="5590900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085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Arkusz14!$B$2</c:f>
              <c:strCache>
                <c:ptCount val="1"/>
                <c:pt idx="0">
                  <c:v>podstawowa</c:v>
                </c:pt>
              </c:strCache>
            </c:strRef>
          </c:tx>
          <c:spPr>
            <a:solidFill>
              <a:schemeClr val="accent1"/>
            </a:solidFill>
            <a:ln>
              <a:noFill/>
            </a:ln>
            <a:effectLst/>
          </c:spPr>
          <c:invertIfNegative val="0"/>
          <c:cat>
            <c:strRef>
              <c:f>Arkusz14!$A$3:$A$10</c:f>
              <c:strCache>
                <c:ptCount val="8"/>
                <c:pt idx="0">
                  <c:v>szkoła</c:v>
                </c:pt>
                <c:pt idx="1">
                  <c:v>zajęcia pozalekcyjne w szkole</c:v>
                </c:pt>
                <c:pt idx="2">
                  <c:v>zajęcia pozaszkolne</c:v>
                </c:pt>
                <c:pt idx="3">
                  <c:v>zajęcia sportowe</c:v>
                </c:pt>
                <c:pt idx="4">
                  <c:v>rozrywka</c:v>
                </c:pt>
                <c:pt idx="5">
                  <c:v>rekreacja</c:v>
                </c:pt>
                <c:pt idx="6">
                  <c:v>spotkania z rówieśnikami</c:v>
                </c:pt>
                <c:pt idx="7">
                  <c:v>inne</c:v>
                </c:pt>
              </c:strCache>
            </c:strRef>
          </c:cat>
          <c:val>
            <c:numRef>
              <c:f>Arkusz14!$B$3:$B$10</c:f>
              <c:numCache>
                <c:formatCode>###0.0%</c:formatCode>
                <c:ptCount val="8"/>
                <c:pt idx="0">
                  <c:v>0.43930635838150289</c:v>
                </c:pt>
                <c:pt idx="1">
                  <c:v>8.6705202312138727E-2</c:v>
                </c:pt>
                <c:pt idx="2">
                  <c:v>0.32369942196531798</c:v>
                </c:pt>
                <c:pt idx="3">
                  <c:v>0.24277456647398843</c:v>
                </c:pt>
                <c:pt idx="4">
                  <c:v>0.3583815028901734</c:v>
                </c:pt>
                <c:pt idx="5">
                  <c:v>0.25433526011560692</c:v>
                </c:pt>
                <c:pt idx="6">
                  <c:v>0.56069364161849711</c:v>
                </c:pt>
                <c:pt idx="7">
                  <c:v>5.7803468208092484E-2</c:v>
                </c:pt>
              </c:numCache>
            </c:numRef>
          </c:val>
          <c:extLst>
            <c:ext xmlns:c16="http://schemas.microsoft.com/office/drawing/2014/chart" uri="{C3380CC4-5D6E-409C-BE32-E72D297353CC}">
              <c16:uniqueId val="{00000000-4582-4504-B467-FC44127A25ED}"/>
            </c:ext>
          </c:extLst>
        </c:ser>
        <c:ser>
          <c:idx val="1"/>
          <c:order val="1"/>
          <c:tx>
            <c:strRef>
              <c:f>Arkusz14!$C$2</c:f>
              <c:strCache>
                <c:ptCount val="1"/>
                <c:pt idx="0">
                  <c:v>zasadnicza szkoła zawodowa</c:v>
                </c:pt>
              </c:strCache>
            </c:strRef>
          </c:tx>
          <c:spPr>
            <a:solidFill>
              <a:schemeClr val="accent2"/>
            </a:solidFill>
            <a:ln>
              <a:noFill/>
            </a:ln>
            <a:effectLst/>
          </c:spPr>
          <c:invertIfNegative val="0"/>
          <c:cat>
            <c:strRef>
              <c:f>Arkusz14!$A$3:$A$10</c:f>
              <c:strCache>
                <c:ptCount val="8"/>
                <c:pt idx="0">
                  <c:v>szkoła</c:v>
                </c:pt>
                <c:pt idx="1">
                  <c:v>zajęcia pozalekcyjne w szkole</c:v>
                </c:pt>
                <c:pt idx="2">
                  <c:v>zajęcia pozaszkolne</c:v>
                </c:pt>
                <c:pt idx="3">
                  <c:v>zajęcia sportowe</c:v>
                </c:pt>
                <c:pt idx="4">
                  <c:v>rozrywka</c:v>
                </c:pt>
                <c:pt idx="5">
                  <c:v>rekreacja</c:v>
                </c:pt>
                <c:pt idx="6">
                  <c:v>spotkania z rówieśnikami</c:v>
                </c:pt>
                <c:pt idx="7">
                  <c:v>inne</c:v>
                </c:pt>
              </c:strCache>
            </c:strRef>
          </c:cat>
          <c:val>
            <c:numRef>
              <c:f>Arkusz14!$C$3:$C$10</c:f>
              <c:numCache>
                <c:formatCode>###0.0%</c:formatCode>
                <c:ptCount val="8"/>
                <c:pt idx="0">
                  <c:v>0.21818181818181817</c:v>
                </c:pt>
                <c:pt idx="1">
                  <c:v>7.2727272727272724E-2</c:v>
                </c:pt>
                <c:pt idx="2">
                  <c:v>1.8181818181818181E-2</c:v>
                </c:pt>
                <c:pt idx="3">
                  <c:v>3.6363636363636362E-2</c:v>
                </c:pt>
                <c:pt idx="4">
                  <c:v>0.50909090909090904</c:v>
                </c:pt>
                <c:pt idx="5">
                  <c:v>0.41818181818181821</c:v>
                </c:pt>
                <c:pt idx="6">
                  <c:v>0.58181818181818179</c:v>
                </c:pt>
                <c:pt idx="7">
                  <c:v>5.4545454545454543E-2</c:v>
                </c:pt>
              </c:numCache>
            </c:numRef>
          </c:val>
          <c:extLst>
            <c:ext xmlns:c16="http://schemas.microsoft.com/office/drawing/2014/chart" uri="{C3380CC4-5D6E-409C-BE32-E72D297353CC}">
              <c16:uniqueId val="{00000001-4582-4504-B467-FC44127A25ED}"/>
            </c:ext>
          </c:extLst>
        </c:ser>
        <c:ser>
          <c:idx val="2"/>
          <c:order val="2"/>
          <c:tx>
            <c:strRef>
              <c:f>Arkusz14!$D$2</c:f>
              <c:strCache>
                <c:ptCount val="1"/>
                <c:pt idx="0">
                  <c:v>technikum</c:v>
                </c:pt>
              </c:strCache>
            </c:strRef>
          </c:tx>
          <c:spPr>
            <a:solidFill>
              <a:schemeClr val="accent3"/>
            </a:solidFill>
            <a:ln>
              <a:noFill/>
            </a:ln>
            <a:effectLst/>
          </c:spPr>
          <c:invertIfNegative val="0"/>
          <c:cat>
            <c:strRef>
              <c:f>Arkusz14!$A$3:$A$10</c:f>
              <c:strCache>
                <c:ptCount val="8"/>
                <c:pt idx="0">
                  <c:v>szkoła</c:v>
                </c:pt>
                <c:pt idx="1">
                  <c:v>zajęcia pozalekcyjne w szkole</c:v>
                </c:pt>
                <c:pt idx="2">
                  <c:v>zajęcia pozaszkolne</c:v>
                </c:pt>
                <c:pt idx="3">
                  <c:v>zajęcia sportowe</c:v>
                </c:pt>
                <c:pt idx="4">
                  <c:v>rozrywka</c:v>
                </c:pt>
                <c:pt idx="5">
                  <c:v>rekreacja</c:v>
                </c:pt>
                <c:pt idx="6">
                  <c:v>spotkania z rówieśnikami</c:v>
                </c:pt>
                <c:pt idx="7">
                  <c:v>inne</c:v>
                </c:pt>
              </c:strCache>
            </c:strRef>
          </c:cat>
          <c:val>
            <c:numRef>
              <c:f>Arkusz14!$D$3:$D$10</c:f>
              <c:numCache>
                <c:formatCode>###0.0%</c:formatCode>
                <c:ptCount val="8"/>
                <c:pt idx="0">
                  <c:v>0.19672131147540983</c:v>
                </c:pt>
                <c:pt idx="1">
                  <c:v>8.1967213114754092E-2</c:v>
                </c:pt>
                <c:pt idx="2">
                  <c:v>0.11475409836065573</c:v>
                </c:pt>
                <c:pt idx="3">
                  <c:v>0.32786885245901637</c:v>
                </c:pt>
                <c:pt idx="4">
                  <c:v>0.47540983606557374</c:v>
                </c:pt>
                <c:pt idx="5">
                  <c:v>0.31147540983606559</c:v>
                </c:pt>
                <c:pt idx="6">
                  <c:v>0.63934426229508201</c:v>
                </c:pt>
                <c:pt idx="7">
                  <c:v>9.8360655737704916E-2</c:v>
                </c:pt>
              </c:numCache>
            </c:numRef>
          </c:val>
          <c:extLst>
            <c:ext xmlns:c16="http://schemas.microsoft.com/office/drawing/2014/chart" uri="{C3380CC4-5D6E-409C-BE32-E72D297353CC}">
              <c16:uniqueId val="{00000002-4582-4504-B467-FC44127A25ED}"/>
            </c:ext>
          </c:extLst>
        </c:ser>
        <c:ser>
          <c:idx val="3"/>
          <c:order val="3"/>
          <c:tx>
            <c:strRef>
              <c:f>Arkusz14!$E$2</c:f>
              <c:strCache>
                <c:ptCount val="1"/>
                <c:pt idx="0">
                  <c:v>liceum</c:v>
                </c:pt>
              </c:strCache>
            </c:strRef>
          </c:tx>
          <c:spPr>
            <a:solidFill>
              <a:schemeClr val="accent4"/>
            </a:solidFill>
            <a:ln>
              <a:noFill/>
            </a:ln>
            <a:effectLst/>
          </c:spPr>
          <c:invertIfNegative val="0"/>
          <c:cat>
            <c:strRef>
              <c:f>Arkusz14!$A$3:$A$10</c:f>
              <c:strCache>
                <c:ptCount val="8"/>
                <c:pt idx="0">
                  <c:v>szkoła</c:v>
                </c:pt>
                <c:pt idx="1">
                  <c:v>zajęcia pozalekcyjne w szkole</c:v>
                </c:pt>
                <c:pt idx="2">
                  <c:v>zajęcia pozaszkolne</c:v>
                </c:pt>
                <c:pt idx="3">
                  <c:v>zajęcia sportowe</c:v>
                </c:pt>
                <c:pt idx="4">
                  <c:v>rozrywka</c:v>
                </c:pt>
                <c:pt idx="5">
                  <c:v>rekreacja</c:v>
                </c:pt>
                <c:pt idx="6">
                  <c:v>spotkania z rówieśnikami</c:v>
                </c:pt>
                <c:pt idx="7">
                  <c:v>inne</c:v>
                </c:pt>
              </c:strCache>
            </c:strRef>
          </c:cat>
          <c:val>
            <c:numRef>
              <c:f>Arkusz14!$E$3:$E$10</c:f>
              <c:numCache>
                <c:formatCode>###0.0%</c:formatCode>
                <c:ptCount val="8"/>
                <c:pt idx="0">
                  <c:v>0.37931034482758619</c:v>
                </c:pt>
                <c:pt idx="1">
                  <c:v>6.8965517241379309E-2</c:v>
                </c:pt>
                <c:pt idx="2">
                  <c:v>0.37931034482758619</c:v>
                </c:pt>
                <c:pt idx="3">
                  <c:v>0.22413793103448276</c:v>
                </c:pt>
                <c:pt idx="4">
                  <c:v>0.44827586206896552</c:v>
                </c:pt>
                <c:pt idx="5">
                  <c:v>0.36206896551724133</c:v>
                </c:pt>
                <c:pt idx="6">
                  <c:v>0.65517241379310354</c:v>
                </c:pt>
                <c:pt idx="7">
                  <c:v>5.1724137931034482E-2</c:v>
                </c:pt>
              </c:numCache>
            </c:numRef>
          </c:val>
          <c:extLst>
            <c:ext xmlns:c16="http://schemas.microsoft.com/office/drawing/2014/chart" uri="{C3380CC4-5D6E-409C-BE32-E72D297353CC}">
              <c16:uniqueId val="{00000003-4582-4504-B467-FC44127A25ED}"/>
            </c:ext>
          </c:extLst>
        </c:ser>
        <c:dLbls>
          <c:showLegendKey val="0"/>
          <c:showVal val="0"/>
          <c:showCatName val="0"/>
          <c:showSerName val="0"/>
          <c:showPercent val="0"/>
          <c:showBubbleSize val="0"/>
        </c:dLbls>
        <c:gapWidth val="219"/>
        <c:overlap val="-27"/>
        <c:axId val="559080768"/>
        <c:axId val="559087296"/>
      </c:barChart>
      <c:catAx>
        <c:axId val="55908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087296"/>
        <c:crosses val="autoZero"/>
        <c:auto val="1"/>
        <c:lblAlgn val="ctr"/>
        <c:lblOffset val="100"/>
        <c:noMultiLvlLbl val="0"/>
      </c:catAx>
      <c:valAx>
        <c:axId val="5590872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59080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748D9-3243-4CF5-91B8-D4AD0A6F0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92</Pages>
  <Words>21741</Words>
  <Characters>132626</Characters>
  <Application>Microsoft Office Word</Application>
  <DocSecurity>0</DocSecurity>
  <Lines>2763</Lines>
  <Paragraphs>1456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Kwiecinska</dc:creator>
  <cp:keywords/>
  <dc:description/>
  <cp:lastModifiedBy>Monika</cp:lastModifiedBy>
  <cp:revision>15</cp:revision>
  <cp:lastPrinted>2020-01-15T09:20:00Z</cp:lastPrinted>
  <dcterms:created xsi:type="dcterms:W3CDTF">2020-01-15T09:18:00Z</dcterms:created>
  <dcterms:modified xsi:type="dcterms:W3CDTF">2020-01-16T09:49:00Z</dcterms:modified>
</cp:coreProperties>
</file>